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893D5" w14:textId="7E654FE1" w:rsidR="00F87822" w:rsidRDefault="00E3555B">
      <w:r>
        <w:rPr>
          <w:noProof/>
        </w:rPr>
        <mc:AlternateContent>
          <mc:Choice Requires="wps">
            <w:drawing>
              <wp:anchor distT="0" distB="0" distL="114300" distR="114300" simplePos="0" relativeHeight="251664394" behindDoc="0" locked="0" layoutInCell="1" allowOverlap="1" wp14:anchorId="0FB66759" wp14:editId="1A52FDF3">
                <wp:simplePos x="0" y="0"/>
                <wp:positionH relativeFrom="margin">
                  <wp:posOffset>3909695</wp:posOffset>
                </wp:positionH>
                <wp:positionV relativeFrom="paragraph">
                  <wp:posOffset>-699770</wp:posOffset>
                </wp:positionV>
                <wp:extent cx="2409825" cy="2032000"/>
                <wp:effectExtent l="0" t="0" r="0" b="0"/>
                <wp:wrapNone/>
                <wp:docPr id="461" name="Rechthoek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203200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6"/>
                                <w:szCs w:val="56"/>
                              </w:rPr>
                              <w:alias w:val="Jaar"/>
                              <w:id w:val="1012341074"/>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14:paraId="2E02245D" w14:textId="39FD55A1" w:rsidR="00E3555B" w:rsidRDefault="00E3555B" w:rsidP="00E3555B">
                                <w:pPr>
                                  <w:pStyle w:val="Geenafstand"/>
                                  <w:rPr>
                                    <w:color w:val="FFFFFF" w:themeColor="background1"/>
                                    <w:sz w:val="96"/>
                                    <w:szCs w:val="96"/>
                                  </w:rPr>
                                </w:pPr>
                                <w:r>
                                  <w:rPr>
                                    <w:color w:val="FFFFFF" w:themeColor="background1"/>
                                    <w:sz w:val="56"/>
                                    <w:szCs w:val="56"/>
                                  </w:rPr>
                                  <w:t>2025-202</w:t>
                                </w:r>
                                <w:r w:rsidR="00380898">
                                  <w:rPr>
                                    <w:color w:val="FFFFFF" w:themeColor="background1"/>
                                    <w:sz w:val="56"/>
                                    <w:szCs w:val="56"/>
                                  </w:rPr>
                                  <w:t>7</w:t>
                                </w:r>
                              </w:p>
                            </w:sdtContent>
                          </w:sdt>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0FB66759" id="Rechthoek 461" o:spid="_x0000_s1026" style="position:absolute;margin-left:307.85pt;margin-top:-55.1pt;width:189.75pt;height:160pt;z-index:2516643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" filled="f" stroked="f" strokecolor="white" strokeweight="1pt">
                <v:fill opacity="52428f"/>
                <v:shadow color="#d8d8d8" offset="3pt,3pt"/>
                <v:textbox inset="28.8pt,14.4pt,14.4pt,14.4pt">
                  <w:txbxContent>
                    <w:sdt>
                      <w:sdtPr>
                        <w:rPr>
                          <w:color w:val="FFFFFF" w:themeColor="background1"/>
                          <w:sz w:val="56"/>
                          <w:szCs w:val="56"/>
                        </w:rPr>
                        <w:alias w:val="Jaar"/>
                        <w:id w:val="1012341074"/>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14:paraId="2E02245D" w14:textId="39FD55A1" w:rsidR="00E3555B" w:rsidRDefault="00E3555B" w:rsidP="00E3555B">
                          <w:pPr>
                            <w:pStyle w:val="Geenafstand"/>
                            <w:rPr>
                              <w:color w:val="FFFFFF" w:themeColor="background1"/>
                              <w:sz w:val="96"/>
                              <w:szCs w:val="96"/>
                            </w:rPr>
                          </w:pPr>
                          <w:r>
                            <w:rPr>
                              <w:color w:val="FFFFFF" w:themeColor="background1"/>
                              <w:sz w:val="56"/>
                              <w:szCs w:val="56"/>
                            </w:rPr>
                            <w:t>2025-202</w:t>
                          </w:r>
                          <w:r w:rsidR="00380898">
                            <w:rPr>
                              <w:color w:val="FFFFFF" w:themeColor="background1"/>
                              <w:sz w:val="56"/>
                              <w:szCs w:val="56"/>
                            </w:rPr>
                            <w:t>7</w:t>
                          </w:r>
                        </w:p>
                      </w:sdtContent>
                    </w:sdt>
                  </w:txbxContent>
                </v:textbox>
                <w10:wrap anchorx="margin"/>
              </v:rect>
            </w:pict>
          </mc:Fallback>
        </mc:AlternateContent>
      </w:r>
      <w:r w:rsidR="00813B25">
        <w:rPr>
          <w:noProof/>
        </w:rPr>
        <mc:AlternateContent>
          <mc:Choice Requires="wps">
            <w:drawing>
              <wp:anchor distT="0" distB="0" distL="114300" distR="114300" simplePos="0" relativeHeight="251658240" behindDoc="0" locked="0" layoutInCell="1" allowOverlap="1" wp14:anchorId="41ABF341" wp14:editId="2EB968B2">
                <wp:simplePos x="0" y="0"/>
                <wp:positionH relativeFrom="column">
                  <wp:posOffset>4053205</wp:posOffset>
                </wp:positionH>
                <wp:positionV relativeFrom="paragraph">
                  <wp:posOffset>-1823720</wp:posOffset>
                </wp:positionV>
                <wp:extent cx="2819400" cy="10972800"/>
                <wp:effectExtent l="0" t="0" r="19050" b="19050"/>
                <wp:wrapNone/>
                <wp:docPr id="7" name="Rechthoek 7"/>
                <wp:cNvGraphicFramePr/>
                <a:graphic xmlns:a="http://schemas.openxmlformats.org/drawingml/2006/main">
                  <a:graphicData uri="http://schemas.microsoft.com/office/word/2010/wordprocessingShape">
                    <wps:wsp>
                      <wps:cNvSpPr/>
                      <wps:spPr>
                        <a:xfrm>
                          <a:off x="0" y="0"/>
                          <a:ext cx="2819400" cy="10972800"/>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14028" id="Rechthoek 7" o:spid="_x0000_s1026" style="position:absolute;margin-left:319.15pt;margin-top:-143.6pt;width:222pt;height:1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" fillcolor="#ed7d31 [3205]" strokecolor="#1f3763 [1604]" strokeweight="1pt"/>
            </w:pict>
          </mc:Fallback>
        </mc:AlternateContent>
      </w:r>
    </w:p>
    <w:p w14:paraId="0E756B6E" w14:textId="3726B0DF" w:rsidR="00031765" w:rsidRDefault="00031765"/>
    <w:sdt>
      <w:sdtPr>
        <w:id w:val="909586553"/>
        <w:docPartObj>
          <w:docPartGallery w:val="Cover Pages"/>
          <w:docPartUnique/>
        </w:docPartObj>
      </w:sdtPr>
      <w:sdtContent>
        <w:p w14:paraId="1B041F3D" w14:textId="0D997E06" w:rsidR="00031765" w:rsidRDefault="00031765"/>
        <w:p w14:paraId="686C8E85" w14:textId="2A364BC0" w:rsidR="00031765" w:rsidRDefault="00D57BF8">
          <w:r>
            <w:rPr>
              <w:noProof/>
            </w:rPr>
            <mc:AlternateContent>
              <mc:Choice Requires="wps">
                <w:drawing>
                  <wp:anchor distT="0" distB="0" distL="114300" distR="114300" simplePos="0" relativeHeight="251658241" behindDoc="0" locked="0" layoutInCell="0" allowOverlap="1" wp14:anchorId="29F8AC4A" wp14:editId="6C6BC03B">
                    <wp:simplePos x="0" y="0"/>
                    <wp:positionH relativeFrom="page">
                      <wp:align>left</wp:align>
                    </wp:positionH>
                    <wp:positionV relativeFrom="page">
                      <wp:posOffset>2209800</wp:posOffset>
                    </wp:positionV>
                    <wp:extent cx="6970395" cy="971550"/>
                    <wp:effectExtent l="0" t="0" r="15240" b="19050"/>
                    <wp:wrapNone/>
                    <wp:docPr id="463" name="Rechthoek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971550"/>
                            </a:xfrm>
                            <a:prstGeom prst="rect">
                              <a:avLst/>
                            </a:prstGeom>
                            <a:solidFill>
                              <a:schemeClr val="accent2"/>
                            </a:solidFill>
                            <a:ln w="19050">
                              <a:solidFill>
                                <a:schemeClr val="tx1"/>
                              </a:solidFill>
                              <a:miter lim="800000"/>
                              <a:headEnd/>
                              <a:tailEnd/>
                            </a:ln>
                          </wps:spPr>
                          <wps:txbx>
                            <w:txbxContent>
                              <w:p w14:paraId="66CDFF62" w14:textId="435B48C3" w:rsidR="00031765" w:rsidRDefault="00000000" w:rsidP="00D57BF8">
                                <w:pPr>
                                  <w:pStyle w:val="Geenafstand"/>
                                  <w:jc w:val="center"/>
                                  <w:rPr>
                                    <w:color w:val="FFFFFF" w:themeColor="background1"/>
                                    <w:sz w:val="72"/>
                                    <w:szCs w:val="72"/>
                                  </w:rPr>
                                </w:pPr>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Content>
                                    <w:r w:rsidR="00D57BF8">
                                      <w:rPr>
                                        <w:color w:val="FFFFFF" w:themeColor="background1"/>
                                        <w:sz w:val="72"/>
                                        <w:szCs w:val="72"/>
                                      </w:rPr>
                                      <w:t xml:space="preserve">Schoolplan </w:t>
                                    </w:r>
                                    <w:r w:rsidR="00D57BF8" w:rsidRPr="00A6376D">
                                      <w:rPr>
                                        <w:color w:val="FFFFFF" w:themeColor="background1"/>
                                        <w:sz w:val="72"/>
                                        <w:szCs w:val="72"/>
                                      </w:rPr>
                                      <w:t xml:space="preserve">Paus </w:t>
                                    </w:r>
                                    <w:r w:rsidR="00D57BF8">
                                      <w:rPr>
                                        <w:color w:val="FFFFFF" w:themeColor="background1"/>
                                        <w:sz w:val="72"/>
                                        <w:szCs w:val="72"/>
                                      </w:rPr>
                                      <w:t>Johannes</w:t>
                                    </w:r>
                                  </w:sdtContent>
                                </w:sdt>
                              </w:p>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29F8AC4A" id="Rechthoek 463" o:spid="_x0000_s1027" style="position:absolute;margin-left:0;margin-top:174pt;width:548.85pt;height:76.5pt;z-index:251658241;visibility:visible;mso-wrap-style:square;mso-width-percent:900;mso-height-percent:0;mso-wrap-distance-left:9pt;mso-wrap-distance-top:0;mso-wrap-distance-right:9pt;mso-wrap-distance-bottom:0;mso-position-horizontal:left;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" o:allowincell="f" fillcolor="#ed7d31 [3205]" strokecolor="black [3213]" strokeweight="1.5pt">
                    <v:textbox inset="14.4pt,,14.4pt">
                      <w:txbxContent>
                        <w:p w14:paraId="66CDFF62" w14:textId="435B48C3" w:rsidR="00031765" w:rsidRDefault="00000000" w:rsidP="00D57BF8">
                          <w:pPr>
                            <w:pStyle w:val="Geenafstand"/>
                            <w:jc w:val="center"/>
                            <w:rPr>
                              <w:color w:val="FFFFFF" w:themeColor="background1"/>
                              <w:sz w:val="72"/>
                              <w:szCs w:val="72"/>
                            </w:rPr>
                          </w:pPr>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Content>
                              <w:r w:rsidR="00D57BF8">
                                <w:rPr>
                                  <w:color w:val="FFFFFF" w:themeColor="background1"/>
                                  <w:sz w:val="72"/>
                                  <w:szCs w:val="72"/>
                                </w:rPr>
                                <w:t xml:space="preserve">Schoolplan </w:t>
                              </w:r>
                              <w:r w:rsidR="00D57BF8" w:rsidRPr="00A6376D">
                                <w:rPr>
                                  <w:color w:val="FFFFFF" w:themeColor="background1"/>
                                  <w:sz w:val="72"/>
                                  <w:szCs w:val="72"/>
                                </w:rPr>
                                <w:t xml:space="preserve">Paus </w:t>
                              </w:r>
                              <w:r w:rsidR="00D57BF8">
                                <w:rPr>
                                  <w:color w:val="FFFFFF" w:themeColor="background1"/>
                                  <w:sz w:val="72"/>
                                  <w:szCs w:val="72"/>
                                </w:rPr>
                                <w:t>Johannes</w:t>
                              </w:r>
                            </w:sdtContent>
                          </w:sdt>
                        </w:p>
                      </w:txbxContent>
                    </v:textbox>
                    <w10:wrap anchorx="page" anchory="page"/>
                  </v:rect>
                </w:pict>
              </mc:Fallback>
            </mc:AlternateContent>
          </w:r>
          <w:r w:rsidR="00813B25">
            <w:rPr>
              <w:noProof/>
            </w:rPr>
            <mc:AlternateContent>
              <mc:Choice Requires="wps">
                <w:drawing>
                  <wp:anchor distT="45720" distB="45720" distL="114300" distR="114300" simplePos="0" relativeHeight="251658243" behindDoc="0" locked="0" layoutInCell="1" allowOverlap="1" wp14:anchorId="57B405B3" wp14:editId="08A78719">
                    <wp:simplePos x="0" y="0"/>
                    <wp:positionH relativeFrom="column">
                      <wp:posOffset>4310380</wp:posOffset>
                    </wp:positionH>
                    <wp:positionV relativeFrom="paragraph">
                      <wp:posOffset>5225415</wp:posOffset>
                    </wp:positionV>
                    <wp:extent cx="1602740" cy="2863850"/>
                    <wp:effectExtent l="0" t="0" r="16510" b="12700"/>
                    <wp:wrapNone/>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863850"/>
                            </a:xfrm>
                            <a:prstGeom prst="rect">
                              <a:avLst/>
                            </a:prstGeom>
                            <a:solidFill>
                              <a:srgbClr val="FFFFFF"/>
                            </a:solidFill>
                            <a:ln w="9525">
                              <a:solidFill>
                                <a:srgbClr val="000000"/>
                              </a:solidFill>
                              <a:miter lim="800000"/>
                              <a:headEnd/>
                              <a:tailEnd/>
                            </a:ln>
                          </wps:spPr>
                          <wps:txbx>
                            <w:txbxContent>
                              <w:p w14:paraId="49A932B0" w14:textId="2F8A1E96" w:rsidR="00031765" w:rsidRPr="00031765" w:rsidRDefault="00031765">
                                <w:pPr>
                                  <w:rPr>
                                    <w:sz w:val="18"/>
                                    <w:szCs w:val="18"/>
                                  </w:rPr>
                                </w:pPr>
                                <w:r w:rsidRPr="00031765">
                                  <w:rPr>
                                    <w:sz w:val="18"/>
                                    <w:szCs w:val="18"/>
                                  </w:rPr>
                                  <w:t>Basisschool Paus Johannes</w:t>
                                </w:r>
                              </w:p>
                              <w:p w14:paraId="6DD0DFDF" w14:textId="7226D619" w:rsidR="00031765" w:rsidRDefault="00031765">
                                <w:pPr>
                                  <w:rPr>
                                    <w:sz w:val="18"/>
                                    <w:szCs w:val="18"/>
                                  </w:rPr>
                                </w:pPr>
                                <w:r w:rsidRPr="00031765">
                                  <w:rPr>
                                    <w:sz w:val="18"/>
                                    <w:szCs w:val="18"/>
                                  </w:rPr>
                                  <w:t>Galileilaan 9</w:t>
                                </w:r>
                                <w:r w:rsidR="00412A6C">
                                  <w:rPr>
                                    <w:sz w:val="18"/>
                                    <w:szCs w:val="18"/>
                                  </w:rPr>
                                  <w:t>a</w:t>
                                </w:r>
                                <w:r w:rsidRPr="00031765">
                                  <w:rPr>
                                    <w:sz w:val="18"/>
                                    <w:szCs w:val="18"/>
                                  </w:rPr>
                                  <w:br/>
                                  <w:t>3204AK Spijkenisse</w:t>
                                </w:r>
                                <w:r w:rsidRPr="00031765">
                                  <w:rPr>
                                    <w:sz w:val="18"/>
                                    <w:szCs w:val="18"/>
                                  </w:rPr>
                                  <w:br/>
                                  <w:t>0181</w:t>
                                </w:r>
                                <w:r>
                                  <w:rPr>
                                    <w:sz w:val="18"/>
                                    <w:szCs w:val="18"/>
                                  </w:rPr>
                                  <w:t xml:space="preserve"> </w:t>
                                </w:r>
                                <w:r w:rsidRPr="00031765">
                                  <w:rPr>
                                    <w:sz w:val="18"/>
                                    <w:szCs w:val="18"/>
                                  </w:rPr>
                                  <w:t>-</w:t>
                                </w:r>
                                <w:r>
                                  <w:rPr>
                                    <w:sz w:val="18"/>
                                    <w:szCs w:val="18"/>
                                  </w:rPr>
                                  <w:t xml:space="preserve"> </w:t>
                                </w:r>
                                <w:r w:rsidRPr="00031765">
                                  <w:rPr>
                                    <w:sz w:val="18"/>
                                    <w:szCs w:val="18"/>
                                  </w:rPr>
                                  <w:t>616 152</w:t>
                                </w:r>
                                <w:r>
                                  <w:rPr>
                                    <w:sz w:val="18"/>
                                    <w:szCs w:val="18"/>
                                  </w:rPr>
                                  <w:br/>
                                  <w:t>Brin 18 BB</w:t>
                                </w:r>
                              </w:p>
                              <w:p w14:paraId="1F7EDEB9" w14:textId="7D56F7F6" w:rsidR="00031765" w:rsidRDefault="00031765">
                                <w:pPr>
                                  <w:rPr>
                                    <w:sz w:val="18"/>
                                    <w:szCs w:val="18"/>
                                  </w:rPr>
                                </w:pPr>
                                <w:r>
                                  <w:rPr>
                                    <w:sz w:val="18"/>
                                    <w:szCs w:val="18"/>
                                  </w:rPr>
                                  <w:t>Bevoegd gezag</w:t>
                                </w:r>
                              </w:p>
                              <w:p w14:paraId="13A60A09" w14:textId="2A0D66B0" w:rsidR="00031765" w:rsidRDefault="00031765">
                                <w:pPr>
                                  <w:rPr>
                                    <w:sz w:val="18"/>
                                    <w:szCs w:val="18"/>
                                  </w:rPr>
                                </w:pPr>
                                <w:r>
                                  <w:rPr>
                                    <w:sz w:val="18"/>
                                    <w:szCs w:val="18"/>
                                  </w:rPr>
                                  <w:t>RVKO</w:t>
                                </w:r>
                                <w:r>
                                  <w:rPr>
                                    <w:sz w:val="18"/>
                                    <w:szCs w:val="18"/>
                                  </w:rPr>
                                  <w:br/>
                                  <w:t>Rotterdamse Vereniging voor Katholiek Onderwijs</w:t>
                                </w:r>
                              </w:p>
                              <w:p w14:paraId="5F29374A" w14:textId="1707ADAA" w:rsidR="00031765" w:rsidRDefault="00031765">
                                <w:pPr>
                                  <w:rPr>
                                    <w:sz w:val="18"/>
                                    <w:szCs w:val="18"/>
                                  </w:rPr>
                                </w:pPr>
                                <w:r>
                                  <w:rPr>
                                    <w:sz w:val="18"/>
                                    <w:szCs w:val="18"/>
                                  </w:rPr>
                                  <w:t>Postbus 4250</w:t>
                                </w:r>
                                <w:r>
                                  <w:rPr>
                                    <w:sz w:val="18"/>
                                    <w:szCs w:val="18"/>
                                  </w:rPr>
                                  <w:br/>
                                  <w:t>3006 AG Rotterdam</w:t>
                                </w:r>
                              </w:p>
                              <w:p w14:paraId="1C9E0809" w14:textId="7AF50AC6" w:rsidR="00031765" w:rsidRPr="00031765" w:rsidRDefault="00031765">
                                <w:pPr>
                                  <w:rPr>
                                    <w:sz w:val="18"/>
                                    <w:szCs w:val="18"/>
                                  </w:rPr>
                                </w:pPr>
                                <w:r>
                                  <w:rPr>
                                    <w:sz w:val="18"/>
                                    <w:szCs w:val="18"/>
                                  </w:rPr>
                                  <w:t>Stationssingel 80</w:t>
                                </w:r>
                                <w:r>
                                  <w:rPr>
                                    <w:sz w:val="18"/>
                                    <w:szCs w:val="18"/>
                                  </w:rPr>
                                  <w:br/>
                                  <w:t>3033 HJ Rotterdam</w:t>
                                </w:r>
                                <w:r>
                                  <w:rPr>
                                    <w:sz w:val="18"/>
                                    <w:szCs w:val="18"/>
                                  </w:rPr>
                                  <w:br/>
                                  <w:t>010 – 453 75 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B405B3" id="_x0000_t202" coordsize="21600,21600" o:spt="202" path="m,l,21600r21600,l21600,xe">
                    <v:stroke joinstyle="miter"/>
                    <v:path gradientshapeok="t" o:connecttype="rect"/>
                  </v:shapetype>
                  <v:shape id="Tekstvak 217" o:spid="_x0000_s1028" type="#_x0000_t202" style="position:absolute;margin-left:339.4pt;margin-top:411.45pt;width:126.2pt;height:225.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">
                    <v:textbox>
                      <w:txbxContent>
                        <w:p w14:paraId="49A932B0" w14:textId="2F8A1E96" w:rsidR="00031765" w:rsidRPr="00031765" w:rsidRDefault="00031765">
                          <w:pPr>
                            <w:rPr>
                              <w:sz w:val="18"/>
                              <w:szCs w:val="18"/>
                            </w:rPr>
                          </w:pPr>
                          <w:r w:rsidRPr="00031765">
                            <w:rPr>
                              <w:sz w:val="18"/>
                              <w:szCs w:val="18"/>
                            </w:rPr>
                            <w:t>Basisschool Paus Johannes</w:t>
                          </w:r>
                        </w:p>
                        <w:p w14:paraId="6DD0DFDF" w14:textId="7226D619" w:rsidR="00031765" w:rsidRDefault="00031765">
                          <w:pPr>
                            <w:rPr>
                              <w:sz w:val="18"/>
                              <w:szCs w:val="18"/>
                            </w:rPr>
                          </w:pPr>
                          <w:r w:rsidRPr="00031765">
                            <w:rPr>
                              <w:sz w:val="18"/>
                              <w:szCs w:val="18"/>
                            </w:rPr>
                            <w:t>Galileilaan 9</w:t>
                          </w:r>
                          <w:r w:rsidR="00412A6C">
                            <w:rPr>
                              <w:sz w:val="18"/>
                              <w:szCs w:val="18"/>
                            </w:rPr>
                            <w:t>a</w:t>
                          </w:r>
                          <w:r w:rsidRPr="00031765">
                            <w:rPr>
                              <w:sz w:val="18"/>
                              <w:szCs w:val="18"/>
                            </w:rPr>
                            <w:br/>
                            <w:t>3204AK Spijkenisse</w:t>
                          </w:r>
                          <w:r w:rsidRPr="00031765">
                            <w:rPr>
                              <w:sz w:val="18"/>
                              <w:szCs w:val="18"/>
                            </w:rPr>
                            <w:br/>
                            <w:t>0181</w:t>
                          </w:r>
                          <w:r>
                            <w:rPr>
                              <w:sz w:val="18"/>
                              <w:szCs w:val="18"/>
                            </w:rPr>
                            <w:t xml:space="preserve"> </w:t>
                          </w:r>
                          <w:r w:rsidRPr="00031765">
                            <w:rPr>
                              <w:sz w:val="18"/>
                              <w:szCs w:val="18"/>
                            </w:rPr>
                            <w:t>-</w:t>
                          </w:r>
                          <w:r>
                            <w:rPr>
                              <w:sz w:val="18"/>
                              <w:szCs w:val="18"/>
                            </w:rPr>
                            <w:t xml:space="preserve"> </w:t>
                          </w:r>
                          <w:r w:rsidRPr="00031765">
                            <w:rPr>
                              <w:sz w:val="18"/>
                              <w:szCs w:val="18"/>
                            </w:rPr>
                            <w:t>616 152</w:t>
                          </w:r>
                          <w:r>
                            <w:rPr>
                              <w:sz w:val="18"/>
                              <w:szCs w:val="18"/>
                            </w:rPr>
                            <w:br/>
                            <w:t>Brin 18 BB</w:t>
                          </w:r>
                        </w:p>
                        <w:p w14:paraId="1F7EDEB9" w14:textId="7D56F7F6" w:rsidR="00031765" w:rsidRDefault="00031765">
                          <w:pPr>
                            <w:rPr>
                              <w:sz w:val="18"/>
                              <w:szCs w:val="18"/>
                            </w:rPr>
                          </w:pPr>
                          <w:r>
                            <w:rPr>
                              <w:sz w:val="18"/>
                              <w:szCs w:val="18"/>
                            </w:rPr>
                            <w:t>Bevoegd gezag</w:t>
                          </w:r>
                        </w:p>
                        <w:p w14:paraId="13A60A09" w14:textId="2A0D66B0" w:rsidR="00031765" w:rsidRDefault="00031765">
                          <w:pPr>
                            <w:rPr>
                              <w:sz w:val="18"/>
                              <w:szCs w:val="18"/>
                            </w:rPr>
                          </w:pPr>
                          <w:r>
                            <w:rPr>
                              <w:sz w:val="18"/>
                              <w:szCs w:val="18"/>
                            </w:rPr>
                            <w:t>RVKO</w:t>
                          </w:r>
                          <w:r>
                            <w:rPr>
                              <w:sz w:val="18"/>
                              <w:szCs w:val="18"/>
                            </w:rPr>
                            <w:br/>
                            <w:t>Rotterdamse Vereniging voor Katholiek Onderwijs</w:t>
                          </w:r>
                        </w:p>
                        <w:p w14:paraId="5F29374A" w14:textId="1707ADAA" w:rsidR="00031765" w:rsidRDefault="00031765">
                          <w:pPr>
                            <w:rPr>
                              <w:sz w:val="18"/>
                              <w:szCs w:val="18"/>
                            </w:rPr>
                          </w:pPr>
                          <w:r>
                            <w:rPr>
                              <w:sz w:val="18"/>
                              <w:szCs w:val="18"/>
                            </w:rPr>
                            <w:t>Postbus 4250</w:t>
                          </w:r>
                          <w:r>
                            <w:rPr>
                              <w:sz w:val="18"/>
                              <w:szCs w:val="18"/>
                            </w:rPr>
                            <w:br/>
                            <w:t>3006 AG Rotterdam</w:t>
                          </w:r>
                        </w:p>
                        <w:p w14:paraId="1C9E0809" w14:textId="7AF50AC6" w:rsidR="00031765" w:rsidRPr="00031765" w:rsidRDefault="00031765">
                          <w:pPr>
                            <w:rPr>
                              <w:sz w:val="18"/>
                              <w:szCs w:val="18"/>
                            </w:rPr>
                          </w:pPr>
                          <w:r>
                            <w:rPr>
                              <w:sz w:val="18"/>
                              <w:szCs w:val="18"/>
                            </w:rPr>
                            <w:t>Stationssingel 80</w:t>
                          </w:r>
                          <w:r>
                            <w:rPr>
                              <w:sz w:val="18"/>
                              <w:szCs w:val="18"/>
                            </w:rPr>
                            <w:br/>
                            <w:t>3033 HJ Rotterdam</w:t>
                          </w:r>
                          <w:r>
                            <w:rPr>
                              <w:sz w:val="18"/>
                              <w:szCs w:val="18"/>
                            </w:rPr>
                            <w:br/>
                            <w:t>010 – 453 75 00</w:t>
                          </w:r>
                        </w:p>
                      </w:txbxContent>
                    </v:textbox>
                  </v:shape>
                </w:pict>
              </mc:Fallback>
            </mc:AlternateContent>
          </w:r>
          <w:r w:rsidR="00031765">
            <w:rPr>
              <w:noProof/>
            </w:rPr>
            <w:drawing>
              <wp:anchor distT="0" distB="0" distL="114300" distR="114300" simplePos="0" relativeHeight="251658242" behindDoc="0" locked="0" layoutInCell="1" allowOverlap="1" wp14:anchorId="14DCC4A6" wp14:editId="2C75154F">
                <wp:simplePos x="0" y="0"/>
                <wp:positionH relativeFrom="column">
                  <wp:posOffset>1158719</wp:posOffset>
                </wp:positionH>
                <wp:positionV relativeFrom="paragraph">
                  <wp:posOffset>2358653</wp:posOffset>
                </wp:positionV>
                <wp:extent cx="4754880" cy="2670048"/>
                <wp:effectExtent l="0" t="0" r="762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54880" cy="2670048"/>
                        </a:xfrm>
                        <a:prstGeom prst="rect">
                          <a:avLst/>
                        </a:prstGeom>
                      </pic:spPr>
                    </pic:pic>
                  </a:graphicData>
                </a:graphic>
              </wp:anchor>
            </w:drawing>
          </w:r>
          <w:r w:rsidR="00031765">
            <w:br w:type="page"/>
          </w:r>
        </w:p>
      </w:sdtContent>
    </w:sdt>
    <w:p w14:paraId="0686219D" w14:textId="6D356F38" w:rsidR="00A2070D" w:rsidRDefault="0003047B">
      <w:pPr>
        <w:pStyle w:val="Inhopg1"/>
        <w:rPr>
          <w:rFonts w:eastAsiaTheme="minorEastAsia"/>
          <w:b w:val="0"/>
          <w:bCs w:val="0"/>
          <w:kern w:val="2"/>
          <w:sz w:val="24"/>
          <w:szCs w:val="24"/>
          <w:lang w:eastAsia="nl-NL"/>
          <w14:ligatures w14:val="standardContextual"/>
        </w:rPr>
      </w:pPr>
      <w:r w:rsidRPr="00D61845">
        <w:lastRenderedPageBreak/>
        <w:fldChar w:fldCharType="begin"/>
      </w:r>
      <w:r w:rsidRPr="00D61845">
        <w:instrText xml:space="preserve"> TOC \o "1-2" \h \z \u </w:instrText>
      </w:r>
      <w:r w:rsidRPr="00D61845">
        <w:fldChar w:fldCharType="separate"/>
      </w:r>
      <w:hyperlink w:anchor="_Toc198111882" w:history="1">
        <w:r w:rsidR="00A2070D" w:rsidRPr="009E450A">
          <w:rPr>
            <w:rStyle w:val="Hyperlink"/>
          </w:rPr>
          <w:t>Inleiding</w:t>
        </w:r>
        <w:r w:rsidR="00A2070D">
          <w:rPr>
            <w:webHidden/>
          </w:rPr>
          <w:tab/>
        </w:r>
        <w:r w:rsidR="00A2070D">
          <w:rPr>
            <w:webHidden/>
          </w:rPr>
          <w:fldChar w:fldCharType="begin"/>
        </w:r>
        <w:r w:rsidR="00A2070D">
          <w:rPr>
            <w:webHidden/>
          </w:rPr>
          <w:instrText xml:space="preserve"> PAGEREF _Toc198111882 \h </w:instrText>
        </w:r>
        <w:r w:rsidR="00A2070D">
          <w:rPr>
            <w:webHidden/>
          </w:rPr>
        </w:r>
        <w:r w:rsidR="00A2070D">
          <w:rPr>
            <w:webHidden/>
          </w:rPr>
          <w:fldChar w:fldCharType="separate"/>
        </w:r>
        <w:r w:rsidR="00A2070D">
          <w:rPr>
            <w:webHidden/>
          </w:rPr>
          <w:t>3</w:t>
        </w:r>
        <w:r w:rsidR="00A2070D">
          <w:rPr>
            <w:webHidden/>
          </w:rPr>
          <w:fldChar w:fldCharType="end"/>
        </w:r>
      </w:hyperlink>
    </w:p>
    <w:p w14:paraId="62C433FD" w14:textId="73DEC527" w:rsidR="00A2070D" w:rsidRDefault="00A2070D">
      <w:pPr>
        <w:pStyle w:val="Inhopg1"/>
        <w:rPr>
          <w:rFonts w:eastAsiaTheme="minorEastAsia"/>
          <w:b w:val="0"/>
          <w:bCs w:val="0"/>
          <w:kern w:val="2"/>
          <w:sz w:val="24"/>
          <w:szCs w:val="24"/>
          <w:lang w:eastAsia="nl-NL"/>
          <w14:ligatures w14:val="standardContextual"/>
        </w:rPr>
      </w:pPr>
      <w:hyperlink w:anchor="_Toc198111883" w:history="1">
        <w:r w:rsidRPr="009E450A">
          <w:rPr>
            <w:rStyle w:val="Hyperlink"/>
          </w:rPr>
          <w:t>Missie en Visie van de school/RVKO</w:t>
        </w:r>
        <w:r>
          <w:rPr>
            <w:webHidden/>
          </w:rPr>
          <w:tab/>
        </w:r>
        <w:r>
          <w:rPr>
            <w:webHidden/>
          </w:rPr>
          <w:fldChar w:fldCharType="begin"/>
        </w:r>
        <w:r>
          <w:rPr>
            <w:webHidden/>
          </w:rPr>
          <w:instrText xml:space="preserve"> PAGEREF _Toc198111883 \h </w:instrText>
        </w:r>
        <w:r>
          <w:rPr>
            <w:webHidden/>
          </w:rPr>
        </w:r>
        <w:r>
          <w:rPr>
            <w:webHidden/>
          </w:rPr>
          <w:fldChar w:fldCharType="separate"/>
        </w:r>
        <w:r>
          <w:rPr>
            <w:webHidden/>
          </w:rPr>
          <w:t>4</w:t>
        </w:r>
        <w:r>
          <w:rPr>
            <w:webHidden/>
          </w:rPr>
          <w:fldChar w:fldCharType="end"/>
        </w:r>
      </w:hyperlink>
    </w:p>
    <w:p w14:paraId="1C0B5458" w14:textId="5C2923CC" w:rsidR="00A2070D" w:rsidRDefault="00A2070D">
      <w:pPr>
        <w:pStyle w:val="Inhopg2"/>
        <w:rPr>
          <w:rFonts w:eastAsiaTheme="minorEastAsia" w:cstheme="minorBidi"/>
          <w:b w:val="0"/>
          <w:bCs w:val="0"/>
          <w:kern w:val="2"/>
          <w:sz w:val="24"/>
          <w:szCs w:val="24"/>
          <w:lang w:eastAsia="nl-NL"/>
          <w14:ligatures w14:val="standardContextual"/>
        </w:rPr>
      </w:pPr>
      <w:hyperlink w:anchor="_Toc198111884" w:history="1">
        <w:r w:rsidRPr="009E450A">
          <w:rPr>
            <w:rStyle w:val="Hyperlink"/>
          </w:rPr>
          <w:t>RVKO</w:t>
        </w:r>
        <w:r>
          <w:rPr>
            <w:webHidden/>
          </w:rPr>
          <w:tab/>
        </w:r>
        <w:r>
          <w:rPr>
            <w:webHidden/>
          </w:rPr>
          <w:fldChar w:fldCharType="begin"/>
        </w:r>
        <w:r>
          <w:rPr>
            <w:webHidden/>
          </w:rPr>
          <w:instrText xml:space="preserve"> PAGEREF _Toc198111884 \h </w:instrText>
        </w:r>
        <w:r>
          <w:rPr>
            <w:webHidden/>
          </w:rPr>
        </w:r>
        <w:r>
          <w:rPr>
            <w:webHidden/>
          </w:rPr>
          <w:fldChar w:fldCharType="separate"/>
        </w:r>
        <w:r>
          <w:rPr>
            <w:webHidden/>
          </w:rPr>
          <w:t>4</w:t>
        </w:r>
        <w:r>
          <w:rPr>
            <w:webHidden/>
          </w:rPr>
          <w:fldChar w:fldCharType="end"/>
        </w:r>
      </w:hyperlink>
    </w:p>
    <w:p w14:paraId="79AF68DD" w14:textId="672E51FD" w:rsidR="00A2070D" w:rsidRDefault="00A2070D">
      <w:pPr>
        <w:pStyle w:val="Inhopg2"/>
        <w:rPr>
          <w:rFonts w:eastAsiaTheme="minorEastAsia" w:cstheme="minorBidi"/>
          <w:b w:val="0"/>
          <w:bCs w:val="0"/>
          <w:kern w:val="2"/>
          <w:sz w:val="24"/>
          <w:szCs w:val="24"/>
          <w:lang w:eastAsia="nl-NL"/>
          <w14:ligatures w14:val="standardContextual"/>
        </w:rPr>
      </w:pPr>
      <w:hyperlink w:anchor="_Toc198111885" w:history="1">
        <w:r w:rsidRPr="009E450A">
          <w:rPr>
            <w:rStyle w:val="Hyperlink"/>
          </w:rPr>
          <w:t>Missie &amp; Visie Paus Johannes</w:t>
        </w:r>
        <w:r>
          <w:rPr>
            <w:webHidden/>
          </w:rPr>
          <w:tab/>
        </w:r>
        <w:r>
          <w:rPr>
            <w:webHidden/>
          </w:rPr>
          <w:fldChar w:fldCharType="begin"/>
        </w:r>
        <w:r>
          <w:rPr>
            <w:webHidden/>
          </w:rPr>
          <w:instrText xml:space="preserve"> PAGEREF _Toc198111885 \h </w:instrText>
        </w:r>
        <w:r>
          <w:rPr>
            <w:webHidden/>
          </w:rPr>
        </w:r>
        <w:r>
          <w:rPr>
            <w:webHidden/>
          </w:rPr>
          <w:fldChar w:fldCharType="separate"/>
        </w:r>
        <w:r>
          <w:rPr>
            <w:webHidden/>
          </w:rPr>
          <w:t>7</w:t>
        </w:r>
        <w:r>
          <w:rPr>
            <w:webHidden/>
          </w:rPr>
          <w:fldChar w:fldCharType="end"/>
        </w:r>
      </w:hyperlink>
    </w:p>
    <w:p w14:paraId="5956EFA1" w14:textId="16EB8938" w:rsidR="00A2070D" w:rsidRDefault="00A2070D">
      <w:pPr>
        <w:pStyle w:val="Inhopg2"/>
        <w:rPr>
          <w:rFonts w:eastAsiaTheme="minorEastAsia" w:cstheme="minorBidi"/>
          <w:b w:val="0"/>
          <w:bCs w:val="0"/>
          <w:kern w:val="2"/>
          <w:sz w:val="24"/>
          <w:szCs w:val="24"/>
          <w:lang w:eastAsia="nl-NL"/>
          <w14:ligatures w14:val="standardContextual"/>
        </w:rPr>
      </w:pPr>
      <w:hyperlink w:anchor="_Toc198111886" w:history="1">
        <w:r w:rsidRPr="009E450A">
          <w:rPr>
            <w:rStyle w:val="Hyperlink"/>
          </w:rPr>
          <w:t>Kwaliteitsgebied Onderwijsproces (OP)</w:t>
        </w:r>
        <w:r>
          <w:rPr>
            <w:webHidden/>
          </w:rPr>
          <w:tab/>
        </w:r>
        <w:r>
          <w:rPr>
            <w:webHidden/>
          </w:rPr>
          <w:fldChar w:fldCharType="begin"/>
        </w:r>
        <w:r>
          <w:rPr>
            <w:webHidden/>
          </w:rPr>
          <w:instrText xml:space="preserve"> PAGEREF _Toc198111886 \h </w:instrText>
        </w:r>
        <w:r>
          <w:rPr>
            <w:webHidden/>
          </w:rPr>
        </w:r>
        <w:r>
          <w:rPr>
            <w:webHidden/>
          </w:rPr>
          <w:fldChar w:fldCharType="separate"/>
        </w:r>
        <w:r>
          <w:rPr>
            <w:webHidden/>
          </w:rPr>
          <w:t>9</w:t>
        </w:r>
        <w:r>
          <w:rPr>
            <w:webHidden/>
          </w:rPr>
          <w:fldChar w:fldCharType="end"/>
        </w:r>
      </w:hyperlink>
    </w:p>
    <w:p w14:paraId="7733CB60" w14:textId="059F1E20" w:rsidR="00A2070D" w:rsidRDefault="00A2070D">
      <w:pPr>
        <w:pStyle w:val="Inhopg2"/>
        <w:rPr>
          <w:rFonts w:eastAsiaTheme="minorEastAsia" w:cstheme="minorBidi"/>
          <w:b w:val="0"/>
          <w:bCs w:val="0"/>
          <w:kern w:val="2"/>
          <w:sz w:val="24"/>
          <w:szCs w:val="24"/>
          <w:lang w:eastAsia="nl-NL"/>
          <w14:ligatures w14:val="standardContextual"/>
        </w:rPr>
      </w:pPr>
      <w:hyperlink w:anchor="_Toc198111887" w:history="1">
        <w:r w:rsidRPr="009E450A">
          <w:rPr>
            <w:rStyle w:val="Hyperlink"/>
          </w:rPr>
          <w:t>OP 0. Basisvaardigheden</w:t>
        </w:r>
        <w:r>
          <w:rPr>
            <w:webHidden/>
          </w:rPr>
          <w:tab/>
        </w:r>
        <w:r>
          <w:rPr>
            <w:webHidden/>
          </w:rPr>
          <w:fldChar w:fldCharType="begin"/>
        </w:r>
        <w:r>
          <w:rPr>
            <w:webHidden/>
          </w:rPr>
          <w:instrText xml:space="preserve"> PAGEREF _Toc198111887 \h </w:instrText>
        </w:r>
        <w:r>
          <w:rPr>
            <w:webHidden/>
          </w:rPr>
        </w:r>
        <w:r>
          <w:rPr>
            <w:webHidden/>
          </w:rPr>
          <w:fldChar w:fldCharType="separate"/>
        </w:r>
        <w:r>
          <w:rPr>
            <w:webHidden/>
          </w:rPr>
          <w:t>9</w:t>
        </w:r>
        <w:r>
          <w:rPr>
            <w:webHidden/>
          </w:rPr>
          <w:fldChar w:fldCharType="end"/>
        </w:r>
      </w:hyperlink>
    </w:p>
    <w:p w14:paraId="190E248D" w14:textId="2A8CFB0B" w:rsidR="00A2070D" w:rsidRDefault="00A2070D">
      <w:pPr>
        <w:pStyle w:val="Inhopg2"/>
        <w:rPr>
          <w:rFonts w:eastAsiaTheme="minorEastAsia" w:cstheme="minorBidi"/>
          <w:b w:val="0"/>
          <w:bCs w:val="0"/>
          <w:kern w:val="2"/>
          <w:sz w:val="24"/>
          <w:szCs w:val="24"/>
          <w:lang w:eastAsia="nl-NL"/>
          <w14:ligatures w14:val="standardContextual"/>
        </w:rPr>
      </w:pPr>
      <w:hyperlink w:anchor="_Toc198111888" w:history="1">
        <w:r w:rsidRPr="009E450A">
          <w:rPr>
            <w:rStyle w:val="Hyperlink"/>
          </w:rPr>
          <w:t>OP 1. Aanbod</w:t>
        </w:r>
        <w:r>
          <w:rPr>
            <w:webHidden/>
          </w:rPr>
          <w:tab/>
        </w:r>
        <w:r>
          <w:rPr>
            <w:webHidden/>
          </w:rPr>
          <w:fldChar w:fldCharType="begin"/>
        </w:r>
        <w:r>
          <w:rPr>
            <w:webHidden/>
          </w:rPr>
          <w:instrText xml:space="preserve"> PAGEREF _Toc198111888 \h </w:instrText>
        </w:r>
        <w:r>
          <w:rPr>
            <w:webHidden/>
          </w:rPr>
        </w:r>
        <w:r>
          <w:rPr>
            <w:webHidden/>
          </w:rPr>
          <w:fldChar w:fldCharType="separate"/>
        </w:r>
        <w:r>
          <w:rPr>
            <w:webHidden/>
          </w:rPr>
          <w:t>12</w:t>
        </w:r>
        <w:r>
          <w:rPr>
            <w:webHidden/>
          </w:rPr>
          <w:fldChar w:fldCharType="end"/>
        </w:r>
      </w:hyperlink>
    </w:p>
    <w:p w14:paraId="4E9D06AB" w14:textId="41A831A9" w:rsidR="00A2070D" w:rsidRDefault="00A2070D">
      <w:pPr>
        <w:pStyle w:val="Inhopg2"/>
        <w:rPr>
          <w:rFonts w:eastAsiaTheme="minorEastAsia" w:cstheme="minorBidi"/>
          <w:b w:val="0"/>
          <w:bCs w:val="0"/>
          <w:kern w:val="2"/>
          <w:sz w:val="24"/>
          <w:szCs w:val="24"/>
          <w:lang w:eastAsia="nl-NL"/>
          <w14:ligatures w14:val="standardContextual"/>
        </w:rPr>
      </w:pPr>
      <w:hyperlink w:anchor="_Toc198111889" w:history="1">
        <w:r w:rsidRPr="009E450A">
          <w:rPr>
            <w:rStyle w:val="Hyperlink"/>
          </w:rPr>
          <w:t>OP2. Zicht op ontwikkeling en begeleiding</w:t>
        </w:r>
        <w:r>
          <w:rPr>
            <w:webHidden/>
          </w:rPr>
          <w:tab/>
        </w:r>
        <w:r>
          <w:rPr>
            <w:webHidden/>
          </w:rPr>
          <w:fldChar w:fldCharType="begin"/>
        </w:r>
        <w:r>
          <w:rPr>
            <w:webHidden/>
          </w:rPr>
          <w:instrText xml:space="preserve"> PAGEREF _Toc198111889 \h </w:instrText>
        </w:r>
        <w:r>
          <w:rPr>
            <w:webHidden/>
          </w:rPr>
        </w:r>
        <w:r>
          <w:rPr>
            <w:webHidden/>
          </w:rPr>
          <w:fldChar w:fldCharType="separate"/>
        </w:r>
        <w:r>
          <w:rPr>
            <w:webHidden/>
          </w:rPr>
          <w:t>15</w:t>
        </w:r>
        <w:r>
          <w:rPr>
            <w:webHidden/>
          </w:rPr>
          <w:fldChar w:fldCharType="end"/>
        </w:r>
      </w:hyperlink>
    </w:p>
    <w:p w14:paraId="7915B8F7" w14:textId="248CB05A" w:rsidR="00A2070D" w:rsidRDefault="00A2070D">
      <w:pPr>
        <w:pStyle w:val="Inhopg2"/>
        <w:rPr>
          <w:rFonts w:eastAsiaTheme="minorEastAsia" w:cstheme="minorBidi"/>
          <w:b w:val="0"/>
          <w:bCs w:val="0"/>
          <w:kern w:val="2"/>
          <w:sz w:val="24"/>
          <w:szCs w:val="24"/>
          <w:lang w:eastAsia="nl-NL"/>
          <w14:ligatures w14:val="standardContextual"/>
        </w:rPr>
      </w:pPr>
      <w:hyperlink w:anchor="_Toc198111890" w:history="1">
        <w:r w:rsidRPr="009E450A">
          <w:rPr>
            <w:rStyle w:val="Hyperlink"/>
          </w:rPr>
          <w:t>OP3. Pedagogisch-didactisch handelen</w:t>
        </w:r>
        <w:r>
          <w:rPr>
            <w:webHidden/>
          </w:rPr>
          <w:tab/>
        </w:r>
        <w:r>
          <w:rPr>
            <w:webHidden/>
          </w:rPr>
          <w:fldChar w:fldCharType="begin"/>
        </w:r>
        <w:r>
          <w:rPr>
            <w:webHidden/>
          </w:rPr>
          <w:instrText xml:space="preserve"> PAGEREF _Toc198111890 \h </w:instrText>
        </w:r>
        <w:r>
          <w:rPr>
            <w:webHidden/>
          </w:rPr>
        </w:r>
        <w:r>
          <w:rPr>
            <w:webHidden/>
          </w:rPr>
          <w:fldChar w:fldCharType="separate"/>
        </w:r>
        <w:r>
          <w:rPr>
            <w:webHidden/>
          </w:rPr>
          <w:t>20</w:t>
        </w:r>
        <w:r>
          <w:rPr>
            <w:webHidden/>
          </w:rPr>
          <w:fldChar w:fldCharType="end"/>
        </w:r>
      </w:hyperlink>
    </w:p>
    <w:p w14:paraId="5165DCAE" w14:textId="69B80DB1" w:rsidR="00A2070D" w:rsidRDefault="00A2070D">
      <w:pPr>
        <w:pStyle w:val="Inhopg2"/>
        <w:rPr>
          <w:rFonts w:eastAsiaTheme="minorEastAsia" w:cstheme="minorBidi"/>
          <w:b w:val="0"/>
          <w:bCs w:val="0"/>
          <w:kern w:val="2"/>
          <w:sz w:val="24"/>
          <w:szCs w:val="24"/>
          <w:lang w:eastAsia="nl-NL"/>
          <w14:ligatures w14:val="standardContextual"/>
        </w:rPr>
      </w:pPr>
      <w:hyperlink w:anchor="_Toc198111891" w:history="1">
        <w:r w:rsidRPr="009E450A">
          <w:rPr>
            <w:rStyle w:val="Hyperlink"/>
          </w:rPr>
          <w:t>OP4. Onderwijstijd</w:t>
        </w:r>
        <w:r>
          <w:rPr>
            <w:webHidden/>
          </w:rPr>
          <w:tab/>
        </w:r>
        <w:r>
          <w:rPr>
            <w:webHidden/>
          </w:rPr>
          <w:fldChar w:fldCharType="begin"/>
        </w:r>
        <w:r>
          <w:rPr>
            <w:webHidden/>
          </w:rPr>
          <w:instrText xml:space="preserve"> PAGEREF _Toc198111891 \h </w:instrText>
        </w:r>
        <w:r>
          <w:rPr>
            <w:webHidden/>
          </w:rPr>
        </w:r>
        <w:r>
          <w:rPr>
            <w:webHidden/>
          </w:rPr>
          <w:fldChar w:fldCharType="separate"/>
        </w:r>
        <w:r>
          <w:rPr>
            <w:webHidden/>
          </w:rPr>
          <w:t>22</w:t>
        </w:r>
        <w:r>
          <w:rPr>
            <w:webHidden/>
          </w:rPr>
          <w:fldChar w:fldCharType="end"/>
        </w:r>
      </w:hyperlink>
    </w:p>
    <w:p w14:paraId="4BCFF047" w14:textId="494EC470" w:rsidR="00A2070D" w:rsidRDefault="00A2070D">
      <w:pPr>
        <w:pStyle w:val="Inhopg2"/>
        <w:rPr>
          <w:rFonts w:eastAsiaTheme="minorEastAsia" w:cstheme="minorBidi"/>
          <w:b w:val="0"/>
          <w:bCs w:val="0"/>
          <w:kern w:val="2"/>
          <w:sz w:val="24"/>
          <w:szCs w:val="24"/>
          <w:lang w:eastAsia="nl-NL"/>
          <w14:ligatures w14:val="standardContextual"/>
        </w:rPr>
      </w:pPr>
      <w:hyperlink w:anchor="_Toc198111892" w:history="1">
        <w:r w:rsidRPr="009E450A">
          <w:rPr>
            <w:rStyle w:val="Hyperlink"/>
          </w:rPr>
          <w:t>OP6. Afsluiting</w:t>
        </w:r>
        <w:r>
          <w:rPr>
            <w:webHidden/>
          </w:rPr>
          <w:tab/>
        </w:r>
        <w:r>
          <w:rPr>
            <w:webHidden/>
          </w:rPr>
          <w:fldChar w:fldCharType="begin"/>
        </w:r>
        <w:r>
          <w:rPr>
            <w:webHidden/>
          </w:rPr>
          <w:instrText xml:space="preserve"> PAGEREF _Toc198111892 \h </w:instrText>
        </w:r>
        <w:r>
          <w:rPr>
            <w:webHidden/>
          </w:rPr>
        </w:r>
        <w:r>
          <w:rPr>
            <w:webHidden/>
          </w:rPr>
          <w:fldChar w:fldCharType="separate"/>
        </w:r>
        <w:r>
          <w:rPr>
            <w:webHidden/>
          </w:rPr>
          <w:t>24</w:t>
        </w:r>
        <w:r>
          <w:rPr>
            <w:webHidden/>
          </w:rPr>
          <w:fldChar w:fldCharType="end"/>
        </w:r>
      </w:hyperlink>
    </w:p>
    <w:p w14:paraId="0341B14F" w14:textId="2BAB5444" w:rsidR="00A2070D" w:rsidRDefault="00A2070D">
      <w:pPr>
        <w:pStyle w:val="Inhopg1"/>
        <w:rPr>
          <w:rFonts w:eastAsiaTheme="minorEastAsia"/>
          <w:b w:val="0"/>
          <w:bCs w:val="0"/>
          <w:kern w:val="2"/>
          <w:sz w:val="24"/>
          <w:szCs w:val="24"/>
          <w:lang w:eastAsia="nl-NL"/>
          <w14:ligatures w14:val="standardContextual"/>
        </w:rPr>
      </w:pPr>
      <w:hyperlink w:anchor="_Toc198111893" w:history="1">
        <w:r w:rsidRPr="009E450A">
          <w:rPr>
            <w:rStyle w:val="Hyperlink"/>
          </w:rPr>
          <w:t>Kwaliteitsgebied Veiligheid en Schoolklimaat (VS)</w:t>
        </w:r>
        <w:r>
          <w:rPr>
            <w:webHidden/>
          </w:rPr>
          <w:tab/>
        </w:r>
        <w:r>
          <w:rPr>
            <w:webHidden/>
          </w:rPr>
          <w:fldChar w:fldCharType="begin"/>
        </w:r>
        <w:r>
          <w:rPr>
            <w:webHidden/>
          </w:rPr>
          <w:instrText xml:space="preserve"> PAGEREF _Toc198111893 \h </w:instrText>
        </w:r>
        <w:r>
          <w:rPr>
            <w:webHidden/>
          </w:rPr>
        </w:r>
        <w:r>
          <w:rPr>
            <w:webHidden/>
          </w:rPr>
          <w:fldChar w:fldCharType="separate"/>
        </w:r>
        <w:r>
          <w:rPr>
            <w:webHidden/>
          </w:rPr>
          <w:t>26</w:t>
        </w:r>
        <w:r>
          <w:rPr>
            <w:webHidden/>
          </w:rPr>
          <w:fldChar w:fldCharType="end"/>
        </w:r>
      </w:hyperlink>
    </w:p>
    <w:p w14:paraId="0A3BCB31" w14:textId="4FB50EDE" w:rsidR="00A2070D" w:rsidRDefault="00A2070D">
      <w:pPr>
        <w:pStyle w:val="Inhopg2"/>
        <w:rPr>
          <w:rFonts w:eastAsiaTheme="minorEastAsia" w:cstheme="minorBidi"/>
          <w:b w:val="0"/>
          <w:bCs w:val="0"/>
          <w:kern w:val="2"/>
          <w:sz w:val="24"/>
          <w:szCs w:val="24"/>
          <w:lang w:eastAsia="nl-NL"/>
          <w14:ligatures w14:val="standardContextual"/>
        </w:rPr>
      </w:pPr>
      <w:hyperlink w:anchor="_Toc198111894" w:history="1">
        <w:r w:rsidRPr="009E450A">
          <w:rPr>
            <w:rStyle w:val="Hyperlink"/>
          </w:rPr>
          <w:t>VS1. Veiligheid</w:t>
        </w:r>
        <w:r>
          <w:rPr>
            <w:webHidden/>
          </w:rPr>
          <w:tab/>
        </w:r>
        <w:r>
          <w:rPr>
            <w:webHidden/>
          </w:rPr>
          <w:fldChar w:fldCharType="begin"/>
        </w:r>
        <w:r>
          <w:rPr>
            <w:webHidden/>
          </w:rPr>
          <w:instrText xml:space="preserve"> PAGEREF _Toc198111894 \h </w:instrText>
        </w:r>
        <w:r>
          <w:rPr>
            <w:webHidden/>
          </w:rPr>
        </w:r>
        <w:r>
          <w:rPr>
            <w:webHidden/>
          </w:rPr>
          <w:fldChar w:fldCharType="separate"/>
        </w:r>
        <w:r>
          <w:rPr>
            <w:webHidden/>
          </w:rPr>
          <w:t>26</w:t>
        </w:r>
        <w:r>
          <w:rPr>
            <w:webHidden/>
          </w:rPr>
          <w:fldChar w:fldCharType="end"/>
        </w:r>
      </w:hyperlink>
    </w:p>
    <w:p w14:paraId="32EEBFB7" w14:textId="20198E6E" w:rsidR="00A2070D" w:rsidRDefault="00A2070D">
      <w:pPr>
        <w:pStyle w:val="Inhopg2"/>
        <w:rPr>
          <w:rFonts w:eastAsiaTheme="minorEastAsia" w:cstheme="minorBidi"/>
          <w:b w:val="0"/>
          <w:bCs w:val="0"/>
          <w:kern w:val="2"/>
          <w:sz w:val="24"/>
          <w:szCs w:val="24"/>
          <w:lang w:eastAsia="nl-NL"/>
          <w14:ligatures w14:val="standardContextual"/>
        </w:rPr>
      </w:pPr>
      <w:hyperlink w:anchor="_Toc198111895" w:history="1">
        <w:r w:rsidRPr="009E450A">
          <w:rPr>
            <w:rStyle w:val="Hyperlink"/>
          </w:rPr>
          <w:t>VS2. Schoolklimaat</w:t>
        </w:r>
        <w:r>
          <w:rPr>
            <w:webHidden/>
          </w:rPr>
          <w:tab/>
        </w:r>
        <w:r>
          <w:rPr>
            <w:webHidden/>
          </w:rPr>
          <w:fldChar w:fldCharType="begin"/>
        </w:r>
        <w:r>
          <w:rPr>
            <w:webHidden/>
          </w:rPr>
          <w:instrText xml:space="preserve"> PAGEREF _Toc198111895 \h </w:instrText>
        </w:r>
        <w:r>
          <w:rPr>
            <w:webHidden/>
          </w:rPr>
        </w:r>
        <w:r>
          <w:rPr>
            <w:webHidden/>
          </w:rPr>
          <w:fldChar w:fldCharType="separate"/>
        </w:r>
        <w:r>
          <w:rPr>
            <w:webHidden/>
          </w:rPr>
          <w:t>28</w:t>
        </w:r>
        <w:r>
          <w:rPr>
            <w:webHidden/>
          </w:rPr>
          <w:fldChar w:fldCharType="end"/>
        </w:r>
      </w:hyperlink>
    </w:p>
    <w:p w14:paraId="0C3DA0B2" w14:textId="78B60FAE" w:rsidR="00A2070D" w:rsidRDefault="00A2070D">
      <w:pPr>
        <w:pStyle w:val="Inhopg1"/>
        <w:rPr>
          <w:rFonts w:eastAsiaTheme="minorEastAsia"/>
          <w:b w:val="0"/>
          <w:bCs w:val="0"/>
          <w:kern w:val="2"/>
          <w:sz w:val="24"/>
          <w:szCs w:val="24"/>
          <w:lang w:eastAsia="nl-NL"/>
          <w14:ligatures w14:val="standardContextual"/>
        </w:rPr>
      </w:pPr>
      <w:hyperlink w:anchor="_Toc198111896" w:history="1">
        <w:r w:rsidRPr="009E450A">
          <w:rPr>
            <w:rStyle w:val="Hyperlink"/>
          </w:rPr>
          <w:t>Kwaliteitsgebied Onderwijsresultaten (OR)</w:t>
        </w:r>
        <w:r>
          <w:rPr>
            <w:webHidden/>
          </w:rPr>
          <w:tab/>
        </w:r>
        <w:r>
          <w:rPr>
            <w:webHidden/>
          </w:rPr>
          <w:fldChar w:fldCharType="begin"/>
        </w:r>
        <w:r>
          <w:rPr>
            <w:webHidden/>
          </w:rPr>
          <w:instrText xml:space="preserve"> PAGEREF _Toc198111896 \h </w:instrText>
        </w:r>
        <w:r>
          <w:rPr>
            <w:webHidden/>
          </w:rPr>
        </w:r>
        <w:r>
          <w:rPr>
            <w:webHidden/>
          </w:rPr>
          <w:fldChar w:fldCharType="separate"/>
        </w:r>
        <w:r>
          <w:rPr>
            <w:webHidden/>
          </w:rPr>
          <w:t>30</w:t>
        </w:r>
        <w:r>
          <w:rPr>
            <w:webHidden/>
          </w:rPr>
          <w:fldChar w:fldCharType="end"/>
        </w:r>
      </w:hyperlink>
    </w:p>
    <w:p w14:paraId="334A935C" w14:textId="0AD2C84E" w:rsidR="00A2070D" w:rsidRDefault="00A2070D">
      <w:pPr>
        <w:pStyle w:val="Inhopg2"/>
        <w:rPr>
          <w:rFonts w:eastAsiaTheme="minorEastAsia" w:cstheme="minorBidi"/>
          <w:b w:val="0"/>
          <w:bCs w:val="0"/>
          <w:kern w:val="2"/>
          <w:sz w:val="24"/>
          <w:szCs w:val="24"/>
          <w:lang w:eastAsia="nl-NL"/>
          <w14:ligatures w14:val="standardContextual"/>
        </w:rPr>
      </w:pPr>
      <w:hyperlink w:anchor="_Toc198111897" w:history="1">
        <w:r w:rsidRPr="009E450A">
          <w:rPr>
            <w:rStyle w:val="Hyperlink"/>
          </w:rPr>
          <w:t>OR1. Resultaten</w:t>
        </w:r>
        <w:r>
          <w:rPr>
            <w:webHidden/>
          </w:rPr>
          <w:tab/>
        </w:r>
        <w:r>
          <w:rPr>
            <w:webHidden/>
          </w:rPr>
          <w:fldChar w:fldCharType="begin"/>
        </w:r>
        <w:r>
          <w:rPr>
            <w:webHidden/>
          </w:rPr>
          <w:instrText xml:space="preserve"> PAGEREF _Toc198111897 \h </w:instrText>
        </w:r>
        <w:r>
          <w:rPr>
            <w:webHidden/>
          </w:rPr>
        </w:r>
        <w:r>
          <w:rPr>
            <w:webHidden/>
          </w:rPr>
          <w:fldChar w:fldCharType="separate"/>
        </w:r>
        <w:r>
          <w:rPr>
            <w:webHidden/>
          </w:rPr>
          <w:t>30</w:t>
        </w:r>
        <w:r>
          <w:rPr>
            <w:webHidden/>
          </w:rPr>
          <w:fldChar w:fldCharType="end"/>
        </w:r>
      </w:hyperlink>
    </w:p>
    <w:p w14:paraId="4F040594" w14:textId="1341073D" w:rsidR="00A2070D" w:rsidRDefault="00A2070D">
      <w:pPr>
        <w:pStyle w:val="Inhopg2"/>
        <w:rPr>
          <w:rFonts w:eastAsiaTheme="minorEastAsia" w:cstheme="minorBidi"/>
          <w:b w:val="0"/>
          <w:bCs w:val="0"/>
          <w:kern w:val="2"/>
          <w:sz w:val="24"/>
          <w:szCs w:val="24"/>
          <w:lang w:eastAsia="nl-NL"/>
          <w14:ligatures w14:val="standardContextual"/>
        </w:rPr>
      </w:pPr>
      <w:hyperlink w:anchor="_Toc198111898" w:history="1">
        <w:r w:rsidRPr="009E450A">
          <w:rPr>
            <w:rStyle w:val="Hyperlink"/>
          </w:rPr>
          <w:t>OR2. Sociale en maatschappelijke competenties</w:t>
        </w:r>
        <w:r>
          <w:rPr>
            <w:webHidden/>
          </w:rPr>
          <w:tab/>
        </w:r>
        <w:r>
          <w:rPr>
            <w:webHidden/>
          </w:rPr>
          <w:fldChar w:fldCharType="begin"/>
        </w:r>
        <w:r>
          <w:rPr>
            <w:webHidden/>
          </w:rPr>
          <w:instrText xml:space="preserve"> PAGEREF _Toc198111898 \h </w:instrText>
        </w:r>
        <w:r>
          <w:rPr>
            <w:webHidden/>
          </w:rPr>
        </w:r>
        <w:r>
          <w:rPr>
            <w:webHidden/>
          </w:rPr>
          <w:fldChar w:fldCharType="separate"/>
        </w:r>
        <w:r>
          <w:rPr>
            <w:webHidden/>
          </w:rPr>
          <w:t>32</w:t>
        </w:r>
        <w:r>
          <w:rPr>
            <w:webHidden/>
          </w:rPr>
          <w:fldChar w:fldCharType="end"/>
        </w:r>
      </w:hyperlink>
    </w:p>
    <w:p w14:paraId="6856D618" w14:textId="790C6D0D" w:rsidR="00A2070D" w:rsidRDefault="00A2070D">
      <w:pPr>
        <w:pStyle w:val="Inhopg1"/>
        <w:rPr>
          <w:rFonts w:eastAsiaTheme="minorEastAsia"/>
          <w:b w:val="0"/>
          <w:bCs w:val="0"/>
          <w:kern w:val="2"/>
          <w:sz w:val="24"/>
          <w:szCs w:val="24"/>
          <w:lang w:eastAsia="nl-NL"/>
          <w14:ligatures w14:val="standardContextual"/>
        </w:rPr>
      </w:pPr>
      <w:hyperlink w:anchor="_Toc198111899" w:history="1">
        <w:r w:rsidRPr="009E450A">
          <w:rPr>
            <w:rStyle w:val="Hyperlink"/>
          </w:rPr>
          <w:t>Kwaliteitsgebied Sturen, Kwaliteitszorg en Ambitie (SKA)</w:t>
        </w:r>
        <w:r>
          <w:rPr>
            <w:webHidden/>
          </w:rPr>
          <w:tab/>
        </w:r>
        <w:r>
          <w:rPr>
            <w:webHidden/>
          </w:rPr>
          <w:fldChar w:fldCharType="begin"/>
        </w:r>
        <w:r>
          <w:rPr>
            <w:webHidden/>
          </w:rPr>
          <w:instrText xml:space="preserve"> PAGEREF _Toc198111899 \h </w:instrText>
        </w:r>
        <w:r>
          <w:rPr>
            <w:webHidden/>
          </w:rPr>
        </w:r>
        <w:r>
          <w:rPr>
            <w:webHidden/>
          </w:rPr>
          <w:fldChar w:fldCharType="separate"/>
        </w:r>
        <w:r>
          <w:rPr>
            <w:webHidden/>
          </w:rPr>
          <w:t>33</w:t>
        </w:r>
        <w:r>
          <w:rPr>
            <w:webHidden/>
          </w:rPr>
          <w:fldChar w:fldCharType="end"/>
        </w:r>
      </w:hyperlink>
    </w:p>
    <w:p w14:paraId="66603846" w14:textId="209A61EB" w:rsidR="00A2070D" w:rsidRDefault="00A2070D">
      <w:pPr>
        <w:pStyle w:val="Inhopg2"/>
        <w:rPr>
          <w:rFonts w:eastAsiaTheme="minorEastAsia" w:cstheme="minorBidi"/>
          <w:b w:val="0"/>
          <w:bCs w:val="0"/>
          <w:kern w:val="2"/>
          <w:sz w:val="24"/>
          <w:szCs w:val="24"/>
          <w:lang w:eastAsia="nl-NL"/>
          <w14:ligatures w14:val="standardContextual"/>
        </w:rPr>
      </w:pPr>
      <w:hyperlink w:anchor="_Toc198111900" w:history="1">
        <w:r w:rsidRPr="009E450A">
          <w:rPr>
            <w:rStyle w:val="Hyperlink"/>
          </w:rPr>
          <w:t>SKA1. Visie, ambities en doelen</w:t>
        </w:r>
        <w:r>
          <w:rPr>
            <w:webHidden/>
          </w:rPr>
          <w:tab/>
        </w:r>
        <w:r>
          <w:rPr>
            <w:webHidden/>
          </w:rPr>
          <w:fldChar w:fldCharType="begin"/>
        </w:r>
        <w:r>
          <w:rPr>
            <w:webHidden/>
          </w:rPr>
          <w:instrText xml:space="preserve"> PAGEREF _Toc198111900 \h </w:instrText>
        </w:r>
        <w:r>
          <w:rPr>
            <w:webHidden/>
          </w:rPr>
        </w:r>
        <w:r>
          <w:rPr>
            <w:webHidden/>
          </w:rPr>
          <w:fldChar w:fldCharType="separate"/>
        </w:r>
        <w:r>
          <w:rPr>
            <w:webHidden/>
          </w:rPr>
          <w:t>34</w:t>
        </w:r>
        <w:r>
          <w:rPr>
            <w:webHidden/>
          </w:rPr>
          <w:fldChar w:fldCharType="end"/>
        </w:r>
      </w:hyperlink>
    </w:p>
    <w:p w14:paraId="145BC24E" w14:textId="3975F07D" w:rsidR="00A2070D" w:rsidRDefault="00A2070D">
      <w:pPr>
        <w:pStyle w:val="Inhopg2"/>
        <w:rPr>
          <w:rFonts w:eastAsiaTheme="minorEastAsia" w:cstheme="minorBidi"/>
          <w:b w:val="0"/>
          <w:bCs w:val="0"/>
          <w:kern w:val="2"/>
          <w:sz w:val="24"/>
          <w:szCs w:val="24"/>
          <w:lang w:eastAsia="nl-NL"/>
          <w14:ligatures w14:val="standardContextual"/>
        </w:rPr>
      </w:pPr>
      <w:hyperlink w:anchor="_Toc198111901" w:history="1">
        <w:r w:rsidRPr="009E450A">
          <w:rPr>
            <w:rStyle w:val="Hyperlink"/>
          </w:rPr>
          <w:t>SKA2. Uitvoering en kwaliteitscultuur</w:t>
        </w:r>
        <w:r>
          <w:rPr>
            <w:webHidden/>
          </w:rPr>
          <w:tab/>
        </w:r>
        <w:r>
          <w:rPr>
            <w:webHidden/>
          </w:rPr>
          <w:fldChar w:fldCharType="begin"/>
        </w:r>
        <w:r>
          <w:rPr>
            <w:webHidden/>
          </w:rPr>
          <w:instrText xml:space="preserve"> PAGEREF _Toc198111901 \h </w:instrText>
        </w:r>
        <w:r>
          <w:rPr>
            <w:webHidden/>
          </w:rPr>
        </w:r>
        <w:r>
          <w:rPr>
            <w:webHidden/>
          </w:rPr>
          <w:fldChar w:fldCharType="separate"/>
        </w:r>
        <w:r>
          <w:rPr>
            <w:webHidden/>
          </w:rPr>
          <w:t>36</w:t>
        </w:r>
        <w:r>
          <w:rPr>
            <w:webHidden/>
          </w:rPr>
          <w:fldChar w:fldCharType="end"/>
        </w:r>
      </w:hyperlink>
    </w:p>
    <w:p w14:paraId="1F39DAE4" w14:textId="6F5D0964" w:rsidR="00A2070D" w:rsidRDefault="00A2070D">
      <w:pPr>
        <w:pStyle w:val="Inhopg2"/>
        <w:rPr>
          <w:rFonts w:eastAsiaTheme="minorEastAsia" w:cstheme="minorBidi"/>
          <w:b w:val="0"/>
          <w:bCs w:val="0"/>
          <w:kern w:val="2"/>
          <w:sz w:val="24"/>
          <w:szCs w:val="24"/>
          <w:lang w:eastAsia="nl-NL"/>
          <w14:ligatures w14:val="standardContextual"/>
        </w:rPr>
      </w:pPr>
      <w:hyperlink w:anchor="_Toc198111902" w:history="1">
        <w:r w:rsidRPr="009E450A">
          <w:rPr>
            <w:rStyle w:val="Hyperlink"/>
          </w:rPr>
          <w:t>SKA3. Evaluatie, verantwoording en dialoog</w:t>
        </w:r>
        <w:r>
          <w:rPr>
            <w:webHidden/>
          </w:rPr>
          <w:tab/>
        </w:r>
        <w:r>
          <w:rPr>
            <w:webHidden/>
          </w:rPr>
          <w:fldChar w:fldCharType="begin"/>
        </w:r>
        <w:r>
          <w:rPr>
            <w:webHidden/>
          </w:rPr>
          <w:instrText xml:space="preserve"> PAGEREF _Toc198111902 \h </w:instrText>
        </w:r>
        <w:r>
          <w:rPr>
            <w:webHidden/>
          </w:rPr>
        </w:r>
        <w:r>
          <w:rPr>
            <w:webHidden/>
          </w:rPr>
          <w:fldChar w:fldCharType="separate"/>
        </w:r>
        <w:r>
          <w:rPr>
            <w:webHidden/>
          </w:rPr>
          <w:t>38</w:t>
        </w:r>
        <w:r>
          <w:rPr>
            <w:webHidden/>
          </w:rPr>
          <w:fldChar w:fldCharType="end"/>
        </w:r>
      </w:hyperlink>
    </w:p>
    <w:p w14:paraId="22A3FDCD" w14:textId="098F2B48" w:rsidR="00BC7F27" w:rsidRPr="00D61845" w:rsidRDefault="0003047B" w:rsidP="00912E14">
      <w:r w:rsidRPr="00D61845">
        <w:fldChar w:fldCharType="end"/>
      </w:r>
      <w:r w:rsidR="00912E14" w:rsidRPr="00D61845">
        <w:t xml:space="preserve"> </w:t>
      </w:r>
    </w:p>
    <w:p w14:paraId="60E6FDF6" w14:textId="515BAF7E" w:rsidR="00935704" w:rsidRPr="00D61845" w:rsidRDefault="00595B2C">
      <w:r w:rsidRPr="00D61845">
        <w:br w:type="page"/>
      </w:r>
    </w:p>
    <w:p w14:paraId="51797A9D" w14:textId="41F348D3" w:rsidR="00B44329" w:rsidRDefault="005754E9" w:rsidP="00EA207C">
      <w:pPr>
        <w:pStyle w:val="Kop1"/>
      </w:pPr>
      <w:bookmarkStart w:id="0" w:name="_Toc198111882"/>
      <w:r>
        <w:lastRenderedPageBreak/>
        <w:t>Inleiding</w:t>
      </w:r>
      <w:bookmarkEnd w:id="0"/>
    </w:p>
    <w:p w14:paraId="15DF2348" w14:textId="1A1505BB" w:rsidR="005754E9" w:rsidRDefault="005754E9"/>
    <w:p w14:paraId="41D99679" w14:textId="0362494D" w:rsidR="00EA207C" w:rsidRDefault="00EA207C" w:rsidP="001E3837">
      <w:pPr>
        <w:jc w:val="both"/>
        <w:rPr>
          <w:sz w:val="20"/>
          <w:szCs w:val="20"/>
        </w:rPr>
      </w:pPr>
      <w:r w:rsidRPr="00992163">
        <w:rPr>
          <w:sz w:val="20"/>
          <w:szCs w:val="20"/>
        </w:rPr>
        <w:t xml:space="preserve">Voor u ligt het </w:t>
      </w:r>
      <w:r w:rsidR="006061E7">
        <w:rPr>
          <w:sz w:val="20"/>
          <w:szCs w:val="20"/>
        </w:rPr>
        <w:t>schoolplan</w:t>
      </w:r>
      <w:r w:rsidR="0086393E" w:rsidRPr="00992163">
        <w:rPr>
          <w:sz w:val="20"/>
          <w:szCs w:val="20"/>
        </w:rPr>
        <w:t xml:space="preserve"> </w:t>
      </w:r>
      <w:r w:rsidRPr="00992163">
        <w:rPr>
          <w:sz w:val="20"/>
          <w:szCs w:val="20"/>
        </w:rPr>
        <w:t xml:space="preserve">van basisschool de Paus Johannes te Spijkenisse, Nissewaard. </w:t>
      </w:r>
      <w:r w:rsidR="00887ACD" w:rsidRPr="00992163">
        <w:rPr>
          <w:sz w:val="20"/>
          <w:szCs w:val="20"/>
        </w:rPr>
        <w:t>Wij hebben in dit document omschreven wie wij zijn</w:t>
      </w:r>
      <w:r w:rsidR="00C066F8" w:rsidRPr="00992163">
        <w:rPr>
          <w:sz w:val="20"/>
          <w:szCs w:val="20"/>
        </w:rPr>
        <w:t xml:space="preserve"> en </w:t>
      </w:r>
      <w:r w:rsidR="00887ACD" w:rsidRPr="00992163">
        <w:rPr>
          <w:sz w:val="20"/>
          <w:szCs w:val="20"/>
        </w:rPr>
        <w:t xml:space="preserve">wat </w:t>
      </w:r>
      <w:r w:rsidR="00C066F8" w:rsidRPr="00992163">
        <w:rPr>
          <w:sz w:val="20"/>
          <w:szCs w:val="20"/>
        </w:rPr>
        <w:t xml:space="preserve">de werkwijze is in de school, dit afgezet tegen </w:t>
      </w:r>
      <w:r w:rsidR="00437C5E" w:rsidRPr="00992163">
        <w:rPr>
          <w:sz w:val="20"/>
          <w:szCs w:val="20"/>
        </w:rPr>
        <w:t>de afzonderlijke</w:t>
      </w:r>
      <w:r w:rsidR="004C7030" w:rsidRPr="00992163">
        <w:rPr>
          <w:sz w:val="20"/>
          <w:szCs w:val="20"/>
        </w:rPr>
        <w:t xml:space="preserve"> kwaliteitsgebieden van het waarderingskader</w:t>
      </w:r>
      <w:r w:rsidR="00CD3277" w:rsidRPr="00992163">
        <w:rPr>
          <w:sz w:val="20"/>
          <w:szCs w:val="20"/>
        </w:rPr>
        <w:t>. De opbouw van h</w:t>
      </w:r>
      <w:r w:rsidR="009971E7" w:rsidRPr="00992163">
        <w:rPr>
          <w:sz w:val="20"/>
          <w:szCs w:val="20"/>
        </w:rPr>
        <w:t xml:space="preserve">et </w:t>
      </w:r>
      <w:r w:rsidR="00CD3277" w:rsidRPr="00992163">
        <w:rPr>
          <w:sz w:val="20"/>
          <w:szCs w:val="20"/>
        </w:rPr>
        <w:t>kwaliteits</w:t>
      </w:r>
      <w:r w:rsidR="009971E7" w:rsidRPr="00992163">
        <w:rPr>
          <w:sz w:val="20"/>
          <w:szCs w:val="20"/>
        </w:rPr>
        <w:t xml:space="preserve">kader is leidend geweest </w:t>
      </w:r>
      <w:r w:rsidR="00CD3277" w:rsidRPr="00992163">
        <w:rPr>
          <w:sz w:val="20"/>
          <w:szCs w:val="20"/>
        </w:rPr>
        <w:t>voor</w:t>
      </w:r>
      <w:r w:rsidR="009971E7" w:rsidRPr="00992163">
        <w:rPr>
          <w:sz w:val="20"/>
          <w:szCs w:val="20"/>
        </w:rPr>
        <w:t xml:space="preserve"> het document</w:t>
      </w:r>
      <w:r w:rsidR="00441B25" w:rsidRPr="00992163">
        <w:rPr>
          <w:sz w:val="20"/>
          <w:szCs w:val="20"/>
        </w:rPr>
        <w:t xml:space="preserve">. </w:t>
      </w:r>
      <w:r w:rsidRPr="00992163">
        <w:rPr>
          <w:sz w:val="20"/>
          <w:szCs w:val="20"/>
        </w:rPr>
        <w:t xml:space="preserve">Naast de omschreven basiskwaliteit zijn er ook verwijzingen opgenomen die wij met kleuren hebben gecodeerd. </w:t>
      </w:r>
    </w:p>
    <w:p w14:paraId="6CA2C871" w14:textId="77777777" w:rsidR="00056AB1" w:rsidRPr="00992163" w:rsidRDefault="00056AB1" w:rsidP="001E3837">
      <w:pPr>
        <w:jc w:val="both"/>
        <w:rPr>
          <w:sz w:val="20"/>
          <w:szCs w:val="20"/>
        </w:rPr>
      </w:pPr>
    </w:p>
    <w:p w14:paraId="536E6D82" w14:textId="19344915" w:rsidR="00EA207C" w:rsidRPr="00FD5DF0" w:rsidRDefault="00FD5DF0" w:rsidP="00EA207C">
      <w:pPr>
        <w:pStyle w:val="Lijstalinea"/>
        <w:numPr>
          <w:ilvl w:val="0"/>
          <w:numId w:val="1"/>
        </w:numPr>
        <w:rPr>
          <w:color w:val="538135" w:themeColor="accent6" w:themeShade="BF"/>
        </w:rPr>
      </w:pPr>
      <w:r>
        <w:rPr>
          <w:color w:val="538135" w:themeColor="accent6" w:themeShade="BF"/>
        </w:rPr>
        <w:t>Groen</w:t>
      </w:r>
      <w:r w:rsidR="00EA207C" w:rsidRPr="00FD5DF0">
        <w:rPr>
          <w:color w:val="538135" w:themeColor="accent6" w:themeShade="BF"/>
        </w:rPr>
        <w:tab/>
      </w:r>
      <w:r w:rsidR="00EA207C" w:rsidRPr="00FD5DF0">
        <w:rPr>
          <w:color w:val="538135" w:themeColor="accent6" w:themeShade="BF"/>
        </w:rPr>
        <w:tab/>
        <w:t>: verwijzing naar een apart, specifiek plan / document</w:t>
      </w:r>
    </w:p>
    <w:p w14:paraId="5818F998" w14:textId="51B0D2F7" w:rsidR="00EA207C" w:rsidRPr="00EA207C" w:rsidRDefault="00FD5DF0" w:rsidP="00EA207C">
      <w:pPr>
        <w:pStyle w:val="Lijstalinea"/>
        <w:numPr>
          <w:ilvl w:val="0"/>
          <w:numId w:val="1"/>
        </w:numPr>
        <w:rPr>
          <w:color w:val="ED7D31" w:themeColor="accent2"/>
        </w:rPr>
      </w:pPr>
      <w:r>
        <w:rPr>
          <w:color w:val="ED7D31" w:themeColor="accent2"/>
        </w:rPr>
        <w:t>Oranje</w:t>
      </w:r>
      <w:r w:rsidR="00EA207C" w:rsidRPr="00FD5DF0">
        <w:rPr>
          <w:color w:val="ED7D31" w:themeColor="accent2"/>
        </w:rPr>
        <w:tab/>
      </w:r>
      <w:r w:rsidR="00EA207C" w:rsidRPr="00FD5DF0">
        <w:rPr>
          <w:color w:val="ED7D31" w:themeColor="accent2"/>
        </w:rPr>
        <w:tab/>
        <w:t>: verwijzing naar een apart, specifiek plan / document welke wij moeten herzien</w:t>
      </w:r>
      <w:r w:rsidR="00A50016" w:rsidRPr="00FD5DF0">
        <w:rPr>
          <w:color w:val="ED7D31" w:themeColor="accent2"/>
        </w:rPr>
        <w:t xml:space="preserve"> / controleren</w:t>
      </w:r>
    </w:p>
    <w:p w14:paraId="1D95F3FB" w14:textId="1072981E" w:rsidR="00EA207C" w:rsidRDefault="00FD5DF0" w:rsidP="00EA207C">
      <w:pPr>
        <w:pStyle w:val="Lijstalinea"/>
        <w:numPr>
          <w:ilvl w:val="0"/>
          <w:numId w:val="1"/>
        </w:numPr>
        <w:rPr>
          <w:color w:val="FF0000"/>
        </w:rPr>
      </w:pPr>
      <w:r>
        <w:rPr>
          <w:color w:val="FF0000"/>
        </w:rPr>
        <w:t>Rood</w:t>
      </w:r>
      <w:r w:rsidR="00EA207C" w:rsidRPr="00FD5DF0">
        <w:rPr>
          <w:color w:val="FF0000"/>
        </w:rPr>
        <w:tab/>
      </w:r>
      <w:r w:rsidR="00EA207C" w:rsidRPr="00FD5DF0">
        <w:rPr>
          <w:color w:val="FF0000"/>
        </w:rPr>
        <w:tab/>
        <w:t>: verwijzing naar een apart, specifiek plan / document welke wij moeten opstellen</w:t>
      </w:r>
    </w:p>
    <w:p w14:paraId="1742619C" w14:textId="59680370" w:rsidR="00232DA4" w:rsidRDefault="00232DA4" w:rsidP="00232DA4">
      <w:pPr>
        <w:rPr>
          <w:color w:val="FF0000"/>
        </w:rPr>
      </w:pPr>
    </w:p>
    <w:p w14:paraId="0658CF7C" w14:textId="181C7BD3" w:rsidR="00232DA4" w:rsidRPr="00232DA4" w:rsidRDefault="00232DA4" w:rsidP="00232DA4">
      <w:pPr>
        <w:jc w:val="center"/>
        <w:rPr>
          <w:i/>
          <w:iCs/>
          <w:color w:val="FF0000"/>
        </w:rPr>
      </w:pPr>
    </w:p>
    <w:p w14:paraId="4B771EA6" w14:textId="77777777" w:rsidR="00232DA4" w:rsidRPr="00232DA4" w:rsidRDefault="00232DA4" w:rsidP="00232DA4">
      <w:pPr>
        <w:jc w:val="center"/>
        <w:rPr>
          <w:i/>
          <w:iCs/>
        </w:rPr>
      </w:pPr>
      <w:r w:rsidRPr="00232DA4">
        <w:rPr>
          <w:i/>
          <w:iCs/>
        </w:rPr>
        <w:t>Paus Johannes: Leren en Stralen</w:t>
      </w:r>
    </w:p>
    <w:p w14:paraId="33DF9608" w14:textId="7CDED0F6" w:rsidR="00232DA4" w:rsidRDefault="00232DA4" w:rsidP="00232DA4">
      <w:pPr>
        <w:jc w:val="center"/>
        <w:rPr>
          <w:i/>
          <w:iCs/>
        </w:rPr>
      </w:pPr>
      <w:r w:rsidRPr="00232DA4">
        <w:rPr>
          <w:i/>
          <w:iCs/>
        </w:rPr>
        <w:t>Samen elke dag een beetje beter, van vakmanschap naar meesterschap.</w:t>
      </w:r>
    </w:p>
    <w:p w14:paraId="0B036EFF" w14:textId="1DC5E968" w:rsidR="00396972" w:rsidRDefault="00396972" w:rsidP="00232DA4">
      <w:pPr>
        <w:jc w:val="center"/>
        <w:rPr>
          <w:i/>
          <w:iCs/>
        </w:rPr>
      </w:pPr>
    </w:p>
    <w:p w14:paraId="4C97FA2C" w14:textId="7D653715" w:rsidR="00396972" w:rsidRPr="00232DA4" w:rsidRDefault="00396972" w:rsidP="00232DA4">
      <w:pPr>
        <w:jc w:val="center"/>
        <w:rPr>
          <w:i/>
          <w:iCs/>
        </w:rPr>
      </w:pPr>
      <w:r>
        <w:rPr>
          <w:noProof/>
        </w:rPr>
        <w:drawing>
          <wp:anchor distT="0" distB="0" distL="114300" distR="114300" simplePos="0" relativeHeight="251658250" behindDoc="0" locked="0" layoutInCell="1" allowOverlap="1" wp14:anchorId="2EFF1D50" wp14:editId="0C144322">
            <wp:simplePos x="0" y="0"/>
            <wp:positionH relativeFrom="column">
              <wp:posOffset>0</wp:posOffset>
            </wp:positionH>
            <wp:positionV relativeFrom="paragraph">
              <wp:posOffset>-635</wp:posOffset>
            </wp:positionV>
            <wp:extent cx="5760720" cy="3240405"/>
            <wp:effectExtent l="0" t="0" r="0" b="0"/>
            <wp:wrapNone/>
            <wp:docPr id="791682325" name="Afbeelding 791682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pic:cNvPicPr/>
                  </pic:nvPicPr>
                  <pic:blipFill>
                    <a:blip r:embed="rId13">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anchor>
        </w:drawing>
      </w:r>
    </w:p>
    <w:p w14:paraId="17C714D6" w14:textId="77777777" w:rsidR="00232DA4" w:rsidRPr="00232DA4" w:rsidRDefault="00232DA4" w:rsidP="00232DA4">
      <w:pPr>
        <w:jc w:val="center"/>
        <w:rPr>
          <w:i/>
          <w:iCs/>
          <w:color w:val="FF0000"/>
        </w:rPr>
      </w:pPr>
    </w:p>
    <w:p w14:paraId="1CBD9B55" w14:textId="77777777" w:rsidR="00EA207C" w:rsidRDefault="00EA207C" w:rsidP="00EA207C"/>
    <w:p w14:paraId="59D001C7" w14:textId="77777777" w:rsidR="009325E2" w:rsidRPr="00992163" w:rsidRDefault="009325E2" w:rsidP="00EA207C">
      <w:pPr>
        <w:rPr>
          <w:sz w:val="20"/>
          <w:szCs w:val="20"/>
        </w:rPr>
      </w:pPr>
    </w:p>
    <w:p w14:paraId="58898E06" w14:textId="77777777" w:rsidR="00EE71B1" w:rsidRDefault="00041DD9" w:rsidP="00EE71B1">
      <w:bookmarkStart w:id="1" w:name="_Missie_en_Visie"/>
      <w:bookmarkEnd w:id="1"/>
      <w:r>
        <w:br w:type="page"/>
      </w:r>
    </w:p>
    <w:p w14:paraId="5E669B2F" w14:textId="7D3379DA" w:rsidR="002B1388" w:rsidRDefault="00B8213D" w:rsidP="00E85B72">
      <w:pPr>
        <w:pStyle w:val="Kop1"/>
      </w:pPr>
      <w:bookmarkStart w:id="2" w:name="_Toc198111883"/>
      <w:r>
        <w:lastRenderedPageBreak/>
        <w:t>M</w:t>
      </w:r>
      <w:r w:rsidR="002B1388">
        <w:t>issie en Visie van de school/RVKO</w:t>
      </w:r>
      <w:bookmarkEnd w:id="2"/>
    </w:p>
    <w:p w14:paraId="28C8AEC7" w14:textId="3507810E" w:rsidR="003F39C2" w:rsidRPr="002E1380" w:rsidRDefault="003F39C2" w:rsidP="003F39C2">
      <w:pPr>
        <w:rPr>
          <w:rFonts w:cstheme="minorHAnsi"/>
          <w:color w:val="0070C0"/>
        </w:rPr>
      </w:pPr>
    </w:p>
    <w:p w14:paraId="0D254584" w14:textId="3D7FF38C" w:rsidR="00032A00" w:rsidRPr="00CD2EAE" w:rsidRDefault="002301FF" w:rsidP="00CD2EAE">
      <w:pPr>
        <w:pStyle w:val="Kop2"/>
        <w:rPr>
          <w:rFonts w:asciiTheme="minorHAnsi" w:hAnsiTheme="minorHAnsi" w:cstheme="minorHAnsi"/>
          <w:b/>
          <w:bCs/>
          <w:color w:val="0070C0"/>
          <w:sz w:val="22"/>
          <w:szCs w:val="22"/>
        </w:rPr>
      </w:pPr>
      <w:bookmarkStart w:id="3" w:name="_Toc107498483"/>
      <w:bookmarkStart w:id="4" w:name="_Toc198111884"/>
      <w:r w:rsidRPr="002E1380">
        <w:rPr>
          <w:rStyle w:val="Subtieleverwijzing"/>
          <w:rFonts w:asciiTheme="minorHAnsi" w:hAnsiTheme="minorHAnsi" w:cstheme="minorHAnsi"/>
          <w:color w:val="0070C0"/>
          <w:sz w:val="22"/>
          <w:szCs w:val="22"/>
        </w:rPr>
        <w:t>RVKO</w:t>
      </w:r>
      <w:bookmarkEnd w:id="3"/>
      <w:bookmarkEnd w:id="4"/>
    </w:p>
    <w:p w14:paraId="43A8A1CA" w14:textId="54BBD7EF" w:rsidR="006F708F" w:rsidRDefault="00C332EB" w:rsidP="00C332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bCs/>
          <w:i/>
          <w:sz w:val="20"/>
          <w:szCs w:val="20"/>
        </w:rPr>
      </w:pPr>
      <w:r w:rsidRPr="00C332EB">
        <w:rPr>
          <w:bCs/>
          <w:i/>
          <w:sz w:val="20"/>
          <w:szCs w:val="20"/>
        </w:rPr>
        <w:t>· Bevoegd gezag</w:t>
      </w:r>
      <w:r>
        <w:rPr>
          <w:bCs/>
          <w:i/>
          <w:sz w:val="20"/>
          <w:szCs w:val="20"/>
        </w:rPr>
        <w:br/>
      </w:r>
      <w:r w:rsidRPr="00C332EB">
        <w:rPr>
          <w:bCs/>
          <w:i/>
          <w:sz w:val="20"/>
          <w:szCs w:val="20"/>
        </w:rPr>
        <w:t>Stichting Rotterdamse Vereniging voor Katholiek Onderwijs (RVKO)</w:t>
      </w:r>
      <w:r>
        <w:rPr>
          <w:bCs/>
          <w:i/>
          <w:sz w:val="20"/>
          <w:szCs w:val="20"/>
        </w:rPr>
        <w:br/>
      </w:r>
      <w:proofErr w:type="spellStart"/>
      <w:r w:rsidRPr="00C332EB">
        <w:rPr>
          <w:bCs/>
          <w:i/>
          <w:sz w:val="20"/>
          <w:szCs w:val="20"/>
        </w:rPr>
        <w:t>Stationssingel</w:t>
      </w:r>
      <w:proofErr w:type="spellEnd"/>
      <w:r w:rsidRPr="00C332EB">
        <w:rPr>
          <w:bCs/>
          <w:i/>
          <w:sz w:val="20"/>
          <w:szCs w:val="20"/>
        </w:rPr>
        <w:t xml:space="preserve"> 80</w:t>
      </w:r>
      <w:r>
        <w:rPr>
          <w:bCs/>
          <w:i/>
          <w:sz w:val="20"/>
          <w:szCs w:val="20"/>
        </w:rPr>
        <w:br/>
      </w:r>
      <w:r w:rsidRPr="00C332EB">
        <w:rPr>
          <w:bCs/>
          <w:i/>
          <w:sz w:val="20"/>
          <w:szCs w:val="20"/>
        </w:rPr>
        <w:t>3033 HJ Rotterdam</w:t>
      </w:r>
      <w:r>
        <w:rPr>
          <w:bCs/>
          <w:i/>
          <w:sz w:val="20"/>
          <w:szCs w:val="20"/>
        </w:rPr>
        <w:br/>
      </w:r>
      <w:r w:rsidRPr="00C332EB">
        <w:rPr>
          <w:bCs/>
          <w:i/>
          <w:sz w:val="20"/>
          <w:szCs w:val="20"/>
        </w:rPr>
        <w:t>Postbus 425</w:t>
      </w:r>
      <w:r>
        <w:rPr>
          <w:bCs/>
          <w:i/>
          <w:sz w:val="20"/>
          <w:szCs w:val="20"/>
        </w:rPr>
        <w:br/>
      </w:r>
      <w:r w:rsidRPr="00C332EB">
        <w:rPr>
          <w:bCs/>
          <w:i/>
          <w:sz w:val="20"/>
          <w:szCs w:val="20"/>
        </w:rPr>
        <w:t>3006 AG Rotterdam</w:t>
      </w:r>
      <w:r>
        <w:rPr>
          <w:bCs/>
          <w:i/>
          <w:sz w:val="20"/>
          <w:szCs w:val="20"/>
        </w:rPr>
        <w:br/>
      </w:r>
      <w:r w:rsidRPr="00C332EB">
        <w:rPr>
          <w:bCs/>
          <w:i/>
          <w:sz w:val="20"/>
          <w:szCs w:val="20"/>
        </w:rPr>
        <w:t xml:space="preserve">T: 010 – 453 75 00 E: info@rvko.nl </w:t>
      </w:r>
      <w:hyperlink r:id="rId14" w:history="1">
        <w:r w:rsidRPr="00536883">
          <w:rPr>
            <w:rStyle w:val="Hyperlink"/>
            <w:bCs/>
            <w:i/>
            <w:sz w:val="20"/>
            <w:szCs w:val="20"/>
          </w:rPr>
          <w:t>www.rvko.nl</w:t>
        </w:r>
      </w:hyperlink>
      <w:r>
        <w:rPr>
          <w:bCs/>
          <w:i/>
          <w:sz w:val="20"/>
          <w:szCs w:val="20"/>
        </w:rPr>
        <w:br/>
      </w:r>
      <w:r w:rsidRPr="00C332EB">
        <w:rPr>
          <w:bCs/>
          <w:i/>
          <w:sz w:val="20"/>
          <w:szCs w:val="20"/>
        </w:rPr>
        <w:t xml:space="preserve">Voorzitter College van Bestuur: drs. A.J.M. Groot </w:t>
      </w:r>
      <w:proofErr w:type="spellStart"/>
      <w:r w:rsidRPr="00C332EB">
        <w:rPr>
          <w:bCs/>
          <w:i/>
          <w:sz w:val="20"/>
          <w:szCs w:val="20"/>
        </w:rPr>
        <w:t>Zwaaftink</w:t>
      </w:r>
      <w:proofErr w:type="spellEnd"/>
    </w:p>
    <w:p w14:paraId="4E3BC60F" w14:textId="17DA36E2" w:rsidR="00A15B23" w:rsidRDefault="00A15B23" w:rsidP="00A15B2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bCs/>
          <w:i/>
          <w:sz w:val="20"/>
          <w:szCs w:val="20"/>
        </w:rPr>
      </w:pPr>
      <w:r w:rsidRPr="00A15B23">
        <w:rPr>
          <w:bCs/>
          <w:i/>
          <w:sz w:val="20"/>
          <w:szCs w:val="20"/>
        </w:rPr>
        <w:t>· Contactgegevens school</w:t>
      </w:r>
      <w:r>
        <w:rPr>
          <w:bCs/>
          <w:i/>
          <w:sz w:val="20"/>
          <w:szCs w:val="20"/>
        </w:rPr>
        <w:br/>
        <w:t>Paus Johannes</w:t>
      </w:r>
      <w:r>
        <w:rPr>
          <w:bCs/>
          <w:i/>
          <w:sz w:val="20"/>
          <w:szCs w:val="20"/>
        </w:rPr>
        <w:br/>
      </w:r>
      <w:proofErr w:type="spellStart"/>
      <w:r>
        <w:rPr>
          <w:bCs/>
          <w:i/>
          <w:sz w:val="20"/>
          <w:szCs w:val="20"/>
        </w:rPr>
        <w:t>Galileïlaan</w:t>
      </w:r>
      <w:proofErr w:type="spellEnd"/>
      <w:r>
        <w:rPr>
          <w:bCs/>
          <w:i/>
          <w:sz w:val="20"/>
          <w:szCs w:val="20"/>
        </w:rPr>
        <w:t xml:space="preserve"> 9a</w:t>
      </w:r>
      <w:r>
        <w:rPr>
          <w:bCs/>
          <w:i/>
          <w:sz w:val="20"/>
          <w:szCs w:val="20"/>
        </w:rPr>
        <w:br/>
      </w:r>
      <w:r w:rsidR="008D6851">
        <w:rPr>
          <w:bCs/>
          <w:i/>
          <w:sz w:val="20"/>
          <w:szCs w:val="20"/>
        </w:rPr>
        <w:t>3204 AK Spijkenisse</w:t>
      </w:r>
      <w:r w:rsidR="008D6851">
        <w:rPr>
          <w:bCs/>
          <w:i/>
          <w:sz w:val="20"/>
          <w:szCs w:val="20"/>
        </w:rPr>
        <w:br/>
        <w:t>0181-616152</w:t>
      </w:r>
      <w:r w:rsidR="008D6851">
        <w:rPr>
          <w:bCs/>
          <w:i/>
          <w:sz w:val="20"/>
          <w:szCs w:val="20"/>
        </w:rPr>
        <w:br/>
      </w:r>
      <w:hyperlink r:id="rId15" w:history="1">
        <w:r w:rsidR="008D6851" w:rsidRPr="00536883">
          <w:rPr>
            <w:rStyle w:val="Hyperlink"/>
            <w:bCs/>
            <w:i/>
            <w:sz w:val="20"/>
            <w:szCs w:val="20"/>
          </w:rPr>
          <w:t>www.pausjohannes.eu</w:t>
        </w:r>
      </w:hyperlink>
      <w:r w:rsidR="008D6851">
        <w:rPr>
          <w:bCs/>
          <w:i/>
          <w:sz w:val="20"/>
          <w:szCs w:val="20"/>
        </w:rPr>
        <w:br/>
      </w:r>
      <w:r w:rsidR="009D6DF2">
        <w:rPr>
          <w:bCs/>
          <w:i/>
          <w:sz w:val="20"/>
          <w:szCs w:val="20"/>
        </w:rPr>
        <w:t xml:space="preserve">Esther Wijnbelt &amp;  </w:t>
      </w:r>
      <w:r w:rsidR="008D6851">
        <w:rPr>
          <w:bCs/>
          <w:i/>
          <w:sz w:val="20"/>
          <w:szCs w:val="20"/>
        </w:rPr>
        <w:t xml:space="preserve">Annemieke Waanders </w:t>
      </w:r>
    </w:p>
    <w:p w14:paraId="77F42A8B" w14:textId="4F4F5A93" w:rsidR="005559D1" w:rsidRPr="005559D1" w:rsidRDefault="005559D1" w:rsidP="005559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bCs/>
          <w:sz w:val="20"/>
          <w:szCs w:val="20"/>
        </w:rPr>
      </w:pPr>
      <w:r w:rsidRPr="005559D1">
        <w:rPr>
          <w:bCs/>
          <w:sz w:val="20"/>
          <w:szCs w:val="20"/>
        </w:rPr>
        <w:t>1.2.1 Missie en Visie RVKO:</w:t>
      </w:r>
    </w:p>
    <w:p w14:paraId="06B684A5" w14:textId="66CAC89A" w:rsidR="005559D1" w:rsidRPr="005559D1" w:rsidRDefault="005559D1" w:rsidP="005559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bCs/>
          <w:sz w:val="20"/>
          <w:szCs w:val="20"/>
        </w:rPr>
      </w:pPr>
      <w:r w:rsidRPr="009F0655">
        <w:rPr>
          <w:b/>
          <w:i/>
          <w:iCs/>
          <w:sz w:val="20"/>
          <w:szCs w:val="20"/>
          <w:u w:val="single"/>
        </w:rPr>
        <w:t>Onze missie</w:t>
      </w:r>
      <w:r w:rsidR="009F0655">
        <w:rPr>
          <w:bCs/>
          <w:sz w:val="20"/>
          <w:szCs w:val="20"/>
        </w:rPr>
        <w:br/>
        <w:t>D</w:t>
      </w:r>
      <w:r w:rsidRPr="005559D1">
        <w:rPr>
          <w:bCs/>
          <w:sz w:val="20"/>
          <w:szCs w:val="20"/>
        </w:rPr>
        <w:t>e Rotterdamse Vereniging voor Katholiek Onderwijs (RVKO) biedt leerlingen hoogwaardig en eigentijds onderwijs, met hart en ziel. Dit doen we vanuit onze kernwaarden: verwondering, respect, verbondenheid, zorg, gerechtigheid, vertrouwen en hoop.</w:t>
      </w:r>
    </w:p>
    <w:p w14:paraId="0446A23F" w14:textId="45A2C654" w:rsidR="000C3BF3" w:rsidRPr="00320B57" w:rsidRDefault="005559D1" w:rsidP="005559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bCs/>
          <w:sz w:val="20"/>
          <w:szCs w:val="20"/>
        </w:rPr>
      </w:pPr>
      <w:r w:rsidRPr="009F0655">
        <w:rPr>
          <w:b/>
          <w:i/>
          <w:iCs/>
          <w:sz w:val="20"/>
          <w:szCs w:val="20"/>
          <w:u w:val="single"/>
        </w:rPr>
        <w:t>Onze visie</w:t>
      </w:r>
      <w:r w:rsidR="000C3BF3">
        <w:rPr>
          <w:b/>
          <w:i/>
          <w:iCs/>
          <w:sz w:val="20"/>
          <w:szCs w:val="20"/>
          <w:u w:val="single"/>
        </w:rPr>
        <w:br/>
      </w:r>
      <w:r w:rsidRPr="005559D1">
        <w:rPr>
          <w:bCs/>
          <w:sz w:val="20"/>
          <w:szCs w:val="20"/>
        </w:rPr>
        <w:t>Bij de RVKO werken we vanuit bezieling aan kansrijk onderwijs voor ieder kind. Elke dag verzorgen wij het best mogelijke en inspirerende onderwijs, waarbij elk kind gemotiveerd wordt om zich op eigen wijze optimaal te ontwikkelen.</w:t>
      </w:r>
    </w:p>
    <w:p w14:paraId="56341F14" w14:textId="77777777" w:rsidR="005559D1" w:rsidRPr="000C3BF3" w:rsidRDefault="005559D1" w:rsidP="005559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bCs/>
          <w:i/>
          <w:iCs/>
          <w:sz w:val="20"/>
          <w:szCs w:val="20"/>
        </w:rPr>
      </w:pPr>
      <w:r w:rsidRPr="000C3BF3">
        <w:rPr>
          <w:bCs/>
          <w:i/>
          <w:iCs/>
          <w:sz w:val="20"/>
          <w:szCs w:val="20"/>
        </w:rPr>
        <w:t>VERBINDING MET DE WERELD OM ONS HEEN</w:t>
      </w:r>
    </w:p>
    <w:p w14:paraId="1DF88645" w14:textId="057E695D" w:rsidR="005559D1" w:rsidRPr="000C3BF3" w:rsidRDefault="005559D1" w:rsidP="005559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b/>
          <w:i/>
          <w:iCs/>
          <w:sz w:val="20"/>
          <w:szCs w:val="20"/>
          <w:u w:val="single"/>
        </w:rPr>
      </w:pPr>
      <w:r w:rsidRPr="000C3BF3">
        <w:rPr>
          <w:b/>
          <w:i/>
          <w:iCs/>
          <w:sz w:val="20"/>
          <w:szCs w:val="20"/>
          <w:u w:val="single"/>
        </w:rPr>
        <w:t>Onze leerlingen</w:t>
      </w:r>
      <w:r w:rsidR="000C3BF3">
        <w:rPr>
          <w:b/>
          <w:i/>
          <w:iCs/>
          <w:sz w:val="20"/>
          <w:szCs w:val="20"/>
          <w:u w:val="single"/>
        </w:rPr>
        <w:br/>
      </w:r>
      <w:r w:rsidRPr="005559D1">
        <w:rPr>
          <w:bCs/>
          <w:sz w:val="20"/>
          <w:szCs w:val="20"/>
        </w:rPr>
        <w:t>Vanuit onze katholieke inspiratie geven we iedere leerling de kans om uit te groeien tot een gelukkig mens, die in staat is ten volle te leven, met en voor anderen. Een levenskunstenaar die van betekenis is voor de ander en om kan gaan met voorspoed en tegenslag. We leren kinderen om verantwoordelijkheid te nemen voor zichzelf, maar ook vanuit naastenliefde en gemeenschapszin voor anderen en de omgeving. We dragen optimaal bij aan een voor elke leerling goede en brede ontwikkeling. We proberen kinderen weerbaarder te maken in de huidige snel veranderende wereld.</w:t>
      </w:r>
    </w:p>
    <w:p w14:paraId="36A2F4A0" w14:textId="109F50B9" w:rsidR="000C3BF3" w:rsidRPr="00320B57" w:rsidRDefault="005559D1" w:rsidP="005559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b/>
          <w:i/>
          <w:iCs/>
          <w:sz w:val="20"/>
          <w:szCs w:val="20"/>
          <w:u w:val="single"/>
        </w:rPr>
      </w:pPr>
      <w:r w:rsidRPr="000C3BF3">
        <w:rPr>
          <w:b/>
          <w:i/>
          <w:iCs/>
          <w:sz w:val="20"/>
          <w:szCs w:val="20"/>
          <w:u w:val="single"/>
        </w:rPr>
        <w:t>Onze ouders/verzorgers</w:t>
      </w:r>
      <w:r w:rsidR="000C3BF3">
        <w:rPr>
          <w:b/>
          <w:i/>
          <w:iCs/>
          <w:sz w:val="20"/>
          <w:szCs w:val="20"/>
          <w:u w:val="single"/>
        </w:rPr>
        <w:br/>
      </w:r>
      <w:r w:rsidRPr="005559D1">
        <w:rPr>
          <w:bCs/>
          <w:sz w:val="20"/>
          <w:szCs w:val="20"/>
        </w:rPr>
        <w:t>Het opgroeien van onze leerlingen tot volwaardige burgers in een democratische samenleving en daarmee het bijbrengen van normen en waarden, is een gezamenlijke verantwoordelijkheid van opvoeders en de school. Ouders en verzorgers zijn daarom bij ons educatief partner en betrokken bij de school en het leerproces. De school is actief onderdeel van de wijk. We zijn steeds met elkaar in een open en respectvolle dialoog en vinden het belangrijk elkaar juist, tijdig en volledig informeren.</w:t>
      </w:r>
    </w:p>
    <w:p w14:paraId="5A86A91B" w14:textId="1CC9D549" w:rsidR="005559D1" w:rsidRDefault="005559D1" w:rsidP="005559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b/>
          <w:i/>
          <w:iCs/>
          <w:sz w:val="20"/>
          <w:szCs w:val="20"/>
          <w:u w:val="single"/>
        </w:rPr>
      </w:pPr>
      <w:r w:rsidRPr="000C3BF3">
        <w:rPr>
          <w:b/>
          <w:i/>
          <w:iCs/>
          <w:sz w:val="20"/>
          <w:szCs w:val="20"/>
          <w:u w:val="single"/>
        </w:rPr>
        <w:lastRenderedPageBreak/>
        <w:t>Onze professionals</w:t>
      </w:r>
      <w:r w:rsidR="000C3BF3">
        <w:rPr>
          <w:b/>
          <w:i/>
          <w:iCs/>
          <w:sz w:val="20"/>
          <w:szCs w:val="20"/>
          <w:u w:val="single"/>
        </w:rPr>
        <w:br/>
      </w:r>
      <w:r w:rsidRPr="005559D1">
        <w:rPr>
          <w:bCs/>
          <w:sz w:val="20"/>
          <w:szCs w:val="20"/>
        </w:rPr>
        <w:t>Onze professionals bepalen voor een belangrijk deel het succes van de organisatie. Zonder hen, geen onderwijs. Professionele en persoonlijke groei, vitaliteit en verbondenheid met elkaar en de organisatie zijn voorwaarden voor werkgeluk en essentieel voor de kwaliteit van ons onderwijs. We leren van en met elkaar.</w:t>
      </w:r>
    </w:p>
    <w:p w14:paraId="0B9AE36F" w14:textId="799378D0" w:rsidR="005559D1" w:rsidRPr="000C3BF3" w:rsidRDefault="005559D1" w:rsidP="005559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b/>
          <w:i/>
          <w:iCs/>
          <w:sz w:val="20"/>
          <w:szCs w:val="20"/>
          <w:u w:val="single"/>
        </w:rPr>
      </w:pPr>
      <w:r w:rsidRPr="000C3BF3">
        <w:rPr>
          <w:b/>
          <w:i/>
          <w:iCs/>
          <w:sz w:val="20"/>
          <w:szCs w:val="20"/>
          <w:u w:val="single"/>
        </w:rPr>
        <w:t>Onze organisatie</w:t>
      </w:r>
      <w:r w:rsidR="000C3BF3">
        <w:rPr>
          <w:b/>
          <w:i/>
          <w:iCs/>
          <w:sz w:val="20"/>
          <w:szCs w:val="20"/>
          <w:u w:val="single"/>
        </w:rPr>
        <w:br/>
      </w:r>
      <w:r w:rsidRPr="005559D1">
        <w:rPr>
          <w:bCs/>
          <w:sz w:val="20"/>
          <w:szCs w:val="20"/>
        </w:rPr>
        <w:t>We zijn een lerende organisatie waarin onze mensen binnen een helder kader hun verantwoordelijkheid nemen, waar op respectvolle wijze wordt samengewerkt, waarin er aandacht en zorg is voor elkaar en waarin onze kernwaarden herkenbaar worden voorgeleefd. Binnen onze organisatie staan mensen centraal en zijn systemen ondersteunend.</w:t>
      </w:r>
    </w:p>
    <w:p w14:paraId="2757B226" w14:textId="231B7303" w:rsidR="005559D1" w:rsidRPr="000C3BF3" w:rsidRDefault="005559D1" w:rsidP="005559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b/>
          <w:i/>
          <w:iCs/>
          <w:sz w:val="20"/>
          <w:szCs w:val="20"/>
          <w:u w:val="single"/>
        </w:rPr>
      </w:pPr>
      <w:r w:rsidRPr="000C3BF3">
        <w:rPr>
          <w:b/>
          <w:i/>
          <w:iCs/>
          <w:sz w:val="20"/>
          <w:szCs w:val="20"/>
          <w:u w:val="single"/>
        </w:rPr>
        <w:t>Onze omgeving</w:t>
      </w:r>
      <w:r w:rsidR="000C3BF3">
        <w:rPr>
          <w:b/>
          <w:i/>
          <w:iCs/>
          <w:sz w:val="20"/>
          <w:szCs w:val="20"/>
          <w:u w:val="single"/>
        </w:rPr>
        <w:br/>
      </w:r>
      <w:r w:rsidRPr="005559D1">
        <w:rPr>
          <w:bCs/>
          <w:sz w:val="20"/>
          <w:szCs w:val="20"/>
        </w:rPr>
        <w:t>We leveren een betekenisvolle bijdrage aan een betere wereld, waarin mensen hun kwaliteiten en talenten duurzaam ontwikkelen, van betekenis zijn en zorg hebben voor elkaar en de omgeving. We werken samen binnen stad en regio en durven daarbij complexe uitdagingen te benoemen en waar nodig over onze eigen schaduw heen te springen.</w:t>
      </w:r>
    </w:p>
    <w:p w14:paraId="62B64667" w14:textId="77777777" w:rsidR="000C3BF3" w:rsidRDefault="000C3BF3" w:rsidP="005559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bCs/>
          <w:sz w:val="20"/>
          <w:szCs w:val="20"/>
        </w:rPr>
      </w:pPr>
    </w:p>
    <w:p w14:paraId="6228C8E9" w14:textId="39EA5B4E" w:rsidR="005559D1" w:rsidRPr="005559D1" w:rsidRDefault="005559D1" w:rsidP="005559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bCs/>
          <w:sz w:val="20"/>
          <w:szCs w:val="20"/>
        </w:rPr>
      </w:pPr>
      <w:r w:rsidRPr="005559D1">
        <w:rPr>
          <w:bCs/>
          <w:sz w:val="20"/>
          <w:szCs w:val="20"/>
        </w:rPr>
        <w:t>ONZE THEMA’S VOOR 2024-2028</w:t>
      </w:r>
      <w:r w:rsidR="000C3BF3">
        <w:rPr>
          <w:bCs/>
          <w:sz w:val="20"/>
          <w:szCs w:val="20"/>
        </w:rPr>
        <w:br/>
      </w:r>
      <w:r w:rsidRPr="005559D1">
        <w:rPr>
          <w:bCs/>
          <w:sz w:val="20"/>
          <w:szCs w:val="20"/>
        </w:rPr>
        <w:t>De komende periode staan in ons onderwijs en ons handelen de volgende vier thema’s centraal:</w:t>
      </w:r>
    </w:p>
    <w:p w14:paraId="1213869C" w14:textId="5AC022CC" w:rsidR="005559D1" w:rsidRPr="005559D1" w:rsidRDefault="005559D1" w:rsidP="005559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bCs/>
          <w:sz w:val="20"/>
          <w:szCs w:val="20"/>
        </w:rPr>
      </w:pPr>
      <w:r w:rsidRPr="005559D1">
        <w:rPr>
          <w:bCs/>
          <w:sz w:val="20"/>
          <w:szCs w:val="20"/>
        </w:rPr>
        <w:t>Houden van de wereld</w:t>
      </w:r>
      <w:r w:rsidR="00E634AA">
        <w:rPr>
          <w:bCs/>
          <w:sz w:val="20"/>
          <w:szCs w:val="20"/>
        </w:rPr>
        <w:br/>
      </w:r>
      <w:r w:rsidRPr="005559D1">
        <w:rPr>
          <w:bCs/>
          <w:sz w:val="20"/>
          <w:szCs w:val="20"/>
        </w:rPr>
        <w:t>Kansrijk onderwijs</w:t>
      </w:r>
      <w:r w:rsidR="00E634AA">
        <w:rPr>
          <w:bCs/>
          <w:sz w:val="20"/>
          <w:szCs w:val="20"/>
        </w:rPr>
        <w:br/>
      </w:r>
      <w:r w:rsidRPr="005559D1">
        <w:rPr>
          <w:bCs/>
          <w:sz w:val="20"/>
          <w:szCs w:val="20"/>
        </w:rPr>
        <w:t>Kwaliteit en professionaliteit</w:t>
      </w:r>
      <w:r w:rsidR="00E634AA">
        <w:rPr>
          <w:bCs/>
          <w:sz w:val="20"/>
          <w:szCs w:val="20"/>
        </w:rPr>
        <w:br/>
      </w:r>
      <w:r w:rsidR="000C3BF3">
        <w:rPr>
          <w:bCs/>
          <w:sz w:val="20"/>
          <w:szCs w:val="20"/>
        </w:rPr>
        <w:t>I</w:t>
      </w:r>
      <w:r w:rsidRPr="005559D1">
        <w:rPr>
          <w:bCs/>
          <w:sz w:val="20"/>
          <w:szCs w:val="20"/>
        </w:rPr>
        <w:t>n verbinding vanuit dialoog</w:t>
      </w:r>
      <w:r w:rsidR="00E634AA">
        <w:rPr>
          <w:bCs/>
          <w:sz w:val="20"/>
          <w:szCs w:val="20"/>
        </w:rPr>
        <w:br/>
      </w:r>
      <w:r w:rsidRPr="005559D1">
        <w:rPr>
          <w:bCs/>
          <w:sz w:val="20"/>
          <w:szCs w:val="20"/>
        </w:rPr>
        <w:t>De verdere uitwerking van deze thema's is terug te vinden op www.rvko.nl.</w:t>
      </w:r>
    </w:p>
    <w:p w14:paraId="121FD5A2" w14:textId="77777777" w:rsidR="005559D1" w:rsidRPr="005559D1" w:rsidRDefault="005559D1" w:rsidP="005559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bCs/>
          <w:sz w:val="20"/>
          <w:szCs w:val="20"/>
        </w:rPr>
      </w:pPr>
    </w:p>
    <w:p w14:paraId="6A535BD9" w14:textId="77777777" w:rsidR="005559D1" w:rsidRPr="004E5E01" w:rsidRDefault="005559D1" w:rsidP="005559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bCs/>
          <w:sz w:val="20"/>
          <w:szCs w:val="20"/>
        </w:rPr>
      </w:pPr>
      <w:r w:rsidRPr="004E5E01">
        <w:rPr>
          <w:bCs/>
          <w:sz w:val="20"/>
          <w:szCs w:val="20"/>
        </w:rPr>
        <w:t>1.2.2. Katholieke identiteit</w:t>
      </w:r>
    </w:p>
    <w:p w14:paraId="1B5BA992" w14:textId="77777777" w:rsidR="009E37E1" w:rsidRPr="004E5E01" w:rsidRDefault="009E37E1" w:rsidP="009E37E1">
      <w:pPr>
        <w:pStyle w:val="Geenafstand"/>
        <w:spacing w:line="276" w:lineRule="auto"/>
        <w:rPr>
          <w:sz w:val="20"/>
          <w:szCs w:val="20"/>
        </w:rPr>
      </w:pPr>
      <w:r w:rsidRPr="004E5E01">
        <w:rPr>
          <w:sz w:val="20"/>
          <w:szCs w:val="20"/>
        </w:rPr>
        <w:t>Onze identiteit</w:t>
      </w:r>
    </w:p>
    <w:p w14:paraId="67CD1EE8" w14:textId="77992E72" w:rsidR="00E634AA" w:rsidRPr="004E5E01" w:rsidRDefault="009E37E1" w:rsidP="009E37E1">
      <w:pPr>
        <w:pStyle w:val="Geenafstand"/>
        <w:spacing w:line="276" w:lineRule="auto"/>
        <w:rPr>
          <w:sz w:val="20"/>
          <w:szCs w:val="20"/>
        </w:rPr>
      </w:pPr>
      <w:r w:rsidRPr="004E5E01">
        <w:rPr>
          <w:sz w:val="20"/>
          <w:szCs w:val="20"/>
        </w:rPr>
        <w:t>Wie zijn wij? Waar staan wij voor, bij de RVKO? De zeven kernwaarden geven een goede indruk van hoe wij willen zijn. Ze zijn geworteld in de katholieke traditie, waarin ieder mens een geschenk is. Hoe de samenleving verandert, zie je terug in onze scholen. Wij hebben de rijkdom van de diversiteit: leerlingen, ouders en medewerkers hebben verschillende achtergronden en levensvisies. Iedereen is welkom, iedereen kan zich thuis voelen bij de RVKO. De kernwaarden geven richting aan ons handelen, om met ruimte voor de verschillen, in verbondenheid te leven en te werken.</w:t>
      </w:r>
    </w:p>
    <w:p w14:paraId="05955521" w14:textId="77777777" w:rsidR="00E634AA" w:rsidRPr="004E5E01" w:rsidRDefault="00E634AA" w:rsidP="009E37E1">
      <w:pPr>
        <w:pStyle w:val="Geenafstand"/>
        <w:spacing w:line="276" w:lineRule="auto"/>
        <w:rPr>
          <w:sz w:val="20"/>
          <w:szCs w:val="20"/>
        </w:rPr>
      </w:pPr>
    </w:p>
    <w:p w14:paraId="408C9508" w14:textId="4F7A4A15" w:rsidR="009E37E1" w:rsidRPr="004E5E01" w:rsidRDefault="009E37E1" w:rsidP="009E37E1">
      <w:pPr>
        <w:pStyle w:val="Geenafstand"/>
        <w:spacing w:line="276" w:lineRule="auto"/>
        <w:rPr>
          <w:sz w:val="20"/>
          <w:szCs w:val="20"/>
        </w:rPr>
      </w:pPr>
      <w:r w:rsidRPr="004E5E01">
        <w:rPr>
          <w:sz w:val="20"/>
          <w:szCs w:val="20"/>
        </w:rPr>
        <w:t>Kernwaarden</w:t>
      </w:r>
      <w:r w:rsidR="00E634AA" w:rsidRPr="004E5E01">
        <w:rPr>
          <w:sz w:val="20"/>
          <w:szCs w:val="20"/>
        </w:rPr>
        <w:t>:</w:t>
      </w:r>
    </w:p>
    <w:p w14:paraId="37151741" w14:textId="77777777" w:rsidR="00E634AA" w:rsidRPr="004E5E01" w:rsidRDefault="00E634AA" w:rsidP="009E37E1">
      <w:pPr>
        <w:pStyle w:val="Geenafstand"/>
        <w:spacing w:line="276" w:lineRule="auto"/>
        <w:rPr>
          <w:sz w:val="20"/>
          <w:szCs w:val="20"/>
        </w:rPr>
      </w:pPr>
    </w:p>
    <w:p w14:paraId="585F6511" w14:textId="0F5EBD30" w:rsidR="009E37E1" w:rsidRPr="004E5E01" w:rsidRDefault="009E37E1" w:rsidP="009E37E1">
      <w:pPr>
        <w:pStyle w:val="Geenafstand"/>
        <w:spacing w:line="276" w:lineRule="auto"/>
        <w:rPr>
          <w:i/>
          <w:iCs/>
          <w:sz w:val="20"/>
          <w:szCs w:val="20"/>
        </w:rPr>
      </w:pPr>
      <w:r w:rsidRPr="004E5E01">
        <w:rPr>
          <w:i/>
          <w:iCs/>
          <w:sz w:val="20"/>
          <w:szCs w:val="20"/>
        </w:rPr>
        <w:t>Verwondering</w:t>
      </w:r>
    </w:p>
    <w:p w14:paraId="66CA68E5" w14:textId="77777777" w:rsidR="009E37E1" w:rsidRPr="004E5E01" w:rsidRDefault="009E37E1" w:rsidP="009E37E1">
      <w:pPr>
        <w:pStyle w:val="Geenafstand"/>
        <w:spacing w:line="276" w:lineRule="auto"/>
        <w:rPr>
          <w:sz w:val="20"/>
          <w:szCs w:val="20"/>
        </w:rPr>
      </w:pPr>
      <w:r w:rsidRPr="004E5E01">
        <w:rPr>
          <w:sz w:val="20"/>
          <w:szCs w:val="20"/>
        </w:rPr>
        <w:t>Wees open en nieuwsgierig naar de wereld om je heen, naar alles wat leeft en bestaat. Verwonder je samen over het mooie, het goede, het verrassende van wat je ontdekt en over de dingen die we niet (kunnen) begrijpen. Wie zich verwondert, zoekt naar de zin van het leven en staat open voor het onbekende.</w:t>
      </w:r>
    </w:p>
    <w:p w14:paraId="7E270E4D" w14:textId="77777777" w:rsidR="009E37E1" w:rsidRPr="004E5E01" w:rsidRDefault="009E37E1" w:rsidP="009E37E1">
      <w:pPr>
        <w:pStyle w:val="Geenafstand"/>
        <w:spacing w:line="276" w:lineRule="auto"/>
        <w:rPr>
          <w:sz w:val="20"/>
          <w:szCs w:val="20"/>
        </w:rPr>
      </w:pPr>
    </w:p>
    <w:p w14:paraId="52748939" w14:textId="77777777" w:rsidR="00320B57" w:rsidRPr="004E5E01" w:rsidRDefault="00320B57" w:rsidP="009E37E1">
      <w:pPr>
        <w:pStyle w:val="Geenafstand"/>
        <w:spacing w:line="276" w:lineRule="auto"/>
        <w:rPr>
          <w:sz w:val="20"/>
          <w:szCs w:val="20"/>
        </w:rPr>
      </w:pPr>
    </w:p>
    <w:p w14:paraId="1BEDD6D6" w14:textId="77777777" w:rsidR="00320B57" w:rsidRPr="004E5E01" w:rsidRDefault="00320B57" w:rsidP="009E37E1">
      <w:pPr>
        <w:pStyle w:val="Geenafstand"/>
        <w:spacing w:line="276" w:lineRule="auto"/>
        <w:rPr>
          <w:sz w:val="20"/>
          <w:szCs w:val="20"/>
        </w:rPr>
      </w:pPr>
    </w:p>
    <w:p w14:paraId="6AECD681" w14:textId="77777777" w:rsidR="009E37E1" w:rsidRPr="004E5E01" w:rsidRDefault="009E37E1" w:rsidP="009E37E1">
      <w:pPr>
        <w:pStyle w:val="Geenafstand"/>
        <w:spacing w:line="276" w:lineRule="auto"/>
        <w:rPr>
          <w:i/>
          <w:iCs/>
          <w:sz w:val="20"/>
          <w:szCs w:val="20"/>
        </w:rPr>
      </w:pPr>
      <w:r w:rsidRPr="004E5E01">
        <w:rPr>
          <w:i/>
          <w:iCs/>
          <w:sz w:val="20"/>
          <w:szCs w:val="20"/>
        </w:rPr>
        <w:lastRenderedPageBreak/>
        <w:t>Respect</w:t>
      </w:r>
    </w:p>
    <w:p w14:paraId="318EFEC5" w14:textId="6B3A54B6" w:rsidR="009E37E1" w:rsidRPr="004E5E01" w:rsidRDefault="009E37E1" w:rsidP="009E37E1">
      <w:pPr>
        <w:pStyle w:val="Geenafstand"/>
        <w:spacing w:line="276" w:lineRule="auto"/>
        <w:rPr>
          <w:sz w:val="20"/>
          <w:szCs w:val="20"/>
        </w:rPr>
      </w:pPr>
      <w:r w:rsidRPr="004E5E01">
        <w:rPr>
          <w:sz w:val="20"/>
          <w:szCs w:val="20"/>
        </w:rPr>
        <w:t>Benader ieder mens zoals jij zelf benaderd wilt worden, als een uniek persoon, in de rijkdom van de diversiteit. Wees bereid om recht te doen aan de eigenheid van elk individu, waardeer elkaar, respecteer elkaars vrijheid en houd rekening met elkaars grenzen.</w:t>
      </w:r>
    </w:p>
    <w:p w14:paraId="55D09B5D" w14:textId="77777777" w:rsidR="009E37E1" w:rsidRPr="004E5E01" w:rsidRDefault="009E37E1" w:rsidP="009E37E1">
      <w:pPr>
        <w:pStyle w:val="Geenafstand"/>
        <w:spacing w:line="276" w:lineRule="auto"/>
        <w:rPr>
          <w:i/>
          <w:iCs/>
          <w:sz w:val="20"/>
          <w:szCs w:val="20"/>
        </w:rPr>
      </w:pPr>
      <w:r w:rsidRPr="004E5E01">
        <w:rPr>
          <w:i/>
          <w:iCs/>
          <w:sz w:val="20"/>
          <w:szCs w:val="20"/>
        </w:rPr>
        <w:t>Verbondenheid</w:t>
      </w:r>
    </w:p>
    <w:p w14:paraId="7F3FBB75" w14:textId="466C5D60" w:rsidR="009E37E1" w:rsidRPr="004E5E01" w:rsidRDefault="009E37E1" w:rsidP="009E37E1">
      <w:pPr>
        <w:pStyle w:val="Geenafstand"/>
        <w:spacing w:line="276" w:lineRule="auto"/>
        <w:rPr>
          <w:sz w:val="20"/>
          <w:szCs w:val="20"/>
        </w:rPr>
      </w:pPr>
      <w:r w:rsidRPr="004E5E01">
        <w:rPr>
          <w:sz w:val="20"/>
          <w:szCs w:val="20"/>
        </w:rPr>
        <w:t>Zoek de verbinding met elkaar, ook als je daarvoor buiten je comfortzone moet gaan. We slaan een brug tussen ‘wij’ en ‘zij’, we leven en werken samen, op school en daarbuiten. Waardeer de verschillen, zoek de overeenkomsten en ontmoet elkaar in de dialoog.</w:t>
      </w:r>
    </w:p>
    <w:p w14:paraId="4B07754F" w14:textId="77777777" w:rsidR="009E37E1" w:rsidRPr="004E5E01" w:rsidRDefault="009E37E1" w:rsidP="009E37E1">
      <w:pPr>
        <w:pStyle w:val="Geenafstand"/>
        <w:spacing w:line="276" w:lineRule="auto"/>
        <w:rPr>
          <w:sz w:val="20"/>
          <w:szCs w:val="20"/>
        </w:rPr>
      </w:pPr>
    </w:p>
    <w:p w14:paraId="782C30A3" w14:textId="77777777" w:rsidR="009E37E1" w:rsidRPr="004E5E01" w:rsidRDefault="009E37E1" w:rsidP="009E37E1">
      <w:pPr>
        <w:pStyle w:val="Geenafstand"/>
        <w:spacing w:line="276" w:lineRule="auto"/>
        <w:rPr>
          <w:i/>
          <w:iCs/>
          <w:sz w:val="20"/>
          <w:szCs w:val="20"/>
        </w:rPr>
      </w:pPr>
      <w:r w:rsidRPr="004E5E01">
        <w:rPr>
          <w:i/>
          <w:iCs/>
          <w:sz w:val="20"/>
          <w:szCs w:val="20"/>
        </w:rPr>
        <w:t>Zorg</w:t>
      </w:r>
    </w:p>
    <w:p w14:paraId="5AEE009A" w14:textId="557D2B95" w:rsidR="009E37E1" w:rsidRPr="004E5E01" w:rsidRDefault="009E37E1" w:rsidP="009E37E1">
      <w:pPr>
        <w:pStyle w:val="Geenafstand"/>
        <w:spacing w:line="276" w:lineRule="auto"/>
        <w:rPr>
          <w:sz w:val="20"/>
          <w:szCs w:val="20"/>
        </w:rPr>
      </w:pPr>
      <w:r w:rsidRPr="004E5E01">
        <w:rPr>
          <w:sz w:val="20"/>
          <w:szCs w:val="20"/>
        </w:rPr>
        <w:t>Draag zorg voor de aarde, ons gemeenschappelijk huis, voor wie nu leeft en voor wie na ons komt. Die zorg begint dichtbij, op school en daarbuiten. Heb oog voor elkaar, benader iedereen met aandacht en zorgvuldigheid.</w:t>
      </w:r>
    </w:p>
    <w:p w14:paraId="779A01B6" w14:textId="77777777" w:rsidR="009E37E1" w:rsidRPr="004E5E01" w:rsidRDefault="009E37E1" w:rsidP="009E37E1">
      <w:pPr>
        <w:pStyle w:val="Geenafstand"/>
        <w:spacing w:line="276" w:lineRule="auto"/>
        <w:rPr>
          <w:sz w:val="20"/>
          <w:szCs w:val="20"/>
        </w:rPr>
      </w:pPr>
    </w:p>
    <w:p w14:paraId="6A40A74A" w14:textId="77777777" w:rsidR="009E37E1" w:rsidRPr="004E5E01" w:rsidRDefault="009E37E1" w:rsidP="009E37E1">
      <w:pPr>
        <w:pStyle w:val="Geenafstand"/>
        <w:spacing w:line="276" w:lineRule="auto"/>
        <w:rPr>
          <w:i/>
          <w:iCs/>
          <w:sz w:val="20"/>
          <w:szCs w:val="20"/>
        </w:rPr>
      </w:pPr>
      <w:r w:rsidRPr="004E5E01">
        <w:rPr>
          <w:i/>
          <w:iCs/>
          <w:sz w:val="20"/>
          <w:szCs w:val="20"/>
        </w:rPr>
        <w:t>Gerechtigheid</w:t>
      </w:r>
    </w:p>
    <w:p w14:paraId="43EA3E76" w14:textId="77777777" w:rsidR="009E37E1" w:rsidRPr="004E5E01" w:rsidRDefault="009E37E1" w:rsidP="009E37E1">
      <w:pPr>
        <w:pStyle w:val="Geenafstand"/>
        <w:spacing w:line="276" w:lineRule="auto"/>
        <w:rPr>
          <w:sz w:val="20"/>
          <w:szCs w:val="20"/>
        </w:rPr>
      </w:pPr>
      <w:r w:rsidRPr="004E5E01">
        <w:rPr>
          <w:sz w:val="20"/>
          <w:szCs w:val="20"/>
        </w:rPr>
        <w:t>Kom in beweging als je onrecht en onvrijheid ziet en probeer dit recht te trekken. Samen streven wij naar kansengelijkheid voor onze leerlingen, met aandacht voor kwetsbare situaties en ongunstige omstandigheden.</w:t>
      </w:r>
    </w:p>
    <w:p w14:paraId="035C3934" w14:textId="77777777" w:rsidR="009E37E1" w:rsidRPr="004E5E01" w:rsidRDefault="009E37E1" w:rsidP="009E37E1">
      <w:pPr>
        <w:pStyle w:val="Geenafstand"/>
        <w:spacing w:line="276" w:lineRule="auto"/>
        <w:rPr>
          <w:i/>
          <w:iCs/>
          <w:sz w:val="20"/>
          <w:szCs w:val="20"/>
        </w:rPr>
      </w:pPr>
    </w:p>
    <w:p w14:paraId="040B39F7" w14:textId="77777777" w:rsidR="009E37E1" w:rsidRPr="004E5E01" w:rsidRDefault="009E37E1" w:rsidP="009E37E1">
      <w:pPr>
        <w:pStyle w:val="Geenafstand"/>
        <w:spacing w:line="276" w:lineRule="auto"/>
        <w:rPr>
          <w:i/>
          <w:iCs/>
          <w:sz w:val="20"/>
          <w:szCs w:val="20"/>
        </w:rPr>
      </w:pPr>
      <w:r w:rsidRPr="004E5E01">
        <w:rPr>
          <w:i/>
          <w:iCs/>
          <w:sz w:val="20"/>
          <w:szCs w:val="20"/>
        </w:rPr>
        <w:t>Vertrouwen</w:t>
      </w:r>
    </w:p>
    <w:p w14:paraId="58E2AE0E" w14:textId="77777777" w:rsidR="009E37E1" w:rsidRPr="004E5E01" w:rsidRDefault="009E37E1" w:rsidP="009E37E1">
      <w:pPr>
        <w:pStyle w:val="Geenafstand"/>
        <w:spacing w:line="276" w:lineRule="auto"/>
        <w:rPr>
          <w:sz w:val="20"/>
          <w:szCs w:val="20"/>
        </w:rPr>
      </w:pPr>
      <w:r w:rsidRPr="004E5E01">
        <w:rPr>
          <w:sz w:val="20"/>
          <w:szCs w:val="20"/>
        </w:rPr>
        <w:t>Durf te vertrouwen op jezelf en op de ander. Door elkaar vertrouwen te geven, leer je op elkaar bouwen en ontstaat er ruimte om te experimenteren en fouten te maken. Dit draagt bij aan ieders groei en ontwikkeling, in een sfeer van veiligheid en saamhorigheid.</w:t>
      </w:r>
    </w:p>
    <w:p w14:paraId="0B3C3E48" w14:textId="77777777" w:rsidR="009E37E1" w:rsidRPr="004E5E01" w:rsidRDefault="009E37E1" w:rsidP="009E37E1">
      <w:pPr>
        <w:pStyle w:val="Geenafstand"/>
        <w:spacing w:line="276" w:lineRule="auto"/>
        <w:rPr>
          <w:sz w:val="20"/>
          <w:szCs w:val="20"/>
        </w:rPr>
      </w:pPr>
    </w:p>
    <w:p w14:paraId="007E8ACD" w14:textId="77777777" w:rsidR="009E37E1" w:rsidRPr="004E5E01" w:rsidRDefault="009E37E1" w:rsidP="009E37E1">
      <w:pPr>
        <w:pStyle w:val="Geenafstand"/>
        <w:spacing w:line="276" w:lineRule="auto"/>
        <w:rPr>
          <w:i/>
          <w:iCs/>
          <w:sz w:val="20"/>
          <w:szCs w:val="20"/>
        </w:rPr>
      </w:pPr>
      <w:r w:rsidRPr="004E5E01">
        <w:rPr>
          <w:i/>
          <w:iCs/>
          <w:sz w:val="20"/>
          <w:szCs w:val="20"/>
        </w:rPr>
        <w:t>Hoop</w:t>
      </w:r>
    </w:p>
    <w:p w14:paraId="726C3AC5" w14:textId="2E18D75A" w:rsidR="00BE730D" w:rsidRDefault="009E37E1" w:rsidP="009E37E1">
      <w:pPr>
        <w:pStyle w:val="Geenafstand"/>
        <w:spacing w:line="276" w:lineRule="auto"/>
        <w:rPr>
          <w:sz w:val="20"/>
          <w:szCs w:val="20"/>
        </w:rPr>
      </w:pPr>
      <w:r w:rsidRPr="004E5E01">
        <w:rPr>
          <w:sz w:val="20"/>
          <w:szCs w:val="20"/>
        </w:rPr>
        <w:t>Koester de hoop op nieuwe kansen en een betere toekomst en deel dit met de leerlingen. Hoop neemt verdriet en tegenslag niet weg, maar geeft kracht om op te staan en in beweging te komen.</w:t>
      </w:r>
    </w:p>
    <w:p w14:paraId="09E35ACB" w14:textId="77777777" w:rsidR="00D062A3" w:rsidRDefault="00D062A3" w:rsidP="002301FF">
      <w:pPr>
        <w:pStyle w:val="Geenafstand"/>
        <w:spacing w:line="276" w:lineRule="auto"/>
        <w:rPr>
          <w:sz w:val="20"/>
          <w:szCs w:val="20"/>
        </w:rPr>
      </w:pPr>
    </w:p>
    <w:p w14:paraId="258C2F84" w14:textId="77777777" w:rsidR="00D062A3" w:rsidRDefault="00D062A3" w:rsidP="002301FF">
      <w:pPr>
        <w:pStyle w:val="Geenafstand"/>
        <w:spacing w:line="276" w:lineRule="auto"/>
        <w:rPr>
          <w:sz w:val="20"/>
          <w:szCs w:val="20"/>
        </w:rPr>
      </w:pPr>
    </w:p>
    <w:p w14:paraId="55DB4202" w14:textId="77777777" w:rsidR="00D062A3" w:rsidRDefault="00D062A3" w:rsidP="002301FF">
      <w:pPr>
        <w:pStyle w:val="Geenafstand"/>
        <w:spacing w:line="276" w:lineRule="auto"/>
        <w:rPr>
          <w:sz w:val="20"/>
          <w:szCs w:val="20"/>
        </w:rPr>
      </w:pPr>
    </w:p>
    <w:p w14:paraId="4A9F6F7C" w14:textId="49101254" w:rsidR="00BE730D" w:rsidRDefault="00BE730D" w:rsidP="00BE730D">
      <w:pPr>
        <w:pStyle w:val="Kop3"/>
      </w:pPr>
      <w:r>
        <w:t>Personeelsbeleid</w:t>
      </w:r>
    </w:p>
    <w:p w14:paraId="30AE789E" w14:textId="77777777" w:rsidR="004A401A" w:rsidRPr="004A401A" w:rsidRDefault="004A401A" w:rsidP="004A401A">
      <w:pPr>
        <w:rPr>
          <w:sz w:val="20"/>
          <w:szCs w:val="20"/>
        </w:rPr>
      </w:pPr>
      <w:r w:rsidRPr="004A401A">
        <w:rPr>
          <w:sz w:val="20"/>
          <w:szCs w:val="20"/>
        </w:rPr>
        <w:t xml:space="preserve">De school maakt onderdeel uit van de RVKO, de medewerkers zijn hierdoor in dienst van de RVKO. Binnen de RVKO is iedere medewerker bevoegd voor de functie waarin hij of zij is aangesteld. Daarnaast hechten wij er als katholiek bestuur waarde aan dat onze leerkrachten in het bezit zijn van de </w:t>
      </w:r>
      <w:proofErr w:type="spellStart"/>
      <w:r w:rsidRPr="004A401A">
        <w:rPr>
          <w:sz w:val="20"/>
          <w:szCs w:val="20"/>
        </w:rPr>
        <w:t>GoLev</w:t>
      </w:r>
      <w:proofErr w:type="spellEnd"/>
      <w:r w:rsidRPr="004A401A">
        <w:rPr>
          <w:sz w:val="20"/>
          <w:szCs w:val="20"/>
        </w:rPr>
        <w:t>-akte. Alle schoolleiders staan geregistreerd in het schoolleidersregister en voldoen aan de bevoegdheids- en professionaliseringseisen.</w:t>
      </w:r>
    </w:p>
    <w:p w14:paraId="6EBAA9B7" w14:textId="77777777" w:rsidR="004A401A" w:rsidRPr="004A401A" w:rsidRDefault="004A401A" w:rsidP="004A401A">
      <w:pPr>
        <w:rPr>
          <w:sz w:val="20"/>
          <w:szCs w:val="20"/>
        </w:rPr>
      </w:pPr>
      <w:r w:rsidRPr="004A401A">
        <w:rPr>
          <w:sz w:val="20"/>
          <w:szCs w:val="20"/>
        </w:rPr>
        <w:t>De RVKO beschikt over een gedegen (strategisch) personeelsbeleid. Op organisatieniveau wordt vanaf het moment van werving &amp; selectie tot beëindiging van de arbeidsovereenkomst stevig ingezet op duurzame inzetbaarheid (vitaliteit + professionaliteit + verbondenheid) van alle medewerkers. De Handreiking Professioneel Gedrag, onze integriteitscode, is de leidraad voor het professioneel handelen van alle medewerkers van de RVKO.</w:t>
      </w:r>
    </w:p>
    <w:p w14:paraId="4CDC1338" w14:textId="77777777" w:rsidR="004A401A" w:rsidRPr="004A401A" w:rsidRDefault="004A401A" w:rsidP="004A401A">
      <w:pPr>
        <w:rPr>
          <w:sz w:val="20"/>
          <w:szCs w:val="20"/>
        </w:rPr>
      </w:pPr>
      <w:r w:rsidRPr="004A401A">
        <w:rPr>
          <w:sz w:val="20"/>
          <w:szCs w:val="20"/>
        </w:rPr>
        <w:t>Vanuit de visie van de RVKO op de lerende organisatie, worden in ruime mate aandacht en middelen besteed aan de gezamenlijke en individuele professionele ontwikkeling van de medewerkers. De behoefte en wenselijkheid van deskundigheidsbevordering van medewerkers binnen de RVKO wordt afgestemd in de ontwikkelgesprekken met de leidinggevende.</w:t>
      </w:r>
    </w:p>
    <w:p w14:paraId="1BC54BBC" w14:textId="77777777" w:rsidR="004A401A" w:rsidRPr="004A401A" w:rsidRDefault="004A401A" w:rsidP="004A401A">
      <w:pPr>
        <w:rPr>
          <w:sz w:val="20"/>
          <w:szCs w:val="20"/>
        </w:rPr>
      </w:pPr>
      <w:r w:rsidRPr="004A401A">
        <w:rPr>
          <w:sz w:val="20"/>
          <w:szCs w:val="20"/>
        </w:rPr>
        <w:t xml:space="preserve">De RVKO investeert fors in professionalisering: het budget overschrijdt ruimschoots de in de cao Primair Onderwijs vastgestelde minima van € 500,- per fte en € 3.000, - euro per schoolleider. Er is sprake van een uitgebreid nascholingsaanbod i.s.m. de Thomas More Academie en de Thomas More Leiderschapsacademie. Daarnaast biedt de RVKO de mogelijkheid om op schoolniveau te werken aan professionaliteit met behulp van gericht aanbod van </w:t>
      </w:r>
      <w:r w:rsidRPr="004A401A">
        <w:rPr>
          <w:sz w:val="20"/>
          <w:szCs w:val="20"/>
        </w:rPr>
        <w:lastRenderedPageBreak/>
        <w:t xml:space="preserve">onder andere coaching op het gebied van de verbetercultuur, didactische coaching en advisering door de </w:t>
      </w:r>
      <w:proofErr w:type="spellStart"/>
      <w:r w:rsidRPr="004A401A">
        <w:rPr>
          <w:sz w:val="20"/>
          <w:szCs w:val="20"/>
        </w:rPr>
        <w:t>bovenschools</w:t>
      </w:r>
      <w:proofErr w:type="spellEnd"/>
      <w:r w:rsidRPr="004A401A">
        <w:rPr>
          <w:sz w:val="20"/>
          <w:szCs w:val="20"/>
        </w:rPr>
        <w:t xml:space="preserve"> schoolopleiders.</w:t>
      </w:r>
    </w:p>
    <w:p w14:paraId="79A012D8" w14:textId="77777777" w:rsidR="004A401A" w:rsidRPr="004A401A" w:rsidRDefault="004A401A" w:rsidP="004A401A">
      <w:pPr>
        <w:rPr>
          <w:sz w:val="20"/>
          <w:szCs w:val="20"/>
        </w:rPr>
      </w:pPr>
      <w:r w:rsidRPr="004A401A">
        <w:rPr>
          <w:sz w:val="20"/>
          <w:szCs w:val="20"/>
        </w:rPr>
        <w:t>De verdeling tussen mannen en vrouwen in schoolleidersfuncties binnen de RVKO is in de afgelopen vijf jaren gemiddeld 1,0 man: 2,5 vrouw. De RVKO zet zich in voor gelijke kansen van mannen en vrouwen waar het gaat om professionalisering en doorstroming naar leidinggevende functies.</w:t>
      </w:r>
    </w:p>
    <w:p w14:paraId="217A226B" w14:textId="4DA281DB" w:rsidR="00BE730D" w:rsidRPr="004A401A" w:rsidRDefault="004A401A" w:rsidP="004A401A">
      <w:pPr>
        <w:rPr>
          <w:sz w:val="20"/>
          <w:szCs w:val="20"/>
        </w:rPr>
      </w:pPr>
      <w:r w:rsidRPr="004A401A">
        <w:rPr>
          <w:sz w:val="20"/>
          <w:szCs w:val="20"/>
        </w:rPr>
        <w:t>Meer gedetailleerde informatie over het personeelsbeleid van de RVKO, is voor schooldirecties en medewerkers beschikbaar op: https://rvko.sharepoint.com/sites/Personeel</w:t>
      </w:r>
    </w:p>
    <w:p w14:paraId="6BF21515" w14:textId="77777777" w:rsidR="003233A2" w:rsidRDefault="003233A2" w:rsidP="002E1380">
      <w:pPr>
        <w:pStyle w:val="Kop3"/>
      </w:pPr>
    </w:p>
    <w:p w14:paraId="5F02A35F" w14:textId="13B04274" w:rsidR="002301FF" w:rsidRPr="00623A40" w:rsidRDefault="002301FF" w:rsidP="002E1380">
      <w:pPr>
        <w:pStyle w:val="Kop3"/>
      </w:pPr>
      <w:r w:rsidRPr="00623A40">
        <w:t>AVG [Algemene Verordening Gegevensbescherming].</w:t>
      </w:r>
    </w:p>
    <w:p w14:paraId="03425D2A" w14:textId="77777777" w:rsidR="002301FF" w:rsidRPr="0079492E" w:rsidRDefault="002301FF" w:rsidP="002301FF">
      <w:pPr>
        <w:pStyle w:val="Geenafstand"/>
        <w:spacing w:line="276" w:lineRule="auto"/>
        <w:rPr>
          <w:sz w:val="20"/>
          <w:szCs w:val="20"/>
        </w:rPr>
      </w:pPr>
      <w:r w:rsidRPr="0079492E">
        <w:rPr>
          <w:sz w:val="20"/>
          <w:szCs w:val="20"/>
        </w:rPr>
        <w:t>In de Europese wet zijn de regels omtrent privacy aangescherpt. M.b.t. kinderen onderscheiden wij twee niveaus van verantwoordelijkheid als het gaat om privacygevoelige</w:t>
      </w:r>
    </w:p>
    <w:p w14:paraId="23FCCC15" w14:textId="77777777" w:rsidR="002301FF" w:rsidRPr="0079492E" w:rsidRDefault="002301FF" w:rsidP="002301FF">
      <w:pPr>
        <w:pStyle w:val="Geenafstand"/>
        <w:spacing w:line="276" w:lineRule="auto"/>
        <w:rPr>
          <w:sz w:val="20"/>
          <w:szCs w:val="20"/>
        </w:rPr>
      </w:pPr>
      <w:r w:rsidRPr="0079492E">
        <w:rPr>
          <w:sz w:val="20"/>
          <w:szCs w:val="20"/>
        </w:rPr>
        <w:t>zaken.</w:t>
      </w:r>
    </w:p>
    <w:p w14:paraId="342E0179" w14:textId="77777777" w:rsidR="002301FF" w:rsidRPr="0079492E" w:rsidRDefault="002301FF" w:rsidP="002301FF">
      <w:pPr>
        <w:pStyle w:val="Geenafstand"/>
        <w:spacing w:line="276" w:lineRule="auto"/>
        <w:rPr>
          <w:sz w:val="20"/>
          <w:szCs w:val="20"/>
        </w:rPr>
      </w:pPr>
      <w:r w:rsidRPr="0079492E">
        <w:rPr>
          <w:sz w:val="20"/>
          <w:szCs w:val="20"/>
        </w:rPr>
        <w:t>1.Thuis/eigen verantwoordelijkheid.</w:t>
      </w:r>
    </w:p>
    <w:p w14:paraId="38D8A655" w14:textId="2DE6A52B" w:rsidR="002301FF" w:rsidRPr="0079492E" w:rsidRDefault="002301FF" w:rsidP="002301FF">
      <w:pPr>
        <w:pStyle w:val="Geenafstand"/>
        <w:spacing w:line="276" w:lineRule="auto"/>
        <w:rPr>
          <w:sz w:val="20"/>
          <w:szCs w:val="20"/>
        </w:rPr>
      </w:pPr>
      <w:r w:rsidRPr="0079492E">
        <w:rPr>
          <w:sz w:val="20"/>
          <w:szCs w:val="20"/>
        </w:rPr>
        <w:t xml:space="preserve">Het plaatsen van informatie op </w:t>
      </w:r>
      <w:proofErr w:type="spellStart"/>
      <w:r w:rsidRPr="0079492E">
        <w:rPr>
          <w:sz w:val="20"/>
          <w:szCs w:val="20"/>
        </w:rPr>
        <w:t>social</w:t>
      </w:r>
      <w:proofErr w:type="spellEnd"/>
      <w:r w:rsidRPr="0079492E">
        <w:rPr>
          <w:sz w:val="20"/>
          <w:szCs w:val="20"/>
        </w:rPr>
        <w:t xml:space="preserve"> media is de eigen verantwoordelijkheid van iemand. Ook uw kind maakt wellicht gebruik van die media. Vaak is een kind zich niet bewust van de gevaren die dit met zich meebrengt en ziet hij/zij alleen de leuke kanten. Wij gaan ervan uit</w:t>
      </w:r>
      <w:r w:rsidR="00D31130">
        <w:rPr>
          <w:sz w:val="20"/>
          <w:szCs w:val="20"/>
        </w:rPr>
        <w:t xml:space="preserve"> </w:t>
      </w:r>
      <w:r w:rsidRPr="0079492E">
        <w:rPr>
          <w:sz w:val="20"/>
          <w:szCs w:val="20"/>
        </w:rPr>
        <w:t>dat u hier thuis aandacht aan geeft. Op onze school besteden wij</w:t>
      </w:r>
      <w:r w:rsidR="00D31130">
        <w:rPr>
          <w:sz w:val="20"/>
          <w:szCs w:val="20"/>
        </w:rPr>
        <w:t xml:space="preserve"> </w:t>
      </w:r>
      <w:r w:rsidRPr="0079492E">
        <w:rPr>
          <w:sz w:val="20"/>
          <w:szCs w:val="20"/>
        </w:rPr>
        <w:t xml:space="preserve">aandacht aan het gebruik van </w:t>
      </w:r>
      <w:proofErr w:type="spellStart"/>
      <w:r w:rsidRPr="0079492E">
        <w:rPr>
          <w:sz w:val="20"/>
          <w:szCs w:val="20"/>
        </w:rPr>
        <w:t>social</w:t>
      </w:r>
      <w:proofErr w:type="spellEnd"/>
      <w:r w:rsidRPr="0079492E">
        <w:rPr>
          <w:sz w:val="20"/>
          <w:szCs w:val="20"/>
        </w:rPr>
        <w:t xml:space="preserve"> media en internet. Het belangrijkste aspect daarbij is de bewustwording van de gevolgen van bepaalde handelingen op internet en het duidelijk maken van de kansen en risico’s die internet met zich meebrengt.</w:t>
      </w:r>
    </w:p>
    <w:p w14:paraId="6A71CB04" w14:textId="77777777" w:rsidR="002301FF" w:rsidRDefault="002301FF" w:rsidP="002301FF">
      <w:pPr>
        <w:pStyle w:val="Geenafstand"/>
        <w:spacing w:line="276" w:lineRule="auto"/>
        <w:rPr>
          <w:sz w:val="20"/>
          <w:szCs w:val="20"/>
        </w:rPr>
      </w:pPr>
      <w:r w:rsidRPr="0079492E">
        <w:rPr>
          <w:sz w:val="20"/>
          <w:szCs w:val="20"/>
        </w:rPr>
        <w:t>2. De school heeft de website aangepast middels een speciaal veiligheidscertificaat. Er zijn verwerkersovereenkomsten afgesloten met educatieve bedrijven. Deze overeenkomsten voldoen aan de wet. De school blijft werken aan continue bewustwording van informatieverwerking en privacybescherming.</w:t>
      </w:r>
      <w:r w:rsidRPr="0079492E">
        <w:rPr>
          <w:sz w:val="20"/>
          <w:szCs w:val="20"/>
        </w:rPr>
        <w:cr/>
      </w:r>
    </w:p>
    <w:p w14:paraId="0C87C2C4" w14:textId="1FF30A56" w:rsidR="00B8213D" w:rsidRPr="00B8213D" w:rsidRDefault="00205641" w:rsidP="00B8213D">
      <w:pPr>
        <w:pStyle w:val="Kop3"/>
      </w:pPr>
      <w:r>
        <w:t>Sponsoring</w:t>
      </w:r>
    </w:p>
    <w:p w14:paraId="24132F8E" w14:textId="68B9C13E" w:rsidR="00B8213D" w:rsidRPr="00B8213D" w:rsidRDefault="00B8213D" w:rsidP="00B8213D">
      <w:pPr>
        <w:rPr>
          <w:sz w:val="20"/>
          <w:szCs w:val="20"/>
        </w:rPr>
      </w:pPr>
      <w:r w:rsidRPr="00B8213D">
        <w:rPr>
          <w:sz w:val="20"/>
          <w:szCs w:val="20"/>
        </w:rPr>
        <w:t>Sponsoring is door het bestuur van de RVKO toegestaan onder de voorwaarden dat het geen invloed heeft op het onderwijsleerproces en dat het niet direct of indirect de geestelijke en lichamelijke gezondheid van leden van de schoolgemeenschap schaadt. Voor sponsoring kan worden verwezen naar het meest actuele convenant scholen voor primair en voortgezet onderwijs en sponsoring zoals dat is overeengekomen tussen o.a. het ministerie van OCW, de besturenorganisaties en de ouderorganisaties. Het beleid en voornoemde convenant zijn bij de schoolleiding op te vragen.</w:t>
      </w:r>
      <w:r w:rsidR="00617DAD">
        <w:rPr>
          <w:sz w:val="20"/>
          <w:szCs w:val="20"/>
        </w:rPr>
        <w:t xml:space="preserve"> </w:t>
      </w:r>
      <w:r w:rsidR="00617DAD" w:rsidRPr="00617DAD">
        <w:rPr>
          <w:noProof/>
        </w:rPr>
        <w:drawing>
          <wp:inline distT="0" distB="0" distL="0" distR="0" wp14:anchorId="646D2A7B" wp14:editId="72B9570A">
            <wp:extent cx="5760720" cy="233680"/>
            <wp:effectExtent l="0" t="0" r="0" b="0"/>
            <wp:docPr id="602256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233680"/>
                    </a:xfrm>
                    <a:prstGeom prst="rect">
                      <a:avLst/>
                    </a:prstGeom>
                    <a:noFill/>
                    <a:ln>
                      <a:noFill/>
                    </a:ln>
                  </pic:spPr>
                </pic:pic>
              </a:graphicData>
            </a:graphic>
          </wp:inline>
        </w:drawing>
      </w:r>
    </w:p>
    <w:p w14:paraId="1C9ED2B4" w14:textId="77777777" w:rsidR="00E634AA" w:rsidRDefault="00E634AA" w:rsidP="002E1380">
      <w:pPr>
        <w:pStyle w:val="Kop2"/>
        <w:rPr>
          <w:rStyle w:val="Subtieleverwijzing"/>
          <w:rFonts w:asciiTheme="minorHAnsi" w:hAnsiTheme="minorHAnsi" w:cstheme="minorHAnsi"/>
          <w:b w:val="0"/>
          <w:bCs w:val="0"/>
          <w:color w:val="2F5496" w:themeColor="accent1" w:themeShade="BF"/>
          <w:sz w:val="20"/>
          <w:szCs w:val="20"/>
        </w:rPr>
      </w:pPr>
      <w:bookmarkStart w:id="5" w:name="_Toc107498484"/>
      <w:bookmarkStart w:id="6" w:name="_Toc198111885"/>
    </w:p>
    <w:p w14:paraId="50939305" w14:textId="77777777" w:rsidR="00320B57" w:rsidRDefault="00320B57" w:rsidP="00320B57"/>
    <w:p w14:paraId="5A798473" w14:textId="77777777" w:rsidR="00320B57" w:rsidRDefault="00320B57" w:rsidP="00320B57"/>
    <w:p w14:paraId="2918180B" w14:textId="77777777" w:rsidR="00320B57" w:rsidRDefault="00320B57" w:rsidP="00320B57"/>
    <w:p w14:paraId="0BEB158D" w14:textId="77777777" w:rsidR="00320B57" w:rsidRDefault="00320B57" w:rsidP="00320B57"/>
    <w:p w14:paraId="102F2F04" w14:textId="77777777" w:rsidR="00320B57" w:rsidRDefault="00320B57" w:rsidP="00320B57"/>
    <w:p w14:paraId="2C6C149C" w14:textId="77777777" w:rsidR="00E634AA" w:rsidRDefault="00E634AA" w:rsidP="002E1380">
      <w:pPr>
        <w:pStyle w:val="Kop2"/>
        <w:rPr>
          <w:rStyle w:val="Subtieleverwijzing"/>
          <w:rFonts w:asciiTheme="minorHAnsi" w:hAnsiTheme="minorHAnsi" w:cstheme="minorHAnsi"/>
          <w:b w:val="0"/>
          <w:bCs w:val="0"/>
          <w:color w:val="2F5496" w:themeColor="accent1" w:themeShade="BF"/>
          <w:sz w:val="20"/>
          <w:szCs w:val="20"/>
        </w:rPr>
      </w:pPr>
    </w:p>
    <w:p w14:paraId="0FCD8E76" w14:textId="77777777" w:rsidR="00320B57" w:rsidRPr="00320B57" w:rsidRDefault="00320B57" w:rsidP="00320B57"/>
    <w:p w14:paraId="2A8644E0" w14:textId="2AC04036" w:rsidR="002301FF" w:rsidRPr="0079492E" w:rsidRDefault="002301FF" w:rsidP="002E1380">
      <w:pPr>
        <w:pStyle w:val="Kop2"/>
        <w:rPr>
          <w:rStyle w:val="Subtieleverwijzing"/>
          <w:rFonts w:asciiTheme="minorHAnsi" w:hAnsiTheme="minorHAnsi" w:cstheme="minorHAnsi"/>
          <w:b w:val="0"/>
          <w:bCs w:val="0"/>
          <w:color w:val="2F5496" w:themeColor="accent1" w:themeShade="BF"/>
          <w:sz w:val="20"/>
          <w:szCs w:val="20"/>
        </w:rPr>
      </w:pPr>
      <w:r w:rsidRPr="0079492E">
        <w:rPr>
          <w:rStyle w:val="Subtieleverwijzing"/>
          <w:rFonts w:asciiTheme="minorHAnsi" w:hAnsiTheme="minorHAnsi" w:cstheme="minorHAnsi"/>
          <w:b w:val="0"/>
          <w:bCs w:val="0"/>
          <w:color w:val="2F5496" w:themeColor="accent1" w:themeShade="BF"/>
          <w:sz w:val="20"/>
          <w:szCs w:val="20"/>
        </w:rPr>
        <w:lastRenderedPageBreak/>
        <w:t>Missie &amp; Visie Paus Johannes</w:t>
      </w:r>
      <w:bookmarkEnd w:id="5"/>
      <w:bookmarkEnd w:id="6"/>
    </w:p>
    <w:p w14:paraId="7C0D18D7" w14:textId="77777777" w:rsidR="002301FF" w:rsidRPr="0079492E" w:rsidRDefault="002301FF" w:rsidP="002301FF">
      <w:pPr>
        <w:spacing w:line="276" w:lineRule="auto"/>
        <w:ind w:right="-94"/>
        <w:rPr>
          <w:rFonts w:cs="Arial"/>
          <w:sz w:val="20"/>
          <w:szCs w:val="20"/>
        </w:rPr>
      </w:pPr>
      <w:r w:rsidRPr="0079492E">
        <w:rPr>
          <w:rFonts w:cs="Arial"/>
          <w:sz w:val="20"/>
          <w:szCs w:val="20"/>
        </w:rPr>
        <w:t xml:space="preserve">Wij willen onze leerlingen stimuleren om een positief-kritische levenshouding te ontwikkelen. Daarmee leren zij op te komen voor hun eigen mening en ideeën, zelf keuzes te maken en de verantwoordelijkheid voor die keuzes te aanvaarden en te dragen. Het is daarbij nodig dat ze hun eigen gevoelens kunnen begrijpen en uiten, een positief zelfbeeld ontwikkelen, trouw aan zichzelf blijven, zelfstandig en weerbaar zijn en zich ook kwetsbaar durven opstellen. </w:t>
      </w:r>
    </w:p>
    <w:p w14:paraId="1D7EFDA6" w14:textId="77777777" w:rsidR="002301FF" w:rsidRPr="0079492E" w:rsidRDefault="002301FF" w:rsidP="002301FF">
      <w:pPr>
        <w:spacing w:line="276" w:lineRule="auto"/>
        <w:ind w:right="-94"/>
        <w:rPr>
          <w:rFonts w:cs="Arial"/>
          <w:sz w:val="20"/>
          <w:szCs w:val="20"/>
        </w:rPr>
      </w:pPr>
      <w:r w:rsidRPr="0079492E">
        <w:rPr>
          <w:rFonts w:cs="Arial"/>
          <w:sz w:val="20"/>
          <w:szCs w:val="20"/>
        </w:rPr>
        <w:t xml:space="preserve">We geloven dat iedereen unieke talenten tot zijn beschikking heeft en zien het als onze taak om kinderen te laten ontdekken welke kwaliteiten zij hebben en hoe ze deze in kunnen zetten. Een lerende, onderzoekende houding is hierbij van grote waarde en dit stimuleren wij op tal van wijzen. We hebben oog voor ontwikkelingen in de snel veranderende wereld en stemmen ons onderwijsaanbod hierop af om kinderen de kennis en vaardigheden mee te geven die zij nodig hebben om deel uit te maken van de maatschappij. </w:t>
      </w:r>
    </w:p>
    <w:p w14:paraId="2BD5816D" w14:textId="77777777" w:rsidR="002301FF" w:rsidRPr="0079492E" w:rsidRDefault="002301FF" w:rsidP="002301FF">
      <w:pPr>
        <w:spacing w:line="276" w:lineRule="auto"/>
        <w:ind w:right="-94"/>
        <w:jc w:val="both"/>
        <w:rPr>
          <w:rFonts w:cs="Arial"/>
          <w:sz w:val="20"/>
          <w:szCs w:val="20"/>
        </w:rPr>
      </w:pPr>
      <w:r w:rsidRPr="0079492E">
        <w:rPr>
          <w:rFonts w:cs="Arial"/>
          <w:sz w:val="20"/>
          <w:szCs w:val="20"/>
        </w:rPr>
        <w:t>We leven in een multiculturele samenleving waarin geven en nemen in evenwicht moet zijn. Daarom vinden wij het voor onze leerlingen belangrijk dat zij, in veiligheid, met anderen leren samenwerken en daartoe bereid zijn; dat zij met emoties en of conflicten leren omgaan en daarbij oplossingsgericht zijn. Respect en begrip voor elkaar, een luisterend oor en het accepteren van individuele verschillen is daarbij een belangrijke basishouding. Dat betekent ook, dat leerlingen bereid zijn elkaars gezichtspunt in te nemen, dat ze kunnen luisteren om te begrijpen en dat ze zich kunnen inleven in anderen en ook mee kunnen gaan in andermans ideeën. Incasserings- en doorzettingsvermogen (en een goed gevoel voor humor) spelen daarbij een belangrijke rol.</w:t>
      </w:r>
    </w:p>
    <w:p w14:paraId="38D30E50" w14:textId="77777777" w:rsidR="002301FF" w:rsidRPr="0079492E" w:rsidRDefault="002301FF" w:rsidP="002301FF">
      <w:pPr>
        <w:spacing w:line="276" w:lineRule="auto"/>
        <w:rPr>
          <w:rFonts w:cs="Arial"/>
          <w:sz w:val="20"/>
          <w:szCs w:val="20"/>
        </w:rPr>
      </w:pPr>
      <w:r w:rsidRPr="0079492E">
        <w:rPr>
          <w:rFonts w:cs="Arial"/>
          <w:sz w:val="20"/>
          <w:szCs w:val="20"/>
        </w:rPr>
        <w:t>Wij realiseren ons dat in een snel veranderende maatschappij een schoolklimaat van rust, veiligheid en regelmaat in belangrijke mate bijdraagt aan de ontwikkeling van kinderen en we zijn ons ook terdege bewust van de voorbeeldfunctie die wij daar als leerkracht ten positieve in willen vervullen.</w:t>
      </w:r>
    </w:p>
    <w:p w14:paraId="13D8D321" w14:textId="69D37855" w:rsidR="002301FF" w:rsidRPr="0079492E" w:rsidRDefault="002301FF" w:rsidP="002301FF">
      <w:pPr>
        <w:spacing w:line="276" w:lineRule="auto"/>
        <w:rPr>
          <w:rFonts w:cs="Arial"/>
          <w:sz w:val="20"/>
          <w:szCs w:val="20"/>
        </w:rPr>
      </w:pPr>
      <w:r w:rsidRPr="0079492E">
        <w:rPr>
          <w:rFonts w:cs="Arial"/>
          <w:sz w:val="20"/>
          <w:szCs w:val="20"/>
        </w:rPr>
        <w:t xml:space="preserve">Wij zijn ervan overtuigd, dat kinderen pas tot ontwikkeling kunnen komen als het goed met hen gaat. Maar daar hebben niet alleen wij invloed op. Daarom hechten wij grote waarde aan de betrokkenheid van de ouders </w:t>
      </w:r>
      <w:r w:rsidR="000E76E5">
        <w:rPr>
          <w:rFonts w:cs="Arial"/>
          <w:sz w:val="20"/>
          <w:szCs w:val="20"/>
        </w:rPr>
        <w:t>bij</w:t>
      </w:r>
      <w:r w:rsidRPr="0079492E">
        <w:rPr>
          <w:rFonts w:cs="Arial"/>
          <w:sz w:val="20"/>
          <w:szCs w:val="20"/>
        </w:rPr>
        <w:t xml:space="preserve"> de school en aan een open dialoog met hen als eerstverantwoordelijken voor de opvoeding van hun kind(eren).</w:t>
      </w:r>
      <w:r w:rsidR="00992308" w:rsidRPr="00992308">
        <w:t xml:space="preserve"> </w:t>
      </w:r>
      <w:r w:rsidR="00992308" w:rsidRPr="00992308">
        <w:rPr>
          <w:rFonts w:cs="Arial"/>
          <w:sz w:val="20"/>
          <w:szCs w:val="20"/>
        </w:rPr>
        <w:t>Educatief partnerschap gaat over samenwerking tussen ouders en school rond leren en opvoeden, gericht op het stimuleren van de (brede) ontwikkeling van de leerling. Deze samenwerking is wederkerig: het betreft een betrokkenheid van ouders bij school en van school bij ouders. Het initiatief van de samenwerking ligt bij de school. De scholen van de RVKO zetten in op het vormgeven en versterken van educatief partnerschap met ouders. Voor meer informatie over educatief partnerschap verwijzen we naar het ‘beleidsplan educatief partnerschap’ en de ‘handreiking educatief partnerschap’ van de RVKO.</w:t>
      </w:r>
      <w:r w:rsidRPr="0079492E">
        <w:rPr>
          <w:rFonts w:cs="Arial"/>
          <w:sz w:val="20"/>
          <w:szCs w:val="20"/>
        </w:rPr>
        <w:t xml:space="preserve"> Samen willen wij kinderen leren op een respectvolle en positief kritische manier om te gaan met zichzelf, met anderen en met de hun omringende wereld. Alleen op die manier komt de missie van onze school werkelijk tot leven:</w:t>
      </w:r>
    </w:p>
    <w:p w14:paraId="344C4042" w14:textId="24057861" w:rsidR="006C1BE8" w:rsidRDefault="00E32769" w:rsidP="00B8213D">
      <w:pPr>
        <w:jc w:val="center"/>
        <w:rPr>
          <w:i/>
          <w:iCs/>
          <w:sz w:val="20"/>
          <w:szCs w:val="20"/>
        </w:rPr>
      </w:pPr>
      <w:r w:rsidRPr="0079492E">
        <w:rPr>
          <w:i/>
          <w:iCs/>
          <w:sz w:val="20"/>
          <w:szCs w:val="20"/>
        </w:rPr>
        <w:t>Paus Johannes: Leren en Stralen</w:t>
      </w:r>
    </w:p>
    <w:p w14:paraId="75040F28" w14:textId="77777777" w:rsidR="005F0D8F" w:rsidRDefault="005F0D8F" w:rsidP="00B8213D">
      <w:pPr>
        <w:jc w:val="center"/>
        <w:rPr>
          <w:i/>
          <w:iCs/>
          <w:sz w:val="20"/>
          <w:szCs w:val="20"/>
        </w:rPr>
      </w:pPr>
    </w:p>
    <w:p w14:paraId="6EBC47E3" w14:textId="77777777" w:rsidR="0021080F" w:rsidRDefault="0021080F" w:rsidP="00B8213D">
      <w:pPr>
        <w:jc w:val="center"/>
        <w:rPr>
          <w:i/>
          <w:iCs/>
          <w:sz w:val="20"/>
          <w:szCs w:val="20"/>
        </w:rPr>
      </w:pPr>
    </w:p>
    <w:p w14:paraId="08A006F6" w14:textId="77777777" w:rsidR="0021080F" w:rsidRDefault="0021080F" w:rsidP="00B8213D">
      <w:pPr>
        <w:jc w:val="center"/>
        <w:rPr>
          <w:i/>
          <w:iCs/>
          <w:sz w:val="20"/>
          <w:szCs w:val="20"/>
        </w:rPr>
      </w:pPr>
    </w:p>
    <w:p w14:paraId="236E9879" w14:textId="77777777" w:rsidR="00A3380B" w:rsidRDefault="00A3380B">
      <w:pPr>
        <w:rPr>
          <w:rStyle w:val="Kop1Char"/>
        </w:rPr>
      </w:pPr>
      <w:r>
        <w:rPr>
          <w:rStyle w:val="Kop1Char"/>
        </w:rPr>
        <w:br w:type="page"/>
      </w:r>
    </w:p>
    <w:p w14:paraId="1A24866B" w14:textId="2DEE20D7" w:rsidR="002B1388" w:rsidRDefault="006F6D09" w:rsidP="002B1388">
      <w:pPr>
        <w:pStyle w:val="Kop2"/>
        <w:rPr>
          <w:rStyle w:val="Kop1Char"/>
        </w:rPr>
      </w:pPr>
      <w:bookmarkStart w:id="7" w:name="_Toc198111886"/>
      <w:r w:rsidRPr="00F942E5">
        <w:rPr>
          <w:rStyle w:val="Kop1Char"/>
        </w:rPr>
        <w:lastRenderedPageBreak/>
        <w:t>Kw</w:t>
      </w:r>
      <w:r w:rsidR="00BF6150">
        <w:rPr>
          <w:rStyle w:val="Kop1Char"/>
        </w:rPr>
        <w:t>a</w:t>
      </w:r>
      <w:r w:rsidRPr="00F942E5">
        <w:rPr>
          <w:rStyle w:val="Kop1Char"/>
        </w:rPr>
        <w:t>liteitsgebied Onderwijsproces (OP)</w:t>
      </w:r>
      <w:bookmarkEnd w:id="7"/>
    </w:p>
    <w:p w14:paraId="61E4C12C" w14:textId="77777777" w:rsidR="00227B6A" w:rsidRDefault="00227B6A" w:rsidP="00227B6A"/>
    <w:p w14:paraId="6264A03D" w14:textId="0E1E9993" w:rsidR="009D5470" w:rsidRPr="007742BC" w:rsidRDefault="009D5470" w:rsidP="009D5470">
      <w:pPr>
        <w:pStyle w:val="Kop2"/>
      </w:pPr>
      <w:bookmarkStart w:id="8" w:name="_Toc198111887"/>
      <w:r w:rsidRPr="007742BC">
        <w:t xml:space="preserve">OP </w:t>
      </w:r>
      <w:r w:rsidR="00665A9B" w:rsidRPr="007742BC">
        <w:t xml:space="preserve">0. </w:t>
      </w:r>
      <w:r w:rsidR="0089470D" w:rsidRPr="007742BC">
        <w:t>Basisvaardigheden</w:t>
      </w:r>
      <w:bookmarkEnd w:id="8"/>
    </w:p>
    <w:p w14:paraId="69A7E189" w14:textId="037B8D63" w:rsidR="0089470D" w:rsidRPr="007742BC" w:rsidRDefault="00900E65" w:rsidP="00900E65">
      <w:pPr>
        <w:jc w:val="right"/>
        <w:rPr>
          <w:color w:val="ED7D31" w:themeColor="accent2"/>
          <w:sz w:val="20"/>
          <w:szCs w:val="20"/>
        </w:rPr>
      </w:pPr>
      <w:r w:rsidRPr="007742BC">
        <w:br/>
      </w:r>
      <w:r w:rsidR="00E90C61" w:rsidRPr="007742BC">
        <w:rPr>
          <w:color w:val="ED7D31" w:themeColor="accent2"/>
          <w:sz w:val="20"/>
          <w:szCs w:val="20"/>
        </w:rPr>
        <w:t>“Het onderwijs in basisvaardigheden bereidt de leerlingen voor op het vervolgonderwijs en de samenleving”</w:t>
      </w:r>
    </w:p>
    <w:p w14:paraId="2F267AF4" w14:textId="77777777" w:rsidR="00900E65" w:rsidRPr="007742BC" w:rsidRDefault="00900E65" w:rsidP="00900E65">
      <w:pPr>
        <w:jc w:val="right"/>
        <w:rPr>
          <w:color w:val="ED7D31" w:themeColor="accent2"/>
          <w:sz w:val="20"/>
          <w:szCs w:val="20"/>
        </w:rPr>
      </w:pPr>
    </w:p>
    <w:p w14:paraId="1A17E43C" w14:textId="77777777" w:rsidR="00900E65" w:rsidRPr="007742BC" w:rsidRDefault="00900E65" w:rsidP="00900E65">
      <w:pPr>
        <w:rPr>
          <w:sz w:val="20"/>
          <w:szCs w:val="20"/>
        </w:rPr>
      </w:pPr>
      <w:r w:rsidRPr="007742BC">
        <w:rPr>
          <w:sz w:val="20"/>
          <w:szCs w:val="20"/>
        </w:rPr>
        <w:t>Visie op de Basiskwaliteit</w:t>
      </w:r>
    </w:p>
    <w:p w14:paraId="219B97A2" w14:textId="77777777" w:rsidR="00900E65" w:rsidRPr="007742BC" w:rsidRDefault="00900E65" w:rsidP="00900E65">
      <w:pPr>
        <w:rPr>
          <w:sz w:val="20"/>
          <w:szCs w:val="20"/>
        </w:rPr>
      </w:pPr>
      <w:r w:rsidRPr="007742BC">
        <w:rPr>
          <w:sz w:val="20"/>
          <w:szCs w:val="20"/>
        </w:rPr>
        <w:t>De Paus Johannes bevindt zich in een uitdagende woon- en leefomgeving, waar sprake is van een verhoogde ondersteuningsbehoefte bij leerlingen. Dit vraagt om een versterkt en doelgericht aanbod in de basisvaardigheden. Binnen ons onderwijs leggen we daarom nadrukkelijk de focus op het creëren van een stevig fundament in taal, rekenen, sociaal-emotionele ontwikkeling en digitale geletterdheid. We hanteren een geïntegreerde en samenhangende aanpak, waarbij vroegtijdige signalering, preventieve maatregelen en passende interventies structureel worden ingezet. Op deze wijze bieden we leerlingen optimale ontwikkelkansen en versterken we hun voorbereiding op vervolgonderwijs en deelname aan de samenleving.</w:t>
      </w:r>
    </w:p>
    <w:p w14:paraId="6914E06A" w14:textId="77777777" w:rsidR="00900E65" w:rsidRPr="007742BC" w:rsidRDefault="00900E65" w:rsidP="00900E65">
      <w:pPr>
        <w:rPr>
          <w:sz w:val="20"/>
          <w:szCs w:val="20"/>
        </w:rPr>
      </w:pPr>
    </w:p>
    <w:p w14:paraId="60F2360C" w14:textId="77777777" w:rsidR="00900E65" w:rsidRPr="007742BC" w:rsidRDefault="00900E65" w:rsidP="00900E65">
      <w:pPr>
        <w:rPr>
          <w:sz w:val="20"/>
          <w:szCs w:val="20"/>
        </w:rPr>
      </w:pPr>
      <w:r w:rsidRPr="007742BC">
        <w:rPr>
          <w:sz w:val="20"/>
          <w:szCs w:val="20"/>
        </w:rPr>
        <w:t>Taal als fundament voor alle vaardigheden</w:t>
      </w:r>
    </w:p>
    <w:p w14:paraId="471047A5" w14:textId="3BEEB2C1" w:rsidR="00900E65" w:rsidRPr="007742BC" w:rsidRDefault="00900E65" w:rsidP="00900E65">
      <w:pPr>
        <w:rPr>
          <w:sz w:val="20"/>
          <w:szCs w:val="20"/>
        </w:rPr>
      </w:pPr>
      <w:r w:rsidRPr="007742BC">
        <w:rPr>
          <w:sz w:val="20"/>
          <w:szCs w:val="20"/>
        </w:rPr>
        <w:t>Taalvaardigheid is de kern van ons onderwijs, uit leesonderzoek weten we wat er nodig is voor effectief leesonderwijs. Belangrijke pijlers hierbij zijn onder meer een integrale aanpak, een thematische, kennisintensieve opzet en het werken met rijke teksten. Wij gaan uit van een  doorgaande leerlijn waarin leerkrachten lezen niet alleen</w:t>
      </w:r>
      <w:r w:rsidR="00E634AA" w:rsidRPr="007742BC">
        <w:rPr>
          <w:sz w:val="20"/>
          <w:szCs w:val="20"/>
        </w:rPr>
        <w:t xml:space="preserve"> </w:t>
      </w:r>
      <w:r w:rsidRPr="007742BC">
        <w:rPr>
          <w:sz w:val="20"/>
          <w:szCs w:val="20"/>
        </w:rPr>
        <w:t>als apart vak onderwijzen, maar dit integreren binnen de zaakvakken vanuit brede, wereldoriëntatiethema’s. Hierbij wordt een methodiek voor effectief onderwijs in leesbegrip gecombineerd met onze methode Blink geïntegreerd. Het geïntegreerde lees- en zaakvakonderwijs bestaat uit vier kerncomponenten:</w:t>
      </w:r>
      <w:r w:rsidRPr="007742BC">
        <w:rPr>
          <w:sz w:val="20"/>
          <w:szCs w:val="20"/>
        </w:rPr>
        <w:br/>
        <w:t>vrij lezen – WO thema’s – voorlezen – verrijkte WO lessen.</w:t>
      </w:r>
      <w:r w:rsidRPr="007742BC">
        <w:rPr>
          <w:sz w:val="20"/>
          <w:szCs w:val="20"/>
        </w:rPr>
        <w:br/>
        <w:t>Begrijpend lezen, woordenschat en mondelinge taalvaardigheid worden niet alleen binnen het taalonderwijs gestimuleerd, maar vindt dus ook samenhang met andere vakgebieden.</w:t>
      </w:r>
    </w:p>
    <w:p w14:paraId="56996440" w14:textId="77777777" w:rsidR="00900E65" w:rsidRPr="007742BC" w:rsidRDefault="00900E65" w:rsidP="00900E65">
      <w:pPr>
        <w:rPr>
          <w:sz w:val="20"/>
          <w:szCs w:val="20"/>
        </w:rPr>
      </w:pPr>
      <w:r w:rsidRPr="007742BC">
        <w:rPr>
          <w:sz w:val="20"/>
          <w:szCs w:val="20"/>
        </w:rPr>
        <w:t>Daarnaast speelt taal een cruciale rol in sociaal-emotionele ontwikkeling. Door middel van gesprekken, rollenspellen en het aanleren van de executieve functies leren kinderen niet alleen effectief te communiceren, maar ook emoties en sociale situaties beter te begrijpen.</w:t>
      </w:r>
    </w:p>
    <w:p w14:paraId="55A7C6E3" w14:textId="77777777" w:rsidR="00900E65" w:rsidRPr="007742BC" w:rsidRDefault="00900E65" w:rsidP="00900E65">
      <w:pPr>
        <w:rPr>
          <w:sz w:val="20"/>
          <w:szCs w:val="20"/>
        </w:rPr>
      </w:pPr>
    </w:p>
    <w:p w14:paraId="2085D1ED" w14:textId="77777777" w:rsidR="00900E65" w:rsidRPr="007742BC" w:rsidRDefault="00900E65" w:rsidP="00900E65">
      <w:pPr>
        <w:rPr>
          <w:sz w:val="20"/>
          <w:szCs w:val="20"/>
        </w:rPr>
      </w:pPr>
      <w:r w:rsidRPr="007742BC">
        <w:rPr>
          <w:noProof/>
          <w:sz w:val="20"/>
          <w:szCs w:val="20"/>
        </w:rPr>
        <w:drawing>
          <wp:anchor distT="0" distB="0" distL="114300" distR="114300" simplePos="0" relativeHeight="251660298" behindDoc="0" locked="0" layoutInCell="1" allowOverlap="1" wp14:anchorId="294E7E64" wp14:editId="43537AAD">
            <wp:simplePos x="0" y="0"/>
            <wp:positionH relativeFrom="column">
              <wp:posOffset>4647883</wp:posOffset>
            </wp:positionH>
            <wp:positionV relativeFrom="paragraph">
              <wp:posOffset>101282</wp:posOffset>
            </wp:positionV>
            <wp:extent cx="1838325" cy="1174115"/>
            <wp:effectExtent l="0" t="0" r="9525" b="6985"/>
            <wp:wrapThrough wrapText="bothSides">
              <wp:wrapPolygon edited="0">
                <wp:start x="0" y="0"/>
                <wp:lineTo x="0" y="21378"/>
                <wp:lineTo x="21488" y="21378"/>
                <wp:lineTo x="21488" y="0"/>
                <wp:lineTo x="0" y="0"/>
              </wp:wrapPolygon>
            </wp:wrapThrough>
            <wp:docPr id="58062045"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62045" name="Afbeelding 1" descr="Afbeelding met tekst, schermopname, Lettertype, ontwerp&#10;&#10;Door AI gegenereerde inhoud is mogelijk onjuis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38325" cy="1174115"/>
                    </a:xfrm>
                    <a:prstGeom prst="rect">
                      <a:avLst/>
                    </a:prstGeom>
                  </pic:spPr>
                </pic:pic>
              </a:graphicData>
            </a:graphic>
            <wp14:sizeRelH relativeFrom="page">
              <wp14:pctWidth>0</wp14:pctWidth>
            </wp14:sizeRelH>
            <wp14:sizeRelV relativeFrom="page">
              <wp14:pctHeight>0</wp14:pctHeight>
            </wp14:sizeRelV>
          </wp:anchor>
        </w:drawing>
      </w:r>
      <w:r w:rsidRPr="007742BC">
        <w:rPr>
          <w:sz w:val="20"/>
          <w:szCs w:val="20"/>
        </w:rPr>
        <w:t>Rekenen in context</w:t>
      </w:r>
    </w:p>
    <w:p w14:paraId="48D3344F" w14:textId="77777777" w:rsidR="00900E65" w:rsidRPr="007742BC" w:rsidRDefault="00900E65" w:rsidP="00900E65">
      <w:pPr>
        <w:rPr>
          <w:sz w:val="20"/>
          <w:szCs w:val="20"/>
        </w:rPr>
      </w:pPr>
      <w:r w:rsidRPr="007742BC">
        <w:rPr>
          <w:noProof/>
          <w:sz w:val="20"/>
          <w:szCs w:val="20"/>
        </w:rPr>
        <w:drawing>
          <wp:anchor distT="0" distB="0" distL="114300" distR="114300" simplePos="0" relativeHeight="251662346" behindDoc="0" locked="0" layoutInCell="1" allowOverlap="1" wp14:anchorId="74960919" wp14:editId="3AE80483">
            <wp:simplePos x="0" y="0"/>
            <wp:positionH relativeFrom="column">
              <wp:posOffset>4885055</wp:posOffset>
            </wp:positionH>
            <wp:positionV relativeFrom="paragraph">
              <wp:posOffset>1858962</wp:posOffset>
            </wp:positionV>
            <wp:extent cx="1616075" cy="1152525"/>
            <wp:effectExtent l="0" t="0" r="3175" b="9525"/>
            <wp:wrapThrough wrapText="bothSides">
              <wp:wrapPolygon edited="0">
                <wp:start x="0" y="0"/>
                <wp:lineTo x="0" y="21421"/>
                <wp:lineTo x="21388" y="21421"/>
                <wp:lineTo x="21388" y="0"/>
                <wp:lineTo x="0" y="0"/>
              </wp:wrapPolygon>
            </wp:wrapThrough>
            <wp:docPr id="1571714166" name="Afbeelding 1"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14166" name="Afbeelding 1" descr="Afbeelding met tekst, schermopname, ontwerp&#10;&#10;Door AI gegenereerde inhoud is mogelijk onjuis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16075" cy="1152525"/>
                    </a:xfrm>
                    <a:prstGeom prst="rect">
                      <a:avLst/>
                    </a:prstGeom>
                  </pic:spPr>
                </pic:pic>
              </a:graphicData>
            </a:graphic>
            <wp14:sizeRelH relativeFrom="margin">
              <wp14:pctWidth>0</wp14:pctWidth>
            </wp14:sizeRelH>
            <wp14:sizeRelV relativeFrom="margin">
              <wp14:pctHeight>0</wp14:pctHeight>
            </wp14:sizeRelV>
          </wp:anchor>
        </w:drawing>
      </w:r>
      <w:r w:rsidRPr="007742BC">
        <w:rPr>
          <w:sz w:val="20"/>
          <w:szCs w:val="20"/>
        </w:rPr>
        <w:t>Rekenen wordt op onze school aangeboden in een context die aansluit bij de leefwereld van de leerlingen. Dit bevordert niet alleen inzicht, maar ook toepassing in de praktijk die steeds complexer wordt. Ons rekenonderwijs heeft als doel om vooral bruikbare kennis en vaardigheden aan te leren voor nu en voor in de toekomst.</w:t>
      </w:r>
      <w:r w:rsidRPr="007742BC">
        <w:rPr>
          <w:sz w:val="20"/>
          <w:szCs w:val="20"/>
        </w:rPr>
        <w:br/>
        <w:t>Voor het oplossen van contextopgaven hebben leerlingen meerdere vaardigheden nodig. Het gaat hierbij om een combinatie van rekenen, taal en (begrijpend) lezen. Wij leren onze leerlingen contextopgaven op te lossen volgens het drieslagmodel.</w:t>
      </w:r>
      <w:r w:rsidRPr="007742BC">
        <w:rPr>
          <w:sz w:val="20"/>
          <w:szCs w:val="20"/>
        </w:rPr>
        <w:br/>
        <w:t xml:space="preserve">Rekenen is een </w:t>
      </w:r>
      <w:proofErr w:type="spellStart"/>
      <w:r w:rsidRPr="007742BC">
        <w:rPr>
          <w:sz w:val="20"/>
          <w:szCs w:val="20"/>
        </w:rPr>
        <w:t>stapelvak</w:t>
      </w:r>
      <w:proofErr w:type="spellEnd"/>
      <w:r w:rsidRPr="007742BC">
        <w:rPr>
          <w:sz w:val="20"/>
          <w:szCs w:val="20"/>
        </w:rPr>
        <w:t xml:space="preserve">, we bouwen het rekenen steen voor steen op met het rekenmuurtje. Mist er een steen in het fundament door onvoldoende (vlotte) beheersing, dan mist er een goede rekenbasis. Wij werken hier aan door dagelijks te oefenen met automatiseren vanuit het rekenmuurtje. Hier houden wij steeds het verschil tussen </w:t>
      </w:r>
      <w:r w:rsidRPr="007742BC">
        <w:rPr>
          <w:sz w:val="20"/>
          <w:szCs w:val="20"/>
        </w:rPr>
        <w:lastRenderedPageBreak/>
        <w:t xml:space="preserve">automatiseren (max 5 sec.) en memoriseren (max 2 sec.) voor ogen. </w:t>
      </w:r>
      <w:r w:rsidRPr="007742BC">
        <w:rPr>
          <w:sz w:val="20"/>
          <w:szCs w:val="20"/>
        </w:rPr>
        <w:br/>
      </w:r>
    </w:p>
    <w:p w14:paraId="698A91EA" w14:textId="77777777" w:rsidR="00900E65" w:rsidRPr="007742BC" w:rsidRDefault="00900E65" w:rsidP="00900E65">
      <w:pPr>
        <w:rPr>
          <w:sz w:val="20"/>
          <w:szCs w:val="20"/>
        </w:rPr>
      </w:pPr>
      <w:r w:rsidRPr="007742BC">
        <w:rPr>
          <w:sz w:val="20"/>
          <w:szCs w:val="20"/>
        </w:rPr>
        <w:t>Daarnaast leren wij de leerlingen bij wereldoriëntatie bijvoorbeeld statistieken en grafieken te interpreteren, terwijl in creatieve vakken meetkunde wordt toegepast. Hierdoor ontstaat een natuurlijke verbinding met andere basisvaardigheden zoals kritisch denken en probleemoplossend vermogen.</w:t>
      </w:r>
    </w:p>
    <w:p w14:paraId="040CA856" w14:textId="77777777" w:rsidR="00900E65" w:rsidRPr="007742BC" w:rsidRDefault="00900E65" w:rsidP="00900E65">
      <w:pPr>
        <w:rPr>
          <w:sz w:val="20"/>
          <w:szCs w:val="20"/>
        </w:rPr>
      </w:pPr>
    </w:p>
    <w:p w14:paraId="74A2950D" w14:textId="77777777" w:rsidR="00900E65" w:rsidRPr="007742BC" w:rsidRDefault="00900E65" w:rsidP="00900E65">
      <w:pPr>
        <w:rPr>
          <w:sz w:val="20"/>
          <w:szCs w:val="20"/>
        </w:rPr>
      </w:pPr>
      <w:r w:rsidRPr="007742BC">
        <w:rPr>
          <w:sz w:val="20"/>
          <w:szCs w:val="20"/>
        </w:rPr>
        <w:t>Sociaal-emotionele ontwikkeling als basis voor leren</w:t>
      </w:r>
    </w:p>
    <w:p w14:paraId="1C3CFB33" w14:textId="77777777" w:rsidR="00900E65" w:rsidRPr="007742BC" w:rsidRDefault="00900E65" w:rsidP="00900E65">
      <w:pPr>
        <w:rPr>
          <w:sz w:val="20"/>
          <w:szCs w:val="20"/>
        </w:rPr>
      </w:pPr>
      <w:r w:rsidRPr="007742BC">
        <w:rPr>
          <w:noProof/>
          <w:sz w:val="20"/>
          <w:szCs w:val="20"/>
        </w:rPr>
        <w:drawing>
          <wp:anchor distT="0" distB="0" distL="114300" distR="114300" simplePos="0" relativeHeight="251661322" behindDoc="0" locked="0" layoutInCell="1" allowOverlap="1" wp14:anchorId="7201D5F3" wp14:editId="4B79CC9A">
            <wp:simplePos x="0" y="0"/>
            <wp:positionH relativeFrom="column">
              <wp:posOffset>4890770</wp:posOffset>
            </wp:positionH>
            <wp:positionV relativeFrom="paragraph">
              <wp:posOffset>123825</wp:posOffset>
            </wp:positionV>
            <wp:extent cx="1605915" cy="1304290"/>
            <wp:effectExtent l="0" t="57150" r="0" b="467360"/>
            <wp:wrapThrough wrapText="bothSides">
              <wp:wrapPolygon edited="0">
                <wp:start x="256" y="-946"/>
                <wp:lineTo x="0" y="24608"/>
                <wp:lineTo x="512" y="29024"/>
                <wp:lineTo x="4356" y="29024"/>
                <wp:lineTo x="10505" y="28393"/>
                <wp:lineTo x="19986" y="26185"/>
                <wp:lineTo x="19986" y="-631"/>
                <wp:lineTo x="13580" y="-946"/>
                <wp:lineTo x="256" y="-946"/>
              </wp:wrapPolygon>
            </wp:wrapThrough>
            <wp:docPr id="284867101"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67101" name="Afbeelding 1" descr="Afbeelding met tekst, schermopname, Lettertype, ontwerp&#10;&#10;Door AI gegenereerde inhoud is mogelijk onjuis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05915" cy="1304290"/>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14:sizeRelH relativeFrom="margin">
              <wp14:pctWidth>0</wp14:pctWidth>
            </wp14:sizeRelH>
            <wp14:sizeRelV relativeFrom="margin">
              <wp14:pctHeight>0</wp14:pctHeight>
            </wp14:sizeRelV>
          </wp:anchor>
        </w:drawing>
      </w:r>
      <w:r w:rsidRPr="007742BC">
        <w:rPr>
          <w:sz w:val="20"/>
          <w:szCs w:val="20"/>
        </w:rPr>
        <w:t>Sociaal-emotionele ontwikkeling is het proces waarin kinderen leren hun emoties te begrijpen, reguleren en effectief communiceren, terwijl ze sociale vaardigheden ontwikkelen zoals empathie, samenwerking en relaties opbouwen. Wij besteden op school veel aandacht aan de ik-competenties omdat onderzoek zegt dat zo’n 75 procent van alle gedragsproblemen op gebrekkig zelfbesef en/of zelfmanagement terug te voeren is. Wij leren onze leerlingen het herkennen van belangrijke signalen in het lichaam (</w:t>
      </w:r>
      <w:proofErr w:type="spellStart"/>
      <w:r w:rsidRPr="007742BC">
        <w:rPr>
          <w:sz w:val="20"/>
          <w:szCs w:val="20"/>
        </w:rPr>
        <w:t>interoceptie</w:t>
      </w:r>
      <w:proofErr w:type="spellEnd"/>
      <w:r w:rsidRPr="007742BC">
        <w:rPr>
          <w:sz w:val="20"/>
          <w:szCs w:val="20"/>
        </w:rPr>
        <w:t>); het benoemen van de signalen d.m.v. gevoelswoorden en het op gepaste wijze reageren op een (potentiële) bedreiging (zelfmanagement). We leren kinderen dus ook − en vooral − omgaan met zichzelf!</w:t>
      </w:r>
      <w:r w:rsidRPr="007742BC">
        <w:rPr>
          <w:sz w:val="20"/>
          <w:szCs w:val="20"/>
        </w:rPr>
        <w:br/>
      </w:r>
      <w:r w:rsidRPr="007742BC">
        <w:rPr>
          <w:sz w:val="20"/>
          <w:szCs w:val="20"/>
        </w:rPr>
        <w:br/>
        <w:t>Sociaal-emotionele vaardigheden, zoals samenwerken, conflictoplossing en zelfregulatie, worden bewust geïntegreerd in alle lessen. Bijvoorbeeld, groepswerk tijdens projecten combineert rekenen en taal met sociale interactie, terwijl reflectie-oefeningen het bewustzijn van eigen leerprocessen vergroten.</w:t>
      </w:r>
    </w:p>
    <w:p w14:paraId="6A7DA785" w14:textId="77777777" w:rsidR="00900E65" w:rsidRPr="007742BC" w:rsidRDefault="00900E65" w:rsidP="00900E65">
      <w:pPr>
        <w:rPr>
          <w:sz w:val="20"/>
          <w:szCs w:val="20"/>
        </w:rPr>
      </w:pPr>
      <w:r w:rsidRPr="007742BC">
        <w:rPr>
          <w:sz w:val="20"/>
          <w:szCs w:val="20"/>
        </w:rPr>
        <w:t>Wij geloven dat leerlingen beter kunnen leren wanneer zij zich veilig en begrepen voelen.</w:t>
      </w:r>
    </w:p>
    <w:p w14:paraId="71908AE8" w14:textId="77777777" w:rsidR="00900E65" w:rsidRPr="007742BC" w:rsidRDefault="00900E65" w:rsidP="00900E65">
      <w:pPr>
        <w:rPr>
          <w:sz w:val="20"/>
          <w:szCs w:val="20"/>
        </w:rPr>
      </w:pPr>
    </w:p>
    <w:p w14:paraId="512DCE35" w14:textId="77777777" w:rsidR="00900E65" w:rsidRPr="007742BC" w:rsidRDefault="00900E65" w:rsidP="00900E65">
      <w:pPr>
        <w:rPr>
          <w:sz w:val="20"/>
          <w:szCs w:val="20"/>
        </w:rPr>
      </w:pPr>
      <w:r w:rsidRPr="007742BC">
        <w:rPr>
          <w:sz w:val="20"/>
          <w:szCs w:val="20"/>
        </w:rPr>
        <w:t xml:space="preserve">Burgerschap </w:t>
      </w:r>
      <w:r w:rsidRPr="007742BC">
        <w:rPr>
          <w:sz w:val="20"/>
          <w:szCs w:val="20"/>
        </w:rPr>
        <w:br/>
      </w:r>
      <w:r w:rsidRPr="007742BC">
        <w:rPr>
          <w:sz w:val="20"/>
          <w:szCs w:val="20"/>
        </w:rPr>
        <w:br/>
        <w:t>Vanuit het strategisch beleidsplan streeft de RVKO er naar de kinderen te leren om belangen af te wegen, keuzes te maken en een eigen weg te gaan met als doel dat ze voor zichzelf én voor anderen kunnen en willen zorgen en een zinvolle bijdrage leveren aan de maatschappij. Binnen de RVKO zien we grote verschillen in de achtergrond en levensvisie van medewerkers, ouders en leerlingen. We werken vanuit verbondenheid met ruimte voor deze verschillen. Vanuit de missie en de visie van de RVKO, laten we onze identiteit tot uiting komen via zeven kernwaarden: verwondering, respect, verbondenheid, zorg, gerechtigheid, vertrouwen en hoop. Een kind ontwikkelt zich tot burger, doordat:</w:t>
      </w:r>
    </w:p>
    <w:p w14:paraId="654C9EB1" w14:textId="77777777" w:rsidR="00900E65" w:rsidRPr="007742BC" w:rsidRDefault="00900E65" w:rsidP="00900E65">
      <w:pPr>
        <w:pStyle w:val="Lijstalinea"/>
        <w:numPr>
          <w:ilvl w:val="0"/>
          <w:numId w:val="22"/>
        </w:numPr>
        <w:spacing w:after="160" w:line="259" w:lineRule="auto"/>
      </w:pPr>
      <w:r w:rsidRPr="007742BC">
        <w:t>het zich verwondert over al wat leeft. Leert kijken met eerbied en geduld om zich heen.</w:t>
      </w:r>
    </w:p>
    <w:p w14:paraId="4770EB87" w14:textId="77777777" w:rsidR="00900E65" w:rsidRPr="007742BC" w:rsidRDefault="00900E65" w:rsidP="00900E65">
      <w:pPr>
        <w:pStyle w:val="Lijstalinea"/>
        <w:numPr>
          <w:ilvl w:val="0"/>
          <w:numId w:val="22"/>
        </w:numPr>
        <w:spacing w:after="160" w:line="259" w:lineRule="auto"/>
      </w:pPr>
      <w:r w:rsidRPr="007742BC">
        <w:t>het de waardigheid van ieder mens leert te respecteren. En leert dat er vele achtergronden, meningen en wijsheden zijn om zich tot te verhouden.</w:t>
      </w:r>
    </w:p>
    <w:p w14:paraId="52088437" w14:textId="77777777" w:rsidR="00900E65" w:rsidRPr="007742BC" w:rsidRDefault="00900E65" w:rsidP="00900E65">
      <w:pPr>
        <w:pStyle w:val="Lijstalinea"/>
        <w:numPr>
          <w:ilvl w:val="0"/>
          <w:numId w:val="22"/>
        </w:numPr>
        <w:spacing w:after="160" w:line="259" w:lineRule="auto"/>
      </w:pPr>
      <w:r w:rsidRPr="007742BC">
        <w:t>het zich verbonden voelt met zichzelf, de ander en God. Het leert dat tegenslagen erbij horen en verbondenheid kan versterken.</w:t>
      </w:r>
    </w:p>
    <w:p w14:paraId="2BC51A95" w14:textId="77777777" w:rsidR="00900E65" w:rsidRPr="007742BC" w:rsidRDefault="00900E65" w:rsidP="00900E65">
      <w:pPr>
        <w:pStyle w:val="Lijstalinea"/>
        <w:numPr>
          <w:ilvl w:val="0"/>
          <w:numId w:val="22"/>
        </w:numPr>
        <w:spacing w:after="160" w:line="259" w:lineRule="auto"/>
      </w:pPr>
      <w:r w:rsidRPr="007742BC">
        <w:t>het zorg draagt voor zijn omgeving. Het leert oog voor, oor naar en hart te hebben voor diegene die het nodig hebben.</w:t>
      </w:r>
    </w:p>
    <w:p w14:paraId="43998F7C" w14:textId="77777777" w:rsidR="00900E65" w:rsidRPr="007742BC" w:rsidRDefault="00900E65" w:rsidP="00900E65">
      <w:pPr>
        <w:pStyle w:val="Lijstalinea"/>
        <w:numPr>
          <w:ilvl w:val="0"/>
          <w:numId w:val="22"/>
        </w:numPr>
        <w:spacing w:after="160" w:line="259" w:lineRule="auto"/>
      </w:pPr>
      <w:r w:rsidRPr="007742BC">
        <w:t>het zoekt naar gerechtigheid in een oneerlijke wereld en probeert recht te doen aan de problemen die op z'n pad komen.</w:t>
      </w:r>
    </w:p>
    <w:p w14:paraId="75225B37" w14:textId="77777777" w:rsidR="00900E65" w:rsidRPr="007742BC" w:rsidRDefault="00900E65" w:rsidP="00900E65">
      <w:pPr>
        <w:pStyle w:val="Lijstalinea"/>
        <w:numPr>
          <w:ilvl w:val="0"/>
          <w:numId w:val="22"/>
        </w:numPr>
        <w:spacing w:after="160" w:line="259" w:lineRule="auto"/>
      </w:pPr>
      <w:r w:rsidRPr="007742BC">
        <w:t>het kijkt met vertrouwen naar/in de harten van mensen. Het leert dat iedereen fouten maakt en probeert deze te vergeven.</w:t>
      </w:r>
    </w:p>
    <w:p w14:paraId="42123EA6" w14:textId="77777777" w:rsidR="00900E65" w:rsidRPr="007742BC" w:rsidRDefault="00900E65" w:rsidP="00900E65">
      <w:pPr>
        <w:pStyle w:val="Lijstalinea"/>
        <w:numPr>
          <w:ilvl w:val="0"/>
          <w:numId w:val="22"/>
        </w:numPr>
        <w:spacing w:after="160" w:line="259" w:lineRule="auto"/>
      </w:pPr>
      <w:r w:rsidRPr="007742BC">
        <w:t xml:space="preserve">het hoopt. En vanuit deze goede hoop: verwondert, respecteert, verbindt, zorgt, doet recht aan en vertrouwt dit kind. </w:t>
      </w:r>
    </w:p>
    <w:p w14:paraId="50FA2EE9" w14:textId="77777777" w:rsidR="00900E65" w:rsidRPr="007742BC" w:rsidRDefault="00900E65" w:rsidP="00900E65">
      <w:pPr>
        <w:rPr>
          <w:sz w:val="20"/>
          <w:szCs w:val="20"/>
        </w:rPr>
      </w:pPr>
      <w:r w:rsidRPr="007742BC">
        <w:rPr>
          <w:sz w:val="20"/>
          <w:szCs w:val="20"/>
        </w:rPr>
        <w:lastRenderedPageBreak/>
        <w:t>Aansluitend bij de visie op burgerschap van de RVKO geeft onze school op de volgende wijze invulling aan het burgerschapsonderwijs.</w:t>
      </w:r>
    </w:p>
    <w:p w14:paraId="28E67ADC" w14:textId="77777777" w:rsidR="00900E65" w:rsidRPr="007742BC" w:rsidRDefault="00900E65" w:rsidP="00900E65">
      <w:pPr>
        <w:rPr>
          <w:sz w:val="20"/>
          <w:szCs w:val="20"/>
        </w:rPr>
      </w:pPr>
      <w:r w:rsidRPr="007742BC">
        <w:rPr>
          <w:sz w:val="20"/>
          <w:szCs w:val="20"/>
        </w:rPr>
        <w:t>Op de Paus Johannes bereiden wij leerlingen voor op een actieve en betekenisvolle deelname aan de samenleving. Binnen een omgeving met diverse sociaal-maatschappelijke uitdagingen creëren we een veilig en stimulerend pedagogisch klimaat, waarin leerlingen zich kunnen ontwikkelen tot betrokken, weerbare en verantwoordelijke burgers. We werken vanuit ons motto ‘We maken je sterker in de wereld waarin je leeft.’</w:t>
      </w:r>
    </w:p>
    <w:p w14:paraId="2D041813" w14:textId="77777777" w:rsidR="00900E65" w:rsidRPr="007742BC" w:rsidRDefault="00900E65" w:rsidP="00900E65">
      <w:pPr>
        <w:rPr>
          <w:sz w:val="20"/>
          <w:szCs w:val="20"/>
        </w:rPr>
      </w:pPr>
      <w:r w:rsidRPr="007742BC">
        <w:rPr>
          <w:sz w:val="20"/>
          <w:szCs w:val="20"/>
        </w:rPr>
        <w:t xml:space="preserve">Burgerschapsonderwijs is bij ons geïntegreerd in de dagelijkse onderwijspraktijk. Door de methode </w:t>
      </w:r>
      <w:proofErr w:type="spellStart"/>
      <w:r w:rsidRPr="007742BC">
        <w:rPr>
          <w:sz w:val="20"/>
          <w:szCs w:val="20"/>
        </w:rPr>
        <w:t>Kwink</w:t>
      </w:r>
      <w:proofErr w:type="spellEnd"/>
      <w:r w:rsidRPr="007742BC">
        <w:rPr>
          <w:sz w:val="20"/>
          <w:szCs w:val="20"/>
        </w:rPr>
        <w:t xml:space="preserve">, de methodiek </w:t>
      </w:r>
      <w:proofErr w:type="spellStart"/>
      <w:r w:rsidRPr="007742BC">
        <w:rPr>
          <w:sz w:val="20"/>
          <w:szCs w:val="20"/>
        </w:rPr>
        <w:t>LeerKRACHT</w:t>
      </w:r>
      <w:proofErr w:type="spellEnd"/>
      <w:r w:rsidRPr="007742BC">
        <w:rPr>
          <w:sz w:val="20"/>
          <w:szCs w:val="20"/>
        </w:rPr>
        <w:t xml:space="preserve"> en doelgerichte oefensituaties leren leerlingen samenleven, omgaan met verschillen en deelnemen aan democratische processen. Daarbij gaat het niet alleen om kennisoverdracht, maar vooral om het oefenen van sociale en maatschappelijke vaardigheden in betekenisvolle contexten, passend bij de leefwereld van onze leerlingen. We monitoren systematisch het sociaal-emotioneel welbevinden en de sociale veiligheid via de SCOL en volgen de ontwikkeling van burgerschapscompetenties met het instrument </w:t>
      </w:r>
      <w:proofErr w:type="spellStart"/>
      <w:r w:rsidRPr="007742BC">
        <w:rPr>
          <w:sz w:val="20"/>
          <w:szCs w:val="20"/>
        </w:rPr>
        <w:t>Rovict</w:t>
      </w:r>
      <w:proofErr w:type="spellEnd"/>
      <w:r w:rsidRPr="007742BC">
        <w:rPr>
          <w:sz w:val="20"/>
          <w:szCs w:val="20"/>
        </w:rPr>
        <w:t xml:space="preserve"> Burgerschap Meten. Op basis van deze gegevens sturen we bij op school-, groeps- en </w:t>
      </w:r>
      <w:proofErr w:type="spellStart"/>
      <w:r w:rsidRPr="007742BC">
        <w:rPr>
          <w:sz w:val="20"/>
          <w:szCs w:val="20"/>
        </w:rPr>
        <w:t>leerlingniveau</w:t>
      </w:r>
      <w:proofErr w:type="spellEnd"/>
      <w:r w:rsidRPr="007742BC">
        <w:rPr>
          <w:sz w:val="20"/>
          <w:szCs w:val="20"/>
        </w:rPr>
        <w:t xml:space="preserve"> en leggen we de ingezette interventies vast in ons document Zicht Op Ontwikkeling.</w:t>
      </w:r>
    </w:p>
    <w:p w14:paraId="0710110A" w14:textId="63E9D6FD" w:rsidR="00900E65" w:rsidRPr="007742BC" w:rsidRDefault="00900E65" w:rsidP="00900E65">
      <w:pPr>
        <w:rPr>
          <w:sz w:val="20"/>
          <w:szCs w:val="20"/>
        </w:rPr>
      </w:pPr>
      <w:r w:rsidRPr="007742BC">
        <w:rPr>
          <w:sz w:val="20"/>
          <w:szCs w:val="20"/>
        </w:rPr>
        <w:t>Ons doel is dat leerlingen aan het einde van groep 8 beschikken over kennis van democratische waarden, inzicht in diversiteit en de vaardigheid om actief en respectvol deel te nemen aan de samenleving.</w:t>
      </w:r>
    </w:p>
    <w:p w14:paraId="0E6A66C8" w14:textId="77777777" w:rsidR="00900E65" w:rsidRPr="007742BC" w:rsidRDefault="00900E65" w:rsidP="00900E65">
      <w:pPr>
        <w:rPr>
          <w:sz w:val="20"/>
          <w:szCs w:val="20"/>
        </w:rPr>
      </w:pPr>
    </w:p>
    <w:p w14:paraId="22F5B856" w14:textId="77777777" w:rsidR="00900E65" w:rsidRPr="007742BC" w:rsidRDefault="00900E65" w:rsidP="00900E65">
      <w:pPr>
        <w:rPr>
          <w:sz w:val="20"/>
          <w:szCs w:val="20"/>
        </w:rPr>
      </w:pPr>
      <w:r w:rsidRPr="007742BC">
        <w:rPr>
          <w:sz w:val="20"/>
          <w:szCs w:val="20"/>
        </w:rPr>
        <w:t>Digitale geletterdheid als sleutel tot de toekomst</w:t>
      </w:r>
    </w:p>
    <w:p w14:paraId="47AD7F21" w14:textId="77777777" w:rsidR="00900E65" w:rsidRPr="007742BC" w:rsidRDefault="00900E65" w:rsidP="00900E65">
      <w:pPr>
        <w:spacing w:after="0" w:line="276" w:lineRule="auto"/>
        <w:ind w:right="-148"/>
        <w:rPr>
          <w:rFonts w:cs="Calibri"/>
          <w:sz w:val="20"/>
          <w:szCs w:val="20"/>
        </w:rPr>
      </w:pPr>
      <w:r w:rsidRPr="007742BC">
        <w:rPr>
          <w:sz w:val="20"/>
          <w:szCs w:val="20"/>
        </w:rPr>
        <w:t xml:space="preserve">Digitale geletterdheid is een speerpunt in ons onderwijs. Kinderen leren niet alleen technische vaardigheden, zoals typen of werken met programma’s, maar ook informatie kritisch beoordelen en verantwoord omgaan met technologie. Deze vaardigheid ondersteunt zowel taal (bijvoorbeeld bij het vinden en beoordelen van bronnen) als rekenen (bijvoorbeeld bij het gebruik van digitale tools voor data-analyse en programmeren). Tevens zorgt ons protocol sociale media ervoor dat </w:t>
      </w:r>
      <w:r w:rsidRPr="007742BC">
        <w:rPr>
          <w:rFonts w:cs="Calibri"/>
          <w:sz w:val="20"/>
          <w:szCs w:val="20"/>
        </w:rPr>
        <w:t xml:space="preserve">onze medewerkers, leerlingen en ouders/verzorgers weten hoe zij verantwoord om kunnen gaan met </w:t>
      </w:r>
      <w:proofErr w:type="spellStart"/>
      <w:r w:rsidRPr="007742BC">
        <w:rPr>
          <w:rFonts w:cs="Calibri"/>
          <w:sz w:val="20"/>
          <w:szCs w:val="20"/>
        </w:rPr>
        <w:t>social</w:t>
      </w:r>
      <w:proofErr w:type="spellEnd"/>
      <w:r w:rsidRPr="007742BC">
        <w:rPr>
          <w:rFonts w:cs="Calibri"/>
          <w:sz w:val="20"/>
          <w:szCs w:val="20"/>
        </w:rPr>
        <w:t xml:space="preserve"> media om zowel off- als online een veilige en vertrouwde omgeving te waarborgen.</w:t>
      </w:r>
    </w:p>
    <w:p w14:paraId="65F2DE31" w14:textId="77777777" w:rsidR="00900E65" w:rsidRPr="007742BC" w:rsidRDefault="00900E65" w:rsidP="00900E65">
      <w:pPr>
        <w:rPr>
          <w:sz w:val="20"/>
          <w:szCs w:val="20"/>
        </w:rPr>
      </w:pPr>
    </w:p>
    <w:p w14:paraId="3142E966" w14:textId="77777777" w:rsidR="00900E65" w:rsidRPr="007742BC" w:rsidRDefault="00900E65" w:rsidP="00900E65">
      <w:pPr>
        <w:rPr>
          <w:sz w:val="20"/>
          <w:szCs w:val="20"/>
        </w:rPr>
      </w:pPr>
      <w:r w:rsidRPr="007742BC">
        <w:rPr>
          <w:sz w:val="20"/>
          <w:szCs w:val="20"/>
        </w:rPr>
        <w:t>Door deze samenhang tussen de basisvaardigheden te borgen, zorgen we ervoor dat onze leerlingen op de Paus Johannes goed voorbereid zijn op een toekomst waarin integrale kennis en vaardigheden onmisbaar zijn.</w:t>
      </w:r>
    </w:p>
    <w:p w14:paraId="77E0E6EE" w14:textId="77777777" w:rsidR="00001C07" w:rsidRPr="007742BC" w:rsidRDefault="00001C07" w:rsidP="00900E65"/>
    <w:p w14:paraId="0B0FF8BB" w14:textId="77777777" w:rsidR="00900E65" w:rsidRPr="007742BC" w:rsidRDefault="00900E65" w:rsidP="00900E65">
      <w:pPr>
        <w:rPr>
          <w:color w:val="0070C0"/>
          <w:sz w:val="20"/>
          <w:szCs w:val="20"/>
        </w:rPr>
      </w:pPr>
      <w:r w:rsidRPr="007742BC">
        <w:rPr>
          <w:color w:val="0070C0"/>
          <w:sz w:val="20"/>
          <w:szCs w:val="20"/>
        </w:rPr>
        <w:t>In onderstaande bijlagen staat omschreven hoe wij vorm geven aan onze visie op de basiskwaliteit</w:t>
      </w:r>
    </w:p>
    <w:p w14:paraId="7EC5D201" w14:textId="77777777" w:rsidR="00900E65" w:rsidRPr="007742BC" w:rsidRDefault="00900E65" w:rsidP="00900E65">
      <w:pPr>
        <w:pStyle w:val="Lijstalinea"/>
        <w:numPr>
          <w:ilvl w:val="0"/>
          <w:numId w:val="3"/>
        </w:numPr>
        <w:rPr>
          <w:rFonts w:eastAsiaTheme="minorEastAsia"/>
          <w:color w:val="538135" w:themeColor="accent6" w:themeShade="BF"/>
        </w:rPr>
      </w:pPr>
      <w:r w:rsidRPr="007742BC">
        <w:rPr>
          <w:color w:val="538135" w:themeColor="accent6" w:themeShade="BF"/>
        </w:rPr>
        <w:t>Kwaliteitskaart - Digiwijzer</w:t>
      </w:r>
    </w:p>
    <w:p w14:paraId="061679C9" w14:textId="77777777" w:rsidR="00900E65" w:rsidRPr="007742BC" w:rsidRDefault="00900E65" w:rsidP="00900E65">
      <w:pPr>
        <w:pStyle w:val="Lijstalinea"/>
        <w:numPr>
          <w:ilvl w:val="0"/>
          <w:numId w:val="3"/>
        </w:numPr>
        <w:rPr>
          <w:rFonts w:eastAsiaTheme="minorEastAsia"/>
          <w:color w:val="538135" w:themeColor="accent6" w:themeShade="BF"/>
        </w:rPr>
      </w:pPr>
      <w:r w:rsidRPr="007742BC">
        <w:rPr>
          <w:color w:val="538135" w:themeColor="accent6" w:themeShade="BF"/>
        </w:rPr>
        <w:t>Kwaliteitskaart – Snappet</w:t>
      </w:r>
    </w:p>
    <w:p w14:paraId="274ACC98" w14:textId="77777777" w:rsidR="00900E65" w:rsidRPr="007742BC" w:rsidRDefault="00900E65" w:rsidP="00900E65">
      <w:pPr>
        <w:pStyle w:val="Lijstalinea"/>
        <w:numPr>
          <w:ilvl w:val="0"/>
          <w:numId w:val="3"/>
        </w:numPr>
        <w:rPr>
          <w:rFonts w:eastAsiaTheme="minorEastAsia"/>
          <w:color w:val="538135" w:themeColor="accent6" w:themeShade="BF"/>
        </w:rPr>
      </w:pPr>
      <w:r w:rsidRPr="007742BC">
        <w:rPr>
          <w:color w:val="538135" w:themeColor="accent6" w:themeShade="BF"/>
        </w:rPr>
        <w:t>Kwaliteitskaart – Burgerschap</w:t>
      </w:r>
    </w:p>
    <w:p w14:paraId="7B979C03" w14:textId="77777777" w:rsidR="00900E65" w:rsidRPr="007742BC" w:rsidRDefault="00900E65" w:rsidP="00900E65">
      <w:pPr>
        <w:pStyle w:val="Lijstalinea"/>
        <w:numPr>
          <w:ilvl w:val="0"/>
          <w:numId w:val="3"/>
        </w:numPr>
        <w:rPr>
          <w:rFonts w:eastAsiaTheme="minorEastAsia"/>
          <w:color w:val="538135" w:themeColor="accent6" w:themeShade="BF"/>
        </w:rPr>
      </w:pPr>
      <w:r w:rsidRPr="007742BC">
        <w:rPr>
          <w:color w:val="538135" w:themeColor="accent6" w:themeShade="BF"/>
        </w:rPr>
        <w:t xml:space="preserve">Protocol </w:t>
      </w:r>
      <w:proofErr w:type="spellStart"/>
      <w:r w:rsidRPr="007742BC">
        <w:rPr>
          <w:color w:val="538135" w:themeColor="accent6" w:themeShade="BF"/>
        </w:rPr>
        <w:t>Social</w:t>
      </w:r>
      <w:proofErr w:type="spellEnd"/>
      <w:r w:rsidRPr="007742BC">
        <w:rPr>
          <w:color w:val="538135" w:themeColor="accent6" w:themeShade="BF"/>
        </w:rPr>
        <w:t xml:space="preserve"> Media</w:t>
      </w:r>
    </w:p>
    <w:p w14:paraId="02491328" w14:textId="77777777" w:rsidR="00900E65" w:rsidRPr="007742BC" w:rsidRDefault="00900E65" w:rsidP="00900E65">
      <w:pPr>
        <w:pStyle w:val="Lijstalinea"/>
        <w:numPr>
          <w:ilvl w:val="0"/>
          <w:numId w:val="3"/>
        </w:numPr>
        <w:rPr>
          <w:rStyle w:val="Kop3Char"/>
          <w:b w:val="0"/>
          <w:bCs/>
          <w:color w:val="538135" w:themeColor="accent6" w:themeShade="BF"/>
          <w:sz w:val="22"/>
          <w:szCs w:val="22"/>
        </w:rPr>
      </w:pPr>
      <w:r w:rsidRPr="007742BC">
        <w:rPr>
          <w:rStyle w:val="Kop3Char"/>
          <w:color w:val="538135" w:themeColor="accent6" w:themeShade="BF"/>
          <w:sz w:val="22"/>
          <w:szCs w:val="22"/>
        </w:rPr>
        <w:t>Kwaliteitskaart – Aanpak leerproblemen</w:t>
      </w:r>
    </w:p>
    <w:p w14:paraId="4870A6F2" w14:textId="77777777" w:rsidR="00900E65" w:rsidRPr="007742BC" w:rsidRDefault="00900E65" w:rsidP="00900E65">
      <w:pPr>
        <w:pStyle w:val="Lijstalinea"/>
        <w:numPr>
          <w:ilvl w:val="0"/>
          <w:numId w:val="3"/>
        </w:numPr>
        <w:rPr>
          <w:rStyle w:val="Kop3Char"/>
          <w:b w:val="0"/>
          <w:bCs/>
          <w:color w:val="538135" w:themeColor="accent6" w:themeShade="BF"/>
          <w:sz w:val="22"/>
          <w:szCs w:val="22"/>
        </w:rPr>
      </w:pPr>
      <w:r w:rsidRPr="007742BC">
        <w:rPr>
          <w:rStyle w:val="Kop3Char"/>
          <w:color w:val="538135" w:themeColor="accent6" w:themeShade="BF"/>
          <w:sz w:val="22"/>
          <w:szCs w:val="22"/>
        </w:rPr>
        <w:t xml:space="preserve">Kwaliteitskaart – Aanpak rekenproblemen </w:t>
      </w:r>
    </w:p>
    <w:p w14:paraId="24C15B59" w14:textId="77777777" w:rsidR="00900E65" w:rsidRPr="007742BC" w:rsidRDefault="00900E65" w:rsidP="00900E65">
      <w:pPr>
        <w:pStyle w:val="Lijstalinea"/>
        <w:numPr>
          <w:ilvl w:val="0"/>
          <w:numId w:val="3"/>
        </w:numPr>
        <w:rPr>
          <w:rFonts w:eastAsiaTheme="minorEastAsia"/>
          <w:color w:val="538135" w:themeColor="accent6" w:themeShade="BF"/>
        </w:rPr>
      </w:pPr>
      <w:r w:rsidRPr="007742BC">
        <w:rPr>
          <w:rFonts w:eastAsiaTheme="minorEastAsia"/>
          <w:color w:val="538135" w:themeColor="accent6" w:themeShade="BF"/>
        </w:rPr>
        <w:t>Kwaliteitskaart - EDI</w:t>
      </w:r>
      <w:r w:rsidRPr="007742BC">
        <w:rPr>
          <w:rFonts w:eastAsiaTheme="minorEastAsia"/>
          <w:color w:val="538135" w:themeColor="accent6" w:themeShade="BF"/>
        </w:rPr>
        <w:tab/>
      </w:r>
    </w:p>
    <w:p w14:paraId="28DA301D" w14:textId="77777777" w:rsidR="00900E65" w:rsidRPr="007742BC" w:rsidRDefault="00900E65" w:rsidP="00900E65">
      <w:pPr>
        <w:pStyle w:val="Lijstalinea"/>
        <w:numPr>
          <w:ilvl w:val="0"/>
          <w:numId w:val="3"/>
        </w:numPr>
        <w:spacing w:after="160" w:line="259" w:lineRule="auto"/>
        <w:rPr>
          <w:rFonts w:eastAsiaTheme="minorEastAsia"/>
          <w:color w:val="538135" w:themeColor="accent6" w:themeShade="BF"/>
        </w:rPr>
      </w:pPr>
      <w:r w:rsidRPr="007742BC">
        <w:rPr>
          <w:rFonts w:eastAsiaTheme="minorEastAsia"/>
          <w:color w:val="538135" w:themeColor="accent6" w:themeShade="BF"/>
        </w:rPr>
        <w:t>Kwaliteitskaart – Route naar VO groepen 7&amp;8</w:t>
      </w:r>
    </w:p>
    <w:p w14:paraId="557486A6" w14:textId="77777777" w:rsidR="00900E65" w:rsidRPr="007742BC" w:rsidRDefault="00900E65" w:rsidP="00900E65">
      <w:pPr>
        <w:pStyle w:val="Lijstalinea"/>
        <w:numPr>
          <w:ilvl w:val="0"/>
          <w:numId w:val="3"/>
        </w:numPr>
        <w:spacing w:after="160" w:line="259" w:lineRule="auto"/>
        <w:rPr>
          <w:rFonts w:eastAsiaTheme="minorEastAsia"/>
          <w:color w:val="538135" w:themeColor="accent6" w:themeShade="BF"/>
        </w:rPr>
      </w:pPr>
      <w:r w:rsidRPr="007742BC">
        <w:rPr>
          <w:rFonts w:eastAsiaTheme="minorEastAsia"/>
          <w:color w:val="538135" w:themeColor="accent6" w:themeShade="BF"/>
        </w:rPr>
        <w:t xml:space="preserve">Kwaliteitskaart - Gedragspiramide </w:t>
      </w:r>
    </w:p>
    <w:p w14:paraId="725E7E65" w14:textId="77777777" w:rsidR="00900E65" w:rsidRPr="007742BC" w:rsidRDefault="00900E65" w:rsidP="00900E65">
      <w:pPr>
        <w:pStyle w:val="Lijstalinea"/>
        <w:numPr>
          <w:ilvl w:val="0"/>
          <w:numId w:val="3"/>
        </w:numPr>
        <w:spacing w:after="160" w:line="259" w:lineRule="auto"/>
        <w:rPr>
          <w:rFonts w:eastAsiaTheme="minorEastAsia"/>
          <w:color w:val="538135" w:themeColor="accent6" w:themeShade="BF"/>
        </w:rPr>
      </w:pPr>
      <w:r w:rsidRPr="007742BC">
        <w:rPr>
          <w:rFonts w:eastAsiaTheme="minorEastAsia"/>
          <w:color w:val="538135" w:themeColor="accent6" w:themeShade="BF"/>
        </w:rPr>
        <w:t xml:space="preserve">Zorgcyclus - Zorgplan </w:t>
      </w:r>
    </w:p>
    <w:p w14:paraId="2E23DEB4" w14:textId="77777777" w:rsidR="00900E65" w:rsidRPr="00C237CE" w:rsidRDefault="00900E65" w:rsidP="00900E65">
      <w:pPr>
        <w:pStyle w:val="Lijstalinea"/>
        <w:rPr>
          <w:rFonts w:eastAsiaTheme="minorEastAsia"/>
          <w:color w:val="538135" w:themeColor="accent6" w:themeShade="BF"/>
        </w:rPr>
      </w:pPr>
    </w:p>
    <w:p w14:paraId="31237C87" w14:textId="77777777" w:rsidR="00900E65" w:rsidRPr="007D3E30" w:rsidRDefault="00900E65" w:rsidP="00900E65"/>
    <w:p w14:paraId="312E905A" w14:textId="68096E5E" w:rsidR="009D5470" w:rsidRPr="00001C07" w:rsidRDefault="00001C07" w:rsidP="00227B6A">
      <w:pPr>
        <w:rPr>
          <w:color w:val="ED7D31" w:themeColor="accent2"/>
          <w:sz w:val="20"/>
          <w:szCs w:val="20"/>
        </w:rPr>
      </w:pPr>
      <w:r>
        <w:rPr>
          <w:color w:val="ED7D31" w:themeColor="accent2"/>
          <w:sz w:val="20"/>
          <w:szCs w:val="20"/>
        </w:rPr>
        <w:br w:type="page"/>
      </w:r>
    </w:p>
    <w:p w14:paraId="474AF898" w14:textId="3EFA0F2A" w:rsidR="002B1388" w:rsidRPr="002B1388" w:rsidRDefault="00EA207C" w:rsidP="002B1388">
      <w:pPr>
        <w:pStyle w:val="Kop2"/>
      </w:pPr>
      <w:bookmarkStart w:id="9" w:name="_Toc198111888"/>
      <w:r w:rsidRPr="002B055F">
        <w:lastRenderedPageBreak/>
        <w:t>OP 1.</w:t>
      </w:r>
      <w:r w:rsidR="00AB39BC" w:rsidRPr="002B055F">
        <w:t xml:space="preserve"> </w:t>
      </w:r>
      <w:r w:rsidRPr="002B055F">
        <w:t>Aanbod</w:t>
      </w:r>
      <w:bookmarkEnd w:id="9"/>
    </w:p>
    <w:p w14:paraId="11D5F3D3" w14:textId="21615813" w:rsidR="00EA207C" w:rsidRPr="0003047B" w:rsidRDefault="00EA207C" w:rsidP="00C873E7">
      <w:pPr>
        <w:jc w:val="right"/>
        <w:rPr>
          <w:color w:val="ED7D31" w:themeColor="accent2"/>
          <w:sz w:val="20"/>
          <w:szCs w:val="20"/>
        </w:rPr>
      </w:pPr>
      <w:r w:rsidRPr="0003047B">
        <w:rPr>
          <w:color w:val="ED7D31" w:themeColor="accent2"/>
          <w:sz w:val="20"/>
          <w:szCs w:val="20"/>
        </w:rPr>
        <w:t>“Het aanbod bereidt de leerlingen voor op vervolgonderwijs en de samenleving”</w:t>
      </w:r>
    </w:p>
    <w:p w14:paraId="20CFDA25" w14:textId="7D617709" w:rsidR="00A674A5" w:rsidRPr="00C873E7" w:rsidRDefault="00A674A5" w:rsidP="00C873E7">
      <w:pPr>
        <w:pStyle w:val="Kop3"/>
      </w:pPr>
    </w:p>
    <w:p w14:paraId="3F8D7F3C" w14:textId="563E0E10" w:rsidR="005C1C39" w:rsidRPr="007075FD" w:rsidRDefault="6D4DAE40" w:rsidP="007075FD">
      <w:pPr>
        <w:jc w:val="both"/>
        <w:rPr>
          <w:rFonts w:eastAsia="Calibri" w:cstheme="minorHAnsi"/>
          <w:color w:val="000000" w:themeColor="text1"/>
          <w:sz w:val="20"/>
          <w:szCs w:val="20"/>
        </w:rPr>
      </w:pPr>
      <w:r w:rsidRPr="00E02E92">
        <w:rPr>
          <w:rFonts w:eastAsia="Calibri" w:cstheme="minorHAnsi"/>
          <w:color w:val="000000" w:themeColor="text1"/>
          <w:sz w:val="20"/>
          <w:szCs w:val="20"/>
        </w:rPr>
        <w:t>Wij bieden op de Paus Johannes een breed en op de kerndoelen gebaseerd aanbod dat ook de referentieniveaus taal en rekenen omvat en dat aansluit bij het (beoogde) niveau van de leerlingen.</w:t>
      </w:r>
      <w:r w:rsidR="007075FD">
        <w:rPr>
          <w:rFonts w:eastAsia="Calibri" w:cstheme="minorHAnsi"/>
          <w:color w:val="000000" w:themeColor="text1"/>
          <w:sz w:val="20"/>
          <w:szCs w:val="20"/>
        </w:rPr>
        <w:t xml:space="preserve"> </w:t>
      </w:r>
      <w:r w:rsidR="007075FD" w:rsidRPr="007075FD">
        <w:rPr>
          <w:rFonts w:eastAsia="Calibri" w:cstheme="minorHAnsi"/>
          <w:color w:val="000000" w:themeColor="text1"/>
          <w:sz w:val="20"/>
          <w:szCs w:val="20"/>
        </w:rPr>
        <w:t>Leerlingen hebben voldoende basisvaardigheden nodig voor een goede aansluiting op het vervolgonderwijs en om later in de maatschappij goed te kunnen functioneren. Bovendien zijn deze basisvaardigheden nodig om kennis te vergaren bij alle andere vakgebieden.</w:t>
      </w:r>
      <w:r w:rsidRPr="00E02E92">
        <w:rPr>
          <w:rFonts w:eastAsia="Calibri" w:cstheme="minorHAnsi"/>
          <w:color w:val="000000" w:themeColor="text1"/>
          <w:sz w:val="20"/>
          <w:szCs w:val="20"/>
        </w:rPr>
        <w:t xml:space="preserve"> </w:t>
      </w:r>
      <w:r w:rsidR="005A66BB" w:rsidRPr="00424162">
        <w:rPr>
          <w:sz w:val="20"/>
          <w:szCs w:val="20"/>
        </w:rPr>
        <w:t>De keuzes die wij maken in ons aanbod zorgen ervoor dat het niet alleen valt binnen de wettelijke kaders,</w:t>
      </w:r>
      <w:r w:rsidR="007B0FCE">
        <w:rPr>
          <w:sz w:val="20"/>
          <w:szCs w:val="20"/>
        </w:rPr>
        <w:t xml:space="preserve"> </w:t>
      </w:r>
      <w:r w:rsidR="005A66BB" w:rsidRPr="00424162">
        <w:rPr>
          <w:sz w:val="20"/>
          <w:szCs w:val="20"/>
        </w:rPr>
        <w:t>maar dat het ook past bij onze leerling</w:t>
      </w:r>
      <w:r w:rsidR="00FF64FF">
        <w:rPr>
          <w:sz w:val="20"/>
          <w:szCs w:val="20"/>
        </w:rPr>
        <w:t>en</w:t>
      </w:r>
      <w:r w:rsidR="005A66BB" w:rsidRPr="00424162">
        <w:rPr>
          <w:sz w:val="20"/>
          <w:szCs w:val="20"/>
        </w:rPr>
        <w:t>populatie. Focus op de kernvakken, maar ook aandacht voor de brede ontwikkeling van de leerling en altijd vanuit hoge doelen en verwachtingen.</w:t>
      </w:r>
      <w:r w:rsidR="007B0FCE">
        <w:rPr>
          <w:sz w:val="20"/>
          <w:szCs w:val="20"/>
        </w:rPr>
        <w:t xml:space="preserve"> </w:t>
      </w:r>
      <w:r w:rsidRPr="00E02E92">
        <w:rPr>
          <w:rFonts w:eastAsia="Calibri" w:cstheme="minorHAnsi"/>
          <w:color w:val="000000" w:themeColor="text1"/>
          <w:sz w:val="20"/>
          <w:szCs w:val="20"/>
        </w:rPr>
        <w:t>Vanaf het moment dat leerlingen bij ons op school binnenkomen, wordt er afgestemd op de onderwijs- en leerbehoefte van de leerling. Zo bereiden wij de leerling optimaal voor op het vervolgonderwijs en de samenleving.</w:t>
      </w:r>
    </w:p>
    <w:p w14:paraId="01764A55" w14:textId="395D9362" w:rsidR="005C1C39" w:rsidRPr="00E02E92" w:rsidRDefault="6D4DAE40" w:rsidP="000247B9">
      <w:pPr>
        <w:jc w:val="both"/>
        <w:rPr>
          <w:rFonts w:eastAsia="Calibri" w:cstheme="minorHAnsi"/>
          <w:color w:val="000000" w:themeColor="text1"/>
          <w:sz w:val="20"/>
          <w:szCs w:val="20"/>
        </w:rPr>
      </w:pPr>
      <w:r w:rsidRPr="00E02E92">
        <w:rPr>
          <w:rFonts w:eastAsia="Calibri" w:cstheme="minorHAnsi"/>
          <w:color w:val="000000" w:themeColor="text1"/>
          <w:sz w:val="20"/>
          <w:szCs w:val="20"/>
        </w:rPr>
        <w:t xml:space="preserve">Wij gaan ervan uit dat er voor elke leerling een passend onderwijsaanbod te realiseren is en dat alle leerlingen zich optimaal kunnen ontwikkelen op school. Wij stellen ons altijd de vraag: wat heeft dit kind in deze groep nodig om verder te komen. In de interactie tussen alle betrokkenen (kind, ouders en school) wordt gezocht naar afstemming op de wensen en mogelijkheden van alle betrokkenen. </w:t>
      </w:r>
    </w:p>
    <w:p w14:paraId="293C612A" w14:textId="21DE2486" w:rsidR="005C1C39" w:rsidRPr="008D4B64" w:rsidRDefault="6D4DAE40" w:rsidP="000247B9">
      <w:pPr>
        <w:jc w:val="both"/>
        <w:rPr>
          <w:rFonts w:eastAsia="Calibri" w:cstheme="minorHAnsi"/>
          <w:color w:val="000000" w:themeColor="text1"/>
          <w:sz w:val="20"/>
          <w:szCs w:val="20"/>
        </w:rPr>
      </w:pPr>
      <w:r w:rsidRPr="00E02E92">
        <w:rPr>
          <w:rFonts w:eastAsia="Calibri" w:cstheme="minorHAnsi"/>
          <w:color w:val="000000" w:themeColor="text1"/>
          <w:sz w:val="20"/>
          <w:szCs w:val="20"/>
        </w:rPr>
        <w:t xml:space="preserve">De door de school gekozen methodes hebben aanbod dat de referentieniveaus omvat, voldoen aan de kerndoelen van SLO en sluiten aan bij de kenmerken van onze leerling populatie. Zij dragen bij aan een ononderbroken voortgang in de ontwikkeling van onze leerlingen. De gekozen methodes dragen ook bij aan het ontwikkelen van creativiteit, sociale, culturele en lichamelijke vaardigheden. Als een SLO-doel niet voldoende wordt aangeboden in de gebruikte methode, maken we gebruik van aanvullende materialen passend bij leerling, </w:t>
      </w:r>
      <w:r w:rsidRPr="008D4B64">
        <w:rPr>
          <w:rFonts w:eastAsia="Calibri" w:cstheme="minorHAnsi"/>
          <w:color w:val="000000" w:themeColor="text1"/>
          <w:sz w:val="20"/>
          <w:szCs w:val="20"/>
        </w:rPr>
        <w:t xml:space="preserve">onderwijsbehoefte en/of groep. Naar aanleiding van analyse van </w:t>
      </w:r>
      <w:r w:rsidR="00A455A6" w:rsidRPr="008D4B64">
        <w:rPr>
          <w:rFonts w:eastAsia="Calibri" w:cstheme="minorHAnsi"/>
          <w:color w:val="000000" w:themeColor="text1"/>
          <w:sz w:val="20"/>
          <w:szCs w:val="20"/>
        </w:rPr>
        <w:t xml:space="preserve">(methode) </w:t>
      </w:r>
      <w:r w:rsidRPr="008D4B64">
        <w:rPr>
          <w:rFonts w:eastAsia="Calibri" w:cstheme="minorHAnsi"/>
          <w:color w:val="000000" w:themeColor="text1"/>
          <w:sz w:val="20"/>
          <w:szCs w:val="20"/>
        </w:rPr>
        <w:t>toets resultaten wordt gekeken of het aanbod nog passend is bij de groep en/of de leerling. De leerinhoud wordt waar nodig aangepast.</w:t>
      </w:r>
      <w:r w:rsidR="00F9095E" w:rsidRPr="003A5626">
        <w:rPr>
          <w:sz w:val="20"/>
          <w:szCs w:val="20"/>
          <w:highlight w:val="yellow"/>
        </w:rPr>
        <w:br/>
      </w:r>
      <w:r w:rsidR="00F9095E" w:rsidRPr="00CA147D">
        <w:rPr>
          <w:sz w:val="20"/>
          <w:szCs w:val="20"/>
        </w:rPr>
        <w:t xml:space="preserve">Standaard bieden wij voor de groepen 6 t/m 8 één keer per week 45 minuten huiswerkbegeleiding aan. </w:t>
      </w:r>
      <w:r w:rsidR="00F9095E" w:rsidRPr="007847FD">
        <w:rPr>
          <w:sz w:val="20"/>
          <w:szCs w:val="20"/>
        </w:rPr>
        <w:t xml:space="preserve">Onze ambitie is een verlenging van de leertijd om </w:t>
      </w:r>
      <w:r w:rsidR="00330FE6" w:rsidRPr="007847FD">
        <w:rPr>
          <w:sz w:val="20"/>
          <w:szCs w:val="20"/>
        </w:rPr>
        <w:t xml:space="preserve">diverse </w:t>
      </w:r>
      <w:r w:rsidR="00F9095E" w:rsidRPr="007847FD">
        <w:rPr>
          <w:sz w:val="20"/>
          <w:szCs w:val="20"/>
        </w:rPr>
        <w:t>activiteiten</w:t>
      </w:r>
      <w:r w:rsidR="00330FE6" w:rsidRPr="007847FD">
        <w:rPr>
          <w:sz w:val="20"/>
          <w:szCs w:val="20"/>
        </w:rPr>
        <w:t xml:space="preserve"> zowel</w:t>
      </w:r>
      <w:r w:rsidR="00F9095E" w:rsidRPr="007847FD">
        <w:rPr>
          <w:sz w:val="20"/>
          <w:szCs w:val="20"/>
        </w:rPr>
        <w:t xml:space="preserve"> binnen</w:t>
      </w:r>
      <w:r w:rsidR="00330FE6" w:rsidRPr="007847FD">
        <w:rPr>
          <w:sz w:val="20"/>
          <w:szCs w:val="20"/>
        </w:rPr>
        <w:t xml:space="preserve"> </w:t>
      </w:r>
      <w:r w:rsidR="00F9095E" w:rsidRPr="007847FD">
        <w:rPr>
          <w:sz w:val="20"/>
          <w:szCs w:val="20"/>
        </w:rPr>
        <w:t xml:space="preserve">onze lestijd </w:t>
      </w:r>
      <w:r w:rsidR="00330FE6" w:rsidRPr="007847FD">
        <w:rPr>
          <w:sz w:val="20"/>
          <w:szCs w:val="20"/>
        </w:rPr>
        <w:t xml:space="preserve">als tijdens een naschools aanbod </w:t>
      </w:r>
      <w:r w:rsidR="00F9095E" w:rsidRPr="007847FD">
        <w:rPr>
          <w:sz w:val="20"/>
          <w:szCs w:val="20"/>
        </w:rPr>
        <w:t>te kunnen laten plaatsvinden.</w:t>
      </w:r>
      <w:r w:rsidR="00330FE6" w:rsidRPr="007847FD">
        <w:rPr>
          <w:sz w:val="20"/>
          <w:szCs w:val="20"/>
        </w:rPr>
        <w:t xml:space="preserve"> </w:t>
      </w:r>
    </w:p>
    <w:p w14:paraId="3333D31C" w14:textId="43B72026" w:rsidR="0055181B" w:rsidRPr="008D4B64" w:rsidRDefault="0055181B" w:rsidP="000247B9">
      <w:pPr>
        <w:jc w:val="both"/>
        <w:rPr>
          <w:rFonts w:eastAsia="Calibri" w:cstheme="minorHAnsi"/>
          <w:color w:val="000000" w:themeColor="text1"/>
          <w:sz w:val="20"/>
          <w:szCs w:val="20"/>
        </w:rPr>
      </w:pPr>
      <w:r w:rsidRPr="00E02E92">
        <w:rPr>
          <w:rFonts w:eastAsia="Calibri" w:cstheme="minorHAnsi"/>
          <w:color w:val="000000" w:themeColor="text1"/>
          <w:sz w:val="20"/>
          <w:szCs w:val="20"/>
        </w:rPr>
        <w:t xml:space="preserve">De lessen worden bij ons op school voorbereid volgens het Expliciete Directe Instructie (EDI) model. Door consequent het EDI-model in te zetten, profiteren de leerlingen van de instructie van de leerkrachten, wordt de lestijd efficiënt gebruikt en wordt controle van begrip ingezet om de leerlingen van feedback te voorzien. </w:t>
      </w:r>
      <w:r>
        <w:rPr>
          <w:rFonts w:eastAsia="Calibri" w:cstheme="minorHAnsi"/>
          <w:color w:val="000000" w:themeColor="text1"/>
          <w:sz w:val="20"/>
          <w:szCs w:val="20"/>
        </w:rPr>
        <w:t xml:space="preserve">Wij </w:t>
      </w:r>
      <w:r w:rsidRPr="00636281">
        <w:rPr>
          <w:rFonts w:eastAsia="Calibri" w:cstheme="minorHAnsi"/>
          <w:color w:val="000000" w:themeColor="text1"/>
          <w:sz w:val="20"/>
          <w:szCs w:val="20"/>
        </w:rPr>
        <w:t xml:space="preserve">gebruiken Snappet </w:t>
      </w:r>
      <w:r w:rsidR="009753FC" w:rsidRPr="00636281">
        <w:rPr>
          <w:rFonts w:eastAsia="Calibri" w:cstheme="minorHAnsi"/>
          <w:color w:val="000000" w:themeColor="text1"/>
          <w:sz w:val="20"/>
          <w:szCs w:val="20"/>
        </w:rPr>
        <w:t xml:space="preserve">in groep 3 t/m 8 </w:t>
      </w:r>
      <w:r w:rsidRPr="00636281">
        <w:rPr>
          <w:rFonts w:eastAsia="Calibri" w:cstheme="minorHAnsi"/>
          <w:color w:val="000000" w:themeColor="text1"/>
          <w:sz w:val="20"/>
          <w:szCs w:val="20"/>
        </w:rPr>
        <w:t>als middel om de vakken rekenen, taal en spelling op deze wijze aan te bieden.</w:t>
      </w:r>
      <w:r w:rsidR="0022553E" w:rsidRPr="00636281">
        <w:rPr>
          <w:rFonts w:eastAsia="Calibri" w:cstheme="minorHAnsi"/>
          <w:color w:val="000000" w:themeColor="text1"/>
          <w:sz w:val="20"/>
          <w:szCs w:val="20"/>
        </w:rPr>
        <w:t xml:space="preserve"> </w:t>
      </w:r>
      <w:r w:rsidR="009753FC" w:rsidRPr="00636281">
        <w:rPr>
          <w:rFonts w:eastAsia="Calibri" w:cstheme="minorHAnsi"/>
          <w:color w:val="000000" w:themeColor="text1"/>
          <w:sz w:val="20"/>
          <w:szCs w:val="20"/>
        </w:rPr>
        <w:t>Snappet biedt zowel de leerkracht als de leerling</w:t>
      </w:r>
      <w:r w:rsidR="00871B51" w:rsidRPr="00636281">
        <w:rPr>
          <w:rFonts w:eastAsia="Calibri" w:cstheme="minorHAnsi"/>
          <w:color w:val="000000" w:themeColor="text1"/>
          <w:sz w:val="20"/>
          <w:szCs w:val="20"/>
        </w:rPr>
        <w:t xml:space="preserve"> een </w:t>
      </w:r>
      <w:r w:rsidR="000F6C52" w:rsidRPr="00636281">
        <w:rPr>
          <w:rFonts w:eastAsia="Calibri" w:cstheme="minorHAnsi"/>
          <w:color w:val="000000" w:themeColor="text1"/>
          <w:sz w:val="20"/>
          <w:szCs w:val="20"/>
        </w:rPr>
        <w:t xml:space="preserve">duidelijk overzicht </w:t>
      </w:r>
      <w:r w:rsidR="005A64A1" w:rsidRPr="00636281">
        <w:rPr>
          <w:rFonts w:eastAsia="Calibri" w:cstheme="minorHAnsi"/>
          <w:color w:val="000000" w:themeColor="text1"/>
          <w:sz w:val="20"/>
          <w:szCs w:val="20"/>
        </w:rPr>
        <w:t>van de leerontwikkeling</w:t>
      </w:r>
      <w:r w:rsidR="00C3102F" w:rsidRPr="00636281">
        <w:rPr>
          <w:rFonts w:eastAsia="Calibri" w:cstheme="minorHAnsi"/>
          <w:color w:val="000000" w:themeColor="text1"/>
          <w:sz w:val="20"/>
          <w:szCs w:val="20"/>
        </w:rPr>
        <w:t xml:space="preserve"> en ondersteunt </w:t>
      </w:r>
      <w:r w:rsidR="00F371EF" w:rsidRPr="00636281">
        <w:rPr>
          <w:rFonts w:eastAsia="Calibri" w:cstheme="minorHAnsi"/>
          <w:color w:val="000000" w:themeColor="text1"/>
          <w:sz w:val="20"/>
          <w:szCs w:val="20"/>
        </w:rPr>
        <w:t>zo</w:t>
      </w:r>
      <w:r w:rsidR="00C3102F" w:rsidRPr="00636281">
        <w:rPr>
          <w:rFonts w:eastAsia="Calibri" w:cstheme="minorHAnsi"/>
          <w:color w:val="000000" w:themeColor="text1"/>
          <w:sz w:val="20"/>
          <w:szCs w:val="20"/>
        </w:rPr>
        <w:t xml:space="preserve"> </w:t>
      </w:r>
      <w:r w:rsidR="00014F3B" w:rsidRPr="00636281">
        <w:rPr>
          <w:rFonts w:eastAsia="Calibri" w:cstheme="minorHAnsi"/>
          <w:color w:val="000000" w:themeColor="text1"/>
          <w:sz w:val="20"/>
          <w:szCs w:val="20"/>
        </w:rPr>
        <w:t xml:space="preserve">in de keuze </w:t>
      </w:r>
      <w:r w:rsidR="00F371EF" w:rsidRPr="00636281">
        <w:rPr>
          <w:rFonts w:eastAsia="Calibri" w:cstheme="minorHAnsi"/>
          <w:color w:val="000000" w:themeColor="text1"/>
          <w:sz w:val="20"/>
          <w:szCs w:val="20"/>
        </w:rPr>
        <w:t>voor het aanpassen van de leerinhoud.</w:t>
      </w:r>
    </w:p>
    <w:p w14:paraId="2ACE8383" w14:textId="42015135" w:rsidR="005C1C39" w:rsidRPr="008D4B64" w:rsidRDefault="6D4DAE40" w:rsidP="00A84F62">
      <w:pPr>
        <w:jc w:val="both"/>
        <w:rPr>
          <w:rFonts w:eastAsia="Calibri" w:cstheme="minorHAnsi"/>
          <w:color w:val="000000" w:themeColor="text1"/>
          <w:sz w:val="20"/>
          <w:szCs w:val="20"/>
        </w:rPr>
      </w:pPr>
      <w:r w:rsidRPr="008D4B64">
        <w:rPr>
          <w:rFonts w:eastAsia="Calibri" w:cstheme="minorHAnsi"/>
          <w:color w:val="000000" w:themeColor="text1"/>
          <w:sz w:val="20"/>
          <w:szCs w:val="20"/>
        </w:rPr>
        <w:t xml:space="preserve">In het kopje </w:t>
      </w:r>
      <w:r w:rsidR="00A455A6" w:rsidRPr="008D4B64">
        <w:rPr>
          <w:rFonts w:eastAsia="Calibri" w:cstheme="minorHAnsi"/>
          <w:color w:val="000000" w:themeColor="text1"/>
          <w:sz w:val="20"/>
          <w:szCs w:val="20"/>
        </w:rPr>
        <w:t>“</w:t>
      </w:r>
      <w:r w:rsidRPr="008D4B64">
        <w:rPr>
          <w:rFonts w:eastAsia="Calibri" w:cstheme="minorHAnsi"/>
          <w:color w:val="000000" w:themeColor="text1"/>
          <w:sz w:val="20"/>
          <w:szCs w:val="20"/>
        </w:rPr>
        <w:t xml:space="preserve">Zicht op ontwikkeling” staat omschreven hoe we de leerlingen systematisch volgen en de doelen/het aanbod laten aansluiten op de leerbehoefte van de school, de groep en de individuele leerling. De </w:t>
      </w:r>
      <w:r w:rsidRPr="00636281">
        <w:rPr>
          <w:rFonts w:eastAsia="Calibri" w:cstheme="minorHAnsi"/>
          <w:color w:val="000000" w:themeColor="text1"/>
          <w:sz w:val="20"/>
          <w:szCs w:val="20"/>
        </w:rPr>
        <w:t xml:space="preserve">gekozen methodes zijn </w:t>
      </w:r>
      <w:proofErr w:type="spellStart"/>
      <w:r w:rsidRPr="00636281">
        <w:rPr>
          <w:rFonts w:eastAsia="Calibri" w:cstheme="minorHAnsi"/>
          <w:color w:val="000000" w:themeColor="text1"/>
          <w:sz w:val="20"/>
          <w:szCs w:val="20"/>
        </w:rPr>
        <w:t>schoolbreed</w:t>
      </w:r>
      <w:proofErr w:type="spellEnd"/>
      <w:r w:rsidRPr="00636281">
        <w:rPr>
          <w:rFonts w:eastAsia="Calibri" w:cstheme="minorHAnsi"/>
          <w:color w:val="000000" w:themeColor="text1"/>
          <w:sz w:val="20"/>
          <w:szCs w:val="20"/>
        </w:rPr>
        <w:t xml:space="preserve"> ingevoerd en sluiten qua werkwijze op elkaar aan.</w:t>
      </w:r>
      <w:r w:rsidR="0001693D" w:rsidRPr="00636281">
        <w:rPr>
          <w:rFonts w:eastAsia="Calibri" w:cstheme="minorHAnsi"/>
          <w:color w:val="000000" w:themeColor="text1"/>
          <w:sz w:val="20"/>
          <w:szCs w:val="20"/>
        </w:rPr>
        <w:t xml:space="preserve"> Daarnaast </w:t>
      </w:r>
      <w:r w:rsidR="00513344" w:rsidRPr="00636281">
        <w:rPr>
          <w:rFonts w:eastAsia="Calibri" w:cstheme="minorHAnsi"/>
          <w:color w:val="000000" w:themeColor="text1"/>
          <w:sz w:val="20"/>
          <w:szCs w:val="20"/>
        </w:rPr>
        <w:t>zijn wij bew</w:t>
      </w:r>
      <w:r w:rsidR="00887594" w:rsidRPr="00636281">
        <w:rPr>
          <w:rFonts w:eastAsia="Calibri" w:cstheme="minorHAnsi"/>
          <w:color w:val="000000" w:themeColor="text1"/>
          <w:sz w:val="20"/>
          <w:szCs w:val="20"/>
        </w:rPr>
        <w:t>ust bezig leerstof te verstrengelen</w:t>
      </w:r>
      <w:r w:rsidR="000E269C" w:rsidRPr="00636281">
        <w:rPr>
          <w:rFonts w:eastAsia="Calibri" w:cstheme="minorHAnsi"/>
          <w:color w:val="000000" w:themeColor="text1"/>
          <w:sz w:val="20"/>
          <w:szCs w:val="20"/>
        </w:rPr>
        <w:t xml:space="preserve"> zodat </w:t>
      </w:r>
      <w:r w:rsidR="00A0486B" w:rsidRPr="00636281">
        <w:rPr>
          <w:rFonts w:eastAsia="Calibri" w:cstheme="minorHAnsi"/>
          <w:color w:val="000000" w:themeColor="text1"/>
          <w:sz w:val="20"/>
          <w:szCs w:val="20"/>
        </w:rPr>
        <w:t>er effectief wordt omgegaan met leertijd</w:t>
      </w:r>
      <w:r w:rsidR="002952CE" w:rsidRPr="00636281">
        <w:rPr>
          <w:rFonts w:eastAsia="Calibri" w:cstheme="minorHAnsi"/>
          <w:color w:val="000000" w:themeColor="text1"/>
          <w:sz w:val="20"/>
          <w:szCs w:val="20"/>
        </w:rPr>
        <w:t xml:space="preserve"> en het maximale uit het aanbod wordt gehaald. </w:t>
      </w:r>
      <w:r w:rsidR="00B867FA" w:rsidRPr="00636281">
        <w:rPr>
          <w:rFonts w:eastAsia="Calibri" w:cstheme="minorHAnsi"/>
          <w:color w:val="000000" w:themeColor="text1"/>
          <w:sz w:val="20"/>
          <w:szCs w:val="20"/>
        </w:rPr>
        <w:t>Denk aan begrijpend lezen of strategisch lezen met teksten van</w:t>
      </w:r>
      <w:r w:rsidR="00C367EC" w:rsidRPr="00636281">
        <w:rPr>
          <w:rFonts w:eastAsia="Calibri" w:cstheme="minorHAnsi"/>
          <w:color w:val="000000" w:themeColor="text1"/>
          <w:sz w:val="20"/>
          <w:szCs w:val="20"/>
        </w:rPr>
        <w:t xml:space="preserve">uit wereldoriëntatie, het </w:t>
      </w:r>
      <w:r w:rsidR="008B5FC1" w:rsidRPr="00636281">
        <w:rPr>
          <w:rFonts w:eastAsia="Calibri" w:cstheme="minorHAnsi"/>
          <w:color w:val="000000" w:themeColor="text1"/>
          <w:sz w:val="20"/>
          <w:szCs w:val="20"/>
        </w:rPr>
        <w:t>laten terugkomen van woordenschat</w:t>
      </w:r>
      <w:r w:rsidR="004926DA" w:rsidRPr="00636281">
        <w:rPr>
          <w:rFonts w:eastAsia="Calibri" w:cstheme="minorHAnsi"/>
          <w:color w:val="000000" w:themeColor="text1"/>
          <w:sz w:val="20"/>
          <w:szCs w:val="20"/>
        </w:rPr>
        <w:t xml:space="preserve"> in </w:t>
      </w:r>
      <w:r w:rsidR="00110D2D" w:rsidRPr="00636281">
        <w:rPr>
          <w:rFonts w:eastAsia="Calibri" w:cstheme="minorHAnsi"/>
          <w:color w:val="000000" w:themeColor="text1"/>
          <w:sz w:val="20"/>
          <w:szCs w:val="20"/>
        </w:rPr>
        <w:t xml:space="preserve">de </w:t>
      </w:r>
      <w:r w:rsidR="00415733" w:rsidRPr="00636281">
        <w:rPr>
          <w:rFonts w:eastAsia="Calibri" w:cstheme="minorHAnsi"/>
          <w:color w:val="000000" w:themeColor="text1"/>
          <w:sz w:val="20"/>
          <w:szCs w:val="20"/>
        </w:rPr>
        <w:t>hoeken of instructies.</w:t>
      </w:r>
    </w:p>
    <w:p w14:paraId="42AE2E06" w14:textId="652DB7D1" w:rsidR="00BC7796" w:rsidRPr="00AF056C" w:rsidRDefault="00587E1C" w:rsidP="00AF056C">
      <w:r w:rsidRPr="008D4B64">
        <w:rPr>
          <w:rFonts w:eastAsia="Calibri" w:cstheme="minorHAnsi"/>
          <w:color w:val="000000" w:themeColor="text1"/>
          <w:sz w:val="20"/>
          <w:szCs w:val="20"/>
        </w:rPr>
        <w:t>Binnen deze methodes is w</w:t>
      </w:r>
      <w:r w:rsidR="00490373" w:rsidRPr="008D4B64">
        <w:rPr>
          <w:rFonts w:eastAsia="Calibri" w:cstheme="minorHAnsi"/>
          <w:color w:val="000000" w:themeColor="text1"/>
          <w:sz w:val="20"/>
          <w:szCs w:val="20"/>
        </w:rPr>
        <w:t>oordenschat</w:t>
      </w:r>
      <w:r w:rsidR="006800EB" w:rsidRPr="008D4B64">
        <w:rPr>
          <w:rFonts w:eastAsia="Calibri" w:cstheme="minorHAnsi"/>
          <w:color w:val="000000" w:themeColor="text1"/>
          <w:sz w:val="20"/>
          <w:szCs w:val="20"/>
        </w:rPr>
        <w:t>,</w:t>
      </w:r>
      <w:r w:rsidR="00490373" w:rsidRPr="008D4B64">
        <w:rPr>
          <w:rFonts w:eastAsia="Calibri" w:cstheme="minorHAnsi"/>
          <w:color w:val="000000" w:themeColor="text1"/>
          <w:sz w:val="20"/>
          <w:szCs w:val="20"/>
        </w:rPr>
        <w:t xml:space="preserve"> gezien onze</w:t>
      </w:r>
      <w:r w:rsidR="00E17765">
        <w:rPr>
          <w:rFonts w:eastAsia="Calibri" w:cstheme="minorHAnsi"/>
          <w:color w:val="000000" w:themeColor="text1"/>
          <w:sz w:val="20"/>
          <w:szCs w:val="20"/>
        </w:rPr>
        <w:t xml:space="preserve"> </w:t>
      </w:r>
      <w:r w:rsidR="00490373" w:rsidRPr="008D4B64">
        <w:rPr>
          <w:rFonts w:eastAsia="Calibri" w:cstheme="minorHAnsi"/>
          <w:color w:val="000000" w:themeColor="text1"/>
          <w:sz w:val="20"/>
          <w:szCs w:val="20"/>
        </w:rPr>
        <w:t>leerling populatie</w:t>
      </w:r>
      <w:r w:rsidR="006800EB" w:rsidRPr="008D4B64">
        <w:rPr>
          <w:rFonts w:eastAsia="Calibri" w:cstheme="minorHAnsi"/>
          <w:color w:val="000000" w:themeColor="text1"/>
          <w:sz w:val="20"/>
          <w:szCs w:val="20"/>
        </w:rPr>
        <w:t>,</w:t>
      </w:r>
      <w:r w:rsidR="00490373" w:rsidRPr="008D4B64">
        <w:rPr>
          <w:rFonts w:eastAsia="Calibri" w:cstheme="minorHAnsi"/>
          <w:color w:val="000000" w:themeColor="text1"/>
          <w:sz w:val="20"/>
          <w:szCs w:val="20"/>
        </w:rPr>
        <w:t xml:space="preserve"> een </w:t>
      </w:r>
      <w:r w:rsidR="009063A2" w:rsidRPr="008D4B64">
        <w:rPr>
          <w:rFonts w:eastAsia="Calibri" w:cstheme="minorHAnsi"/>
          <w:color w:val="000000" w:themeColor="text1"/>
          <w:sz w:val="20"/>
          <w:szCs w:val="20"/>
        </w:rPr>
        <w:t xml:space="preserve">aandachtspunt. </w:t>
      </w:r>
      <w:r w:rsidR="00F64604">
        <w:rPr>
          <w:rFonts w:eastAsia="Calibri" w:cstheme="minorHAnsi"/>
          <w:color w:val="000000" w:themeColor="text1"/>
          <w:sz w:val="20"/>
          <w:szCs w:val="20"/>
        </w:rPr>
        <w:t>W</w:t>
      </w:r>
      <w:r w:rsidR="00FE001B" w:rsidRPr="008D4B64">
        <w:rPr>
          <w:rFonts w:eastAsia="Calibri" w:cstheme="minorHAnsi"/>
          <w:color w:val="000000" w:themeColor="text1"/>
          <w:sz w:val="20"/>
          <w:szCs w:val="20"/>
        </w:rPr>
        <w:t xml:space="preserve">ij </w:t>
      </w:r>
      <w:r w:rsidR="00E44372">
        <w:rPr>
          <w:rFonts w:eastAsia="Calibri" w:cstheme="minorHAnsi"/>
          <w:color w:val="000000" w:themeColor="text1"/>
          <w:sz w:val="20"/>
          <w:szCs w:val="20"/>
        </w:rPr>
        <w:t xml:space="preserve">hebben </w:t>
      </w:r>
      <w:r w:rsidR="00FE001B" w:rsidRPr="008D4B64">
        <w:rPr>
          <w:rFonts w:eastAsia="Calibri" w:cstheme="minorHAnsi"/>
          <w:color w:val="000000" w:themeColor="text1"/>
          <w:sz w:val="20"/>
          <w:szCs w:val="20"/>
        </w:rPr>
        <w:t xml:space="preserve">gekeken welke </w:t>
      </w:r>
      <w:r w:rsidR="6D4DAE40" w:rsidRPr="008D4B64">
        <w:rPr>
          <w:rFonts w:eastAsia="Calibri" w:cstheme="minorHAnsi"/>
          <w:color w:val="000000" w:themeColor="text1"/>
          <w:sz w:val="20"/>
          <w:szCs w:val="20"/>
        </w:rPr>
        <w:t>methoden</w:t>
      </w:r>
      <w:r w:rsidR="009063A2" w:rsidRPr="008D4B64">
        <w:rPr>
          <w:rFonts w:eastAsia="Calibri" w:cstheme="minorHAnsi"/>
          <w:color w:val="000000" w:themeColor="text1"/>
          <w:sz w:val="20"/>
          <w:szCs w:val="20"/>
        </w:rPr>
        <w:t xml:space="preserve"> </w:t>
      </w:r>
      <w:r w:rsidR="6D4DAE40" w:rsidRPr="008D4B64">
        <w:rPr>
          <w:rFonts w:eastAsia="Calibri" w:cstheme="minorHAnsi"/>
          <w:color w:val="000000" w:themeColor="text1"/>
          <w:sz w:val="20"/>
          <w:szCs w:val="20"/>
        </w:rPr>
        <w:t>een aanvulling zouden kunnen zijn</w:t>
      </w:r>
      <w:r w:rsidR="009063A2" w:rsidRPr="008D4B64">
        <w:rPr>
          <w:rFonts w:eastAsia="Calibri" w:cstheme="minorHAnsi"/>
          <w:color w:val="000000" w:themeColor="text1"/>
          <w:sz w:val="20"/>
          <w:szCs w:val="20"/>
        </w:rPr>
        <w:t xml:space="preserve"> op ons huidige woordenschatonderwijs</w:t>
      </w:r>
      <w:r w:rsidR="00431273" w:rsidRPr="008D4B64">
        <w:rPr>
          <w:rFonts w:eastAsia="Calibri" w:cstheme="minorHAnsi"/>
          <w:color w:val="000000" w:themeColor="text1"/>
          <w:sz w:val="20"/>
          <w:szCs w:val="20"/>
        </w:rPr>
        <w:t xml:space="preserve"> ter bestrijding van (taal)achterstande</w:t>
      </w:r>
      <w:r w:rsidR="00431273" w:rsidRPr="00E17765">
        <w:rPr>
          <w:rFonts w:eastAsia="Calibri" w:cstheme="minorHAnsi"/>
          <w:color w:val="000000" w:themeColor="text1"/>
          <w:sz w:val="20"/>
          <w:szCs w:val="20"/>
        </w:rPr>
        <w:t>n</w:t>
      </w:r>
      <w:r w:rsidR="0074598D" w:rsidRPr="00E17765">
        <w:rPr>
          <w:rFonts w:eastAsia="Calibri" w:cstheme="minorHAnsi"/>
          <w:color w:val="000000" w:themeColor="text1"/>
          <w:sz w:val="20"/>
          <w:szCs w:val="20"/>
        </w:rPr>
        <w:t>.</w:t>
      </w:r>
      <w:r w:rsidR="00E17765">
        <w:rPr>
          <w:rFonts w:eastAsia="Calibri" w:cstheme="minorHAnsi"/>
          <w:color w:val="000000" w:themeColor="text1"/>
          <w:sz w:val="20"/>
          <w:szCs w:val="20"/>
        </w:rPr>
        <w:t xml:space="preserve"> </w:t>
      </w:r>
      <w:r w:rsidR="6D4DAE40" w:rsidRPr="008D4B64">
        <w:rPr>
          <w:rFonts w:eastAsia="Calibri" w:cstheme="minorHAnsi"/>
          <w:color w:val="000000" w:themeColor="text1"/>
          <w:sz w:val="20"/>
          <w:szCs w:val="20"/>
        </w:rPr>
        <w:t xml:space="preserve">Zeker bij onze kleutergroep </w:t>
      </w:r>
      <w:r w:rsidR="00460C98" w:rsidRPr="008D4B64">
        <w:rPr>
          <w:rFonts w:eastAsia="Calibri" w:cstheme="minorHAnsi"/>
          <w:color w:val="000000" w:themeColor="text1"/>
          <w:sz w:val="20"/>
          <w:szCs w:val="20"/>
        </w:rPr>
        <w:t>heeft</w:t>
      </w:r>
      <w:r w:rsidR="6D4DAE40" w:rsidRPr="008D4B64">
        <w:rPr>
          <w:rFonts w:eastAsia="Calibri" w:cstheme="minorHAnsi"/>
          <w:color w:val="000000" w:themeColor="text1"/>
          <w:sz w:val="20"/>
          <w:szCs w:val="20"/>
        </w:rPr>
        <w:t xml:space="preserve"> woordenschat/taalontwikkeling</w:t>
      </w:r>
      <w:r w:rsidR="00460C98" w:rsidRPr="008D4B64">
        <w:rPr>
          <w:rFonts w:eastAsia="Calibri" w:cstheme="minorHAnsi"/>
          <w:color w:val="000000" w:themeColor="text1"/>
          <w:sz w:val="20"/>
          <w:szCs w:val="20"/>
        </w:rPr>
        <w:t xml:space="preserve"> </w:t>
      </w:r>
      <w:r w:rsidR="6D4DAE40" w:rsidRPr="008D4B64">
        <w:rPr>
          <w:rFonts w:eastAsia="Calibri" w:cstheme="minorHAnsi"/>
          <w:color w:val="000000" w:themeColor="text1"/>
          <w:sz w:val="20"/>
          <w:szCs w:val="20"/>
        </w:rPr>
        <w:t>prioriteit</w:t>
      </w:r>
      <w:r w:rsidR="0034589A" w:rsidRPr="008D4B64">
        <w:rPr>
          <w:rFonts w:eastAsia="Calibri" w:cstheme="minorHAnsi"/>
          <w:color w:val="000000" w:themeColor="text1"/>
          <w:sz w:val="20"/>
          <w:szCs w:val="20"/>
        </w:rPr>
        <w:t xml:space="preserve">, </w:t>
      </w:r>
      <w:r w:rsidR="004B26BE" w:rsidRPr="008D4B64">
        <w:rPr>
          <w:rFonts w:eastAsia="Calibri" w:cstheme="minorHAnsi"/>
          <w:color w:val="000000" w:themeColor="text1"/>
          <w:sz w:val="20"/>
          <w:szCs w:val="20"/>
        </w:rPr>
        <w:t>gezien wij</w:t>
      </w:r>
      <w:r w:rsidR="0034589A" w:rsidRPr="008D4B64">
        <w:rPr>
          <w:rFonts w:eastAsia="Calibri" w:cstheme="minorHAnsi"/>
          <w:color w:val="000000" w:themeColor="text1"/>
          <w:sz w:val="20"/>
          <w:szCs w:val="20"/>
        </w:rPr>
        <w:t xml:space="preserve"> </w:t>
      </w:r>
      <w:r w:rsidR="0034589A" w:rsidRPr="00EB18D5">
        <w:rPr>
          <w:rFonts w:eastAsia="Calibri" w:cstheme="minorHAnsi"/>
          <w:color w:val="000000" w:themeColor="text1"/>
          <w:sz w:val="20"/>
          <w:szCs w:val="20"/>
        </w:rPr>
        <w:t xml:space="preserve">steeds meer leerlingen binnen </w:t>
      </w:r>
      <w:r w:rsidR="004B26BE" w:rsidRPr="00EB18D5">
        <w:rPr>
          <w:rFonts w:eastAsia="Calibri" w:cstheme="minorHAnsi"/>
          <w:color w:val="000000" w:themeColor="text1"/>
          <w:sz w:val="20"/>
          <w:szCs w:val="20"/>
        </w:rPr>
        <w:t xml:space="preserve">krijgen </w:t>
      </w:r>
      <w:r w:rsidR="0034589A" w:rsidRPr="00EB18D5">
        <w:rPr>
          <w:rFonts w:eastAsia="Calibri" w:cstheme="minorHAnsi"/>
          <w:color w:val="000000" w:themeColor="text1"/>
          <w:sz w:val="20"/>
          <w:szCs w:val="20"/>
        </w:rPr>
        <w:t xml:space="preserve">met een  taalachterstand </w:t>
      </w:r>
      <w:r w:rsidR="004B26BE" w:rsidRPr="00EB18D5">
        <w:rPr>
          <w:rFonts w:eastAsia="Calibri" w:cstheme="minorHAnsi"/>
          <w:color w:val="000000" w:themeColor="text1"/>
          <w:sz w:val="20"/>
          <w:szCs w:val="20"/>
        </w:rPr>
        <w:t>en</w:t>
      </w:r>
      <w:r w:rsidR="00634270" w:rsidRPr="00EB18D5">
        <w:rPr>
          <w:rFonts w:eastAsia="Calibri" w:cstheme="minorHAnsi"/>
          <w:color w:val="000000" w:themeColor="text1"/>
          <w:sz w:val="20"/>
          <w:szCs w:val="20"/>
        </w:rPr>
        <w:t>/of</w:t>
      </w:r>
      <w:r w:rsidR="0034589A" w:rsidRPr="00EB18D5">
        <w:rPr>
          <w:rFonts w:eastAsia="Calibri" w:cstheme="minorHAnsi"/>
          <w:color w:val="000000" w:themeColor="text1"/>
          <w:sz w:val="20"/>
          <w:szCs w:val="20"/>
        </w:rPr>
        <w:t xml:space="preserve"> onvoldoende woordenschat.</w:t>
      </w:r>
      <w:r w:rsidR="00E40AB0" w:rsidRPr="00EB18D5">
        <w:rPr>
          <w:rFonts w:eastAsia="Calibri" w:cstheme="minorHAnsi"/>
          <w:color w:val="000000" w:themeColor="text1"/>
          <w:sz w:val="20"/>
          <w:szCs w:val="20"/>
        </w:rPr>
        <w:t xml:space="preserve"> </w:t>
      </w:r>
      <w:r w:rsidR="008B47A3" w:rsidRPr="00EB18D5">
        <w:rPr>
          <w:rFonts w:eastAsia="Calibri" w:cstheme="minorHAnsi"/>
          <w:color w:val="000000" w:themeColor="text1"/>
          <w:sz w:val="20"/>
          <w:szCs w:val="20"/>
        </w:rPr>
        <w:t>De achterliggende oorzaken hiervan zijn de instroom van anderstaligen maar vooral leerlingen die opgroeien in taalarmoede.</w:t>
      </w:r>
      <w:r w:rsidR="0034589A" w:rsidRPr="00EB18D5">
        <w:rPr>
          <w:rFonts w:eastAsia="Calibri" w:cstheme="minorHAnsi"/>
          <w:color w:val="000000" w:themeColor="text1"/>
          <w:sz w:val="20"/>
          <w:szCs w:val="20"/>
        </w:rPr>
        <w:t xml:space="preserve"> </w:t>
      </w:r>
      <w:r w:rsidR="00B00AD1" w:rsidRPr="00EB18D5">
        <w:rPr>
          <w:rFonts w:eastAsia="Calibri" w:cstheme="minorHAnsi"/>
          <w:color w:val="000000" w:themeColor="text1"/>
          <w:sz w:val="20"/>
          <w:szCs w:val="20"/>
        </w:rPr>
        <w:t>Voor</w:t>
      </w:r>
      <w:r w:rsidR="00FE001B" w:rsidRPr="00EB18D5">
        <w:rPr>
          <w:rFonts w:eastAsia="Calibri" w:cstheme="minorHAnsi"/>
          <w:color w:val="000000" w:themeColor="text1"/>
          <w:sz w:val="20"/>
          <w:szCs w:val="20"/>
        </w:rPr>
        <w:t xml:space="preserve"> de kleutergroepen</w:t>
      </w:r>
      <w:r w:rsidR="00F50464" w:rsidRPr="00EB18D5">
        <w:rPr>
          <w:rFonts w:eastAsia="Calibri" w:cstheme="minorHAnsi"/>
          <w:color w:val="000000" w:themeColor="text1"/>
          <w:sz w:val="20"/>
          <w:szCs w:val="20"/>
        </w:rPr>
        <w:t xml:space="preserve"> </w:t>
      </w:r>
      <w:r w:rsidR="00B00AD1" w:rsidRPr="00EB18D5">
        <w:rPr>
          <w:rFonts w:eastAsia="Calibri" w:cstheme="minorHAnsi"/>
          <w:color w:val="000000" w:themeColor="text1"/>
          <w:sz w:val="20"/>
          <w:szCs w:val="20"/>
        </w:rPr>
        <w:t xml:space="preserve">hebben we de </w:t>
      </w:r>
      <w:r w:rsidR="00F50464" w:rsidRPr="00EB18D5">
        <w:rPr>
          <w:rFonts w:eastAsia="Calibri" w:cstheme="minorHAnsi"/>
          <w:color w:val="000000" w:themeColor="text1"/>
          <w:sz w:val="20"/>
          <w:szCs w:val="20"/>
        </w:rPr>
        <w:t xml:space="preserve">methode </w:t>
      </w:r>
      <w:r w:rsidR="00FE001B" w:rsidRPr="00EB18D5">
        <w:rPr>
          <w:rFonts w:eastAsia="Calibri" w:cstheme="minorHAnsi"/>
          <w:color w:val="000000" w:themeColor="text1"/>
          <w:sz w:val="20"/>
          <w:szCs w:val="20"/>
        </w:rPr>
        <w:t>Logo 3000</w:t>
      </w:r>
      <w:r w:rsidR="00433FF6" w:rsidRPr="00EB18D5">
        <w:rPr>
          <w:rFonts w:eastAsia="Calibri" w:cstheme="minorHAnsi"/>
          <w:color w:val="000000" w:themeColor="text1"/>
          <w:sz w:val="20"/>
          <w:szCs w:val="20"/>
        </w:rPr>
        <w:t xml:space="preserve"> aangeschaft. De woorden</w:t>
      </w:r>
      <w:r w:rsidR="00A85B37" w:rsidRPr="00EB18D5">
        <w:rPr>
          <w:rFonts w:eastAsia="Calibri" w:cstheme="minorHAnsi"/>
          <w:color w:val="000000" w:themeColor="text1"/>
          <w:sz w:val="20"/>
          <w:szCs w:val="20"/>
        </w:rPr>
        <w:t xml:space="preserve"> zijn gekoppeld aan de </w:t>
      </w:r>
      <w:r w:rsidR="00CA40E9" w:rsidRPr="00EB18D5">
        <w:rPr>
          <w:rFonts w:eastAsia="Calibri" w:cstheme="minorHAnsi"/>
          <w:color w:val="000000" w:themeColor="text1"/>
          <w:sz w:val="20"/>
          <w:szCs w:val="20"/>
        </w:rPr>
        <w:t xml:space="preserve">thema’s en </w:t>
      </w:r>
      <w:r w:rsidR="00402F8E" w:rsidRPr="00EB18D5">
        <w:rPr>
          <w:rFonts w:eastAsia="Calibri" w:cstheme="minorHAnsi"/>
          <w:color w:val="000000" w:themeColor="text1"/>
          <w:sz w:val="20"/>
          <w:szCs w:val="20"/>
        </w:rPr>
        <w:t xml:space="preserve">zijn opgenomen in de </w:t>
      </w:r>
      <w:r w:rsidR="00320B57">
        <w:rPr>
          <w:rFonts w:eastAsia="Calibri" w:cstheme="minorHAnsi"/>
          <w:color w:val="000000" w:themeColor="text1"/>
          <w:sz w:val="20"/>
          <w:szCs w:val="20"/>
        </w:rPr>
        <w:t>themaplanning</w:t>
      </w:r>
      <w:r w:rsidR="00180F27" w:rsidRPr="00EB18D5">
        <w:rPr>
          <w:rFonts w:eastAsia="Calibri" w:cstheme="minorHAnsi"/>
          <w:color w:val="000000" w:themeColor="text1"/>
          <w:sz w:val="20"/>
          <w:szCs w:val="20"/>
        </w:rPr>
        <w:t xml:space="preserve"> </w:t>
      </w:r>
      <w:r w:rsidR="00402F8E" w:rsidRPr="00EB18D5">
        <w:rPr>
          <w:rFonts w:eastAsia="Calibri" w:cstheme="minorHAnsi"/>
          <w:color w:val="000000" w:themeColor="text1"/>
          <w:sz w:val="20"/>
          <w:szCs w:val="20"/>
        </w:rPr>
        <w:t>voor</w:t>
      </w:r>
      <w:r w:rsidR="00180F27" w:rsidRPr="00EB18D5">
        <w:rPr>
          <w:rFonts w:eastAsia="Calibri" w:cstheme="minorHAnsi"/>
          <w:color w:val="000000" w:themeColor="text1"/>
          <w:sz w:val="20"/>
          <w:szCs w:val="20"/>
        </w:rPr>
        <w:t xml:space="preserve"> de groepen </w:t>
      </w:r>
      <w:r w:rsidR="00114AC4" w:rsidRPr="00EB18D5">
        <w:rPr>
          <w:rFonts w:eastAsia="Calibri" w:cstheme="minorHAnsi"/>
          <w:color w:val="000000" w:themeColor="text1"/>
          <w:sz w:val="20"/>
          <w:szCs w:val="20"/>
        </w:rPr>
        <w:t xml:space="preserve">1/2 . </w:t>
      </w:r>
      <w:r w:rsidR="00357BA0" w:rsidRPr="00EB18D5">
        <w:rPr>
          <w:rFonts w:eastAsia="Calibri" w:cstheme="minorHAnsi"/>
          <w:color w:val="000000" w:themeColor="text1"/>
          <w:sz w:val="20"/>
          <w:szCs w:val="20"/>
        </w:rPr>
        <w:t xml:space="preserve">De woorden en de doelen </w:t>
      </w:r>
      <w:r w:rsidR="00114AC4" w:rsidRPr="00EB18D5">
        <w:rPr>
          <w:rFonts w:eastAsia="Calibri" w:cstheme="minorHAnsi"/>
          <w:color w:val="000000" w:themeColor="text1"/>
          <w:sz w:val="20"/>
          <w:szCs w:val="20"/>
        </w:rPr>
        <w:t xml:space="preserve">worden verwerkt in spelend </w:t>
      </w:r>
      <w:r w:rsidR="00114AC4" w:rsidRPr="00EB18D5">
        <w:rPr>
          <w:rFonts w:eastAsia="Calibri" w:cstheme="minorHAnsi"/>
          <w:color w:val="000000" w:themeColor="text1"/>
          <w:sz w:val="20"/>
          <w:szCs w:val="20"/>
        </w:rPr>
        <w:lastRenderedPageBreak/>
        <w:t>leren activiteiten. Zo ontstaat er een taalbad in de kleutergroepen</w:t>
      </w:r>
      <w:r w:rsidR="00114AC4" w:rsidRPr="008E62E8">
        <w:rPr>
          <w:rFonts w:eastAsia="Calibri" w:cstheme="minorHAnsi"/>
          <w:color w:val="000000" w:themeColor="text1"/>
          <w:sz w:val="20"/>
          <w:szCs w:val="20"/>
        </w:rPr>
        <w:t>.</w:t>
      </w:r>
      <w:r w:rsidR="00180F27" w:rsidRPr="008E62E8">
        <w:rPr>
          <w:rFonts w:eastAsia="Calibri" w:cstheme="minorHAnsi"/>
          <w:color w:val="000000" w:themeColor="text1"/>
          <w:sz w:val="20"/>
          <w:szCs w:val="20"/>
        </w:rPr>
        <w:t xml:space="preserve"> </w:t>
      </w:r>
      <w:r w:rsidR="00371D60" w:rsidRPr="008E62E8">
        <w:rPr>
          <w:rFonts w:eastAsia="Calibri" w:cstheme="minorHAnsi"/>
          <w:color w:val="000000" w:themeColor="text1"/>
          <w:sz w:val="20"/>
          <w:szCs w:val="20"/>
        </w:rPr>
        <w:t xml:space="preserve">In 2023 zetten wij Spreekvaart in om de leerlingen, waarvan na screening, blijkt dat ze over onvoldoende woordenschat beschikken, in kleine groepen </w:t>
      </w:r>
      <w:r w:rsidR="00245FF2" w:rsidRPr="008E62E8">
        <w:rPr>
          <w:rFonts w:eastAsia="Calibri" w:cstheme="minorHAnsi"/>
          <w:color w:val="000000" w:themeColor="text1"/>
          <w:sz w:val="20"/>
          <w:szCs w:val="20"/>
        </w:rPr>
        <w:t>extra</w:t>
      </w:r>
      <w:r w:rsidR="00371D60" w:rsidRPr="008E62E8">
        <w:rPr>
          <w:rFonts w:eastAsia="Calibri" w:cstheme="minorHAnsi"/>
          <w:color w:val="000000" w:themeColor="text1"/>
          <w:sz w:val="20"/>
          <w:szCs w:val="20"/>
        </w:rPr>
        <w:t xml:space="preserve"> aanbod te geven. Om onze leerlingen ook in de toekomst te kunnen screenen en monitoren zijn wij voornemens om het observatie-instrument Kleurenschat van het </w:t>
      </w:r>
      <w:proofErr w:type="spellStart"/>
      <w:r w:rsidR="00371D60" w:rsidRPr="008E62E8">
        <w:rPr>
          <w:rFonts w:eastAsia="Calibri" w:cstheme="minorHAnsi"/>
          <w:color w:val="000000" w:themeColor="text1"/>
          <w:sz w:val="20"/>
          <w:szCs w:val="20"/>
        </w:rPr>
        <w:t>BoomTest</w:t>
      </w:r>
      <w:proofErr w:type="spellEnd"/>
      <w:r w:rsidR="00371D60" w:rsidRPr="008E62E8">
        <w:rPr>
          <w:rFonts w:eastAsia="Calibri" w:cstheme="minorHAnsi"/>
          <w:color w:val="000000" w:themeColor="text1"/>
          <w:sz w:val="20"/>
          <w:szCs w:val="20"/>
        </w:rPr>
        <w:t xml:space="preserve"> Onderwijs aan te schaffen</w:t>
      </w:r>
      <w:r w:rsidR="00015B59" w:rsidRPr="008E62E8">
        <w:rPr>
          <w:rFonts w:eastAsia="Calibri" w:cstheme="minorHAnsi"/>
          <w:color w:val="000000" w:themeColor="text1"/>
          <w:sz w:val="20"/>
          <w:szCs w:val="20"/>
        </w:rPr>
        <w:t>.</w:t>
      </w:r>
      <w:r w:rsidR="00245FF2" w:rsidRPr="00EB18D5">
        <w:rPr>
          <w:rFonts w:eastAsia="Calibri" w:cstheme="minorHAnsi"/>
          <w:color w:val="000000" w:themeColor="text1"/>
          <w:sz w:val="20"/>
          <w:szCs w:val="20"/>
        </w:rPr>
        <w:t xml:space="preserve"> Aan de hand van de leerling</w:t>
      </w:r>
      <w:r w:rsidR="004A3DAA" w:rsidRPr="00EB18D5">
        <w:rPr>
          <w:rFonts w:eastAsia="Calibri" w:cstheme="minorHAnsi"/>
          <w:color w:val="000000" w:themeColor="text1"/>
          <w:sz w:val="20"/>
          <w:szCs w:val="20"/>
        </w:rPr>
        <w:t>-</w:t>
      </w:r>
      <w:r w:rsidR="00245FF2" w:rsidRPr="00EB18D5">
        <w:rPr>
          <w:rFonts w:eastAsia="Calibri" w:cstheme="minorHAnsi"/>
          <w:color w:val="000000" w:themeColor="text1"/>
          <w:sz w:val="20"/>
          <w:szCs w:val="20"/>
        </w:rPr>
        <w:t xml:space="preserve"> en groepsanalyse </w:t>
      </w:r>
      <w:r w:rsidR="00D7567D" w:rsidRPr="00EB18D5">
        <w:rPr>
          <w:rFonts w:eastAsia="Calibri" w:cstheme="minorHAnsi"/>
          <w:color w:val="000000" w:themeColor="text1"/>
          <w:sz w:val="20"/>
          <w:szCs w:val="20"/>
        </w:rPr>
        <w:t xml:space="preserve">komen wij </w:t>
      </w:r>
      <w:r w:rsidR="001B5073" w:rsidRPr="00EB18D5">
        <w:rPr>
          <w:rFonts w:eastAsia="Calibri" w:cstheme="minorHAnsi"/>
          <w:color w:val="000000" w:themeColor="text1"/>
          <w:sz w:val="20"/>
          <w:szCs w:val="20"/>
        </w:rPr>
        <w:t xml:space="preserve">vervolgens </w:t>
      </w:r>
      <w:r w:rsidR="00D7567D" w:rsidRPr="00EB18D5">
        <w:rPr>
          <w:rFonts w:eastAsia="Calibri" w:cstheme="minorHAnsi"/>
          <w:color w:val="000000" w:themeColor="text1"/>
          <w:sz w:val="20"/>
          <w:szCs w:val="20"/>
        </w:rPr>
        <w:t>tot een beredeneerd aanbod voor onze groepen en leerlingen.</w:t>
      </w:r>
      <w:r w:rsidR="00D7567D">
        <w:rPr>
          <w:rFonts w:eastAsia="Calibri" w:cstheme="minorHAnsi"/>
          <w:color w:val="000000" w:themeColor="text1"/>
          <w:sz w:val="20"/>
          <w:szCs w:val="20"/>
        </w:rPr>
        <w:t xml:space="preserve"> </w:t>
      </w:r>
      <w:r w:rsidR="00AF056C" w:rsidRPr="00617731">
        <w:rPr>
          <w:rFonts w:eastAsia="Calibri" w:cstheme="minorHAnsi"/>
          <w:color w:val="000000" w:themeColor="text1"/>
          <w:sz w:val="20"/>
          <w:szCs w:val="20"/>
        </w:rPr>
        <w:t xml:space="preserve">Tevens </w:t>
      </w:r>
      <w:r w:rsidR="00F70C8E">
        <w:rPr>
          <w:rFonts w:eastAsia="Calibri" w:cstheme="minorHAnsi"/>
          <w:color w:val="000000" w:themeColor="text1"/>
          <w:sz w:val="20"/>
          <w:szCs w:val="20"/>
        </w:rPr>
        <w:t xml:space="preserve">heeft is onze </w:t>
      </w:r>
      <w:r w:rsidR="00AF056C" w:rsidRPr="00617731">
        <w:rPr>
          <w:rFonts w:eastAsia="Calibri" w:cstheme="minorHAnsi"/>
          <w:color w:val="000000" w:themeColor="text1"/>
          <w:sz w:val="20"/>
          <w:szCs w:val="20"/>
        </w:rPr>
        <w:t xml:space="preserve">Intern Begeleider </w:t>
      </w:r>
      <w:r w:rsidR="00D11DC1">
        <w:rPr>
          <w:rFonts w:eastAsia="Calibri" w:cstheme="minorHAnsi"/>
          <w:color w:val="000000" w:themeColor="text1"/>
          <w:sz w:val="20"/>
          <w:szCs w:val="20"/>
        </w:rPr>
        <w:t xml:space="preserve">onze </w:t>
      </w:r>
      <w:r w:rsidR="00AF056C" w:rsidRPr="00617731">
        <w:rPr>
          <w:rFonts w:eastAsia="Calibri" w:cstheme="minorHAnsi"/>
          <w:color w:val="000000" w:themeColor="text1"/>
          <w:sz w:val="20"/>
          <w:szCs w:val="20"/>
        </w:rPr>
        <w:t>taalcoördinato</w:t>
      </w:r>
      <w:r w:rsidR="00D11DC1">
        <w:rPr>
          <w:rFonts w:eastAsia="Calibri" w:cstheme="minorHAnsi"/>
          <w:color w:val="000000" w:themeColor="text1"/>
          <w:sz w:val="20"/>
          <w:szCs w:val="20"/>
        </w:rPr>
        <w:t>r, zij heeft een taalplan geschreve</w:t>
      </w:r>
      <w:r w:rsidR="00FF2307">
        <w:rPr>
          <w:rFonts w:eastAsia="Calibri" w:cstheme="minorHAnsi"/>
          <w:color w:val="000000" w:themeColor="text1"/>
          <w:sz w:val="20"/>
          <w:szCs w:val="20"/>
        </w:rPr>
        <w:t>n. Het taalplan is uitgangspunt voor het beleid op ons taalonderwijs.</w:t>
      </w:r>
    </w:p>
    <w:p w14:paraId="6AB93006" w14:textId="03CCAEAE" w:rsidR="005C1C39" w:rsidRDefault="00402F8E" w:rsidP="00E62590">
      <w:pPr>
        <w:spacing w:after="120"/>
        <w:jc w:val="both"/>
        <w:rPr>
          <w:rFonts w:eastAsia="Calibri" w:cstheme="minorHAnsi"/>
          <w:color w:val="000000" w:themeColor="text1"/>
          <w:sz w:val="20"/>
          <w:szCs w:val="20"/>
        </w:rPr>
      </w:pPr>
      <w:r w:rsidRPr="00617731">
        <w:rPr>
          <w:rFonts w:eastAsia="Calibri" w:cstheme="minorHAnsi"/>
          <w:color w:val="000000" w:themeColor="text1"/>
          <w:sz w:val="20"/>
          <w:szCs w:val="20"/>
        </w:rPr>
        <w:t xml:space="preserve">In groep 3 </w:t>
      </w:r>
      <w:r w:rsidR="001E10EA" w:rsidRPr="00617731">
        <w:rPr>
          <w:rFonts w:eastAsia="Calibri" w:cstheme="minorHAnsi"/>
          <w:color w:val="000000" w:themeColor="text1"/>
          <w:sz w:val="20"/>
          <w:szCs w:val="20"/>
        </w:rPr>
        <w:t xml:space="preserve">is woordenschat </w:t>
      </w:r>
      <w:r w:rsidR="008D3601" w:rsidRPr="00617731">
        <w:rPr>
          <w:rFonts w:eastAsia="Calibri" w:cstheme="minorHAnsi"/>
          <w:color w:val="000000" w:themeColor="text1"/>
          <w:sz w:val="20"/>
          <w:szCs w:val="20"/>
        </w:rPr>
        <w:t>verweven in het taalonderwijs</w:t>
      </w:r>
      <w:r w:rsidR="008D5A28" w:rsidRPr="00617731">
        <w:rPr>
          <w:rFonts w:eastAsia="Calibri" w:cstheme="minorHAnsi"/>
          <w:color w:val="000000" w:themeColor="text1"/>
          <w:sz w:val="20"/>
          <w:szCs w:val="20"/>
        </w:rPr>
        <w:t xml:space="preserve"> en </w:t>
      </w:r>
      <w:r w:rsidR="00111C2D" w:rsidRPr="00617731">
        <w:rPr>
          <w:rFonts w:eastAsia="Calibri" w:cstheme="minorHAnsi"/>
          <w:color w:val="000000" w:themeColor="text1"/>
          <w:sz w:val="20"/>
          <w:szCs w:val="20"/>
        </w:rPr>
        <w:t xml:space="preserve">sluit Logo 3000 hierop aan. </w:t>
      </w:r>
      <w:r w:rsidR="00632A7E" w:rsidRPr="00617731">
        <w:rPr>
          <w:rFonts w:eastAsia="Calibri" w:cstheme="minorHAnsi"/>
          <w:color w:val="000000" w:themeColor="text1"/>
          <w:sz w:val="20"/>
          <w:szCs w:val="20"/>
        </w:rPr>
        <w:t xml:space="preserve">In de groepen 4 t/m 8 worden wekelijks </w:t>
      </w:r>
      <w:r w:rsidR="00FC207A">
        <w:rPr>
          <w:rFonts w:eastAsia="Calibri" w:cstheme="minorHAnsi"/>
          <w:color w:val="000000" w:themeColor="text1"/>
          <w:sz w:val="20"/>
          <w:szCs w:val="20"/>
        </w:rPr>
        <w:t>25</w:t>
      </w:r>
      <w:r w:rsidR="00632A7E" w:rsidRPr="00617731">
        <w:rPr>
          <w:rFonts w:eastAsia="Calibri" w:cstheme="minorHAnsi"/>
          <w:color w:val="000000" w:themeColor="text1"/>
          <w:sz w:val="20"/>
          <w:szCs w:val="20"/>
        </w:rPr>
        <w:t xml:space="preserve"> woorden aangeboden vanuit </w:t>
      </w:r>
      <w:r w:rsidR="00612A63">
        <w:rPr>
          <w:rFonts w:eastAsia="Calibri" w:cstheme="minorHAnsi"/>
          <w:color w:val="000000" w:themeColor="text1"/>
          <w:sz w:val="20"/>
          <w:szCs w:val="20"/>
        </w:rPr>
        <w:t xml:space="preserve">Weerwoord </w:t>
      </w:r>
      <w:r w:rsidR="00BF5A47">
        <w:rPr>
          <w:rFonts w:eastAsia="Calibri" w:cstheme="minorHAnsi"/>
          <w:color w:val="000000" w:themeColor="text1"/>
          <w:sz w:val="20"/>
          <w:szCs w:val="20"/>
        </w:rPr>
        <w:t xml:space="preserve">van </w:t>
      </w:r>
      <w:proofErr w:type="spellStart"/>
      <w:r w:rsidR="00632A7E" w:rsidRPr="00617731">
        <w:rPr>
          <w:rFonts w:eastAsia="Calibri" w:cstheme="minorHAnsi"/>
          <w:color w:val="000000" w:themeColor="text1"/>
          <w:sz w:val="20"/>
          <w:szCs w:val="20"/>
        </w:rPr>
        <w:t>Kentalis</w:t>
      </w:r>
      <w:proofErr w:type="spellEnd"/>
      <w:r w:rsidR="00065BAB">
        <w:rPr>
          <w:rFonts w:eastAsia="Calibri" w:cstheme="minorHAnsi"/>
          <w:color w:val="000000" w:themeColor="text1"/>
          <w:sz w:val="20"/>
          <w:szCs w:val="20"/>
        </w:rPr>
        <w:t>, welke aan</w:t>
      </w:r>
      <w:r w:rsidR="00A627F8">
        <w:rPr>
          <w:rFonts w:eastAsia="Calibri" w:cstheme="minorHAnsi"/>
          <w:color w:val="000000" w:themeColor="text1"/>
          <w:sz w:val="20"/>
          <w:szCs w:val="20"/>
        </w:rPr>
        <w:t>sluit bij de methode Nieuwsbegrip voor begrijpend lezen.</w:t>
      </w:r>
      <w:r w:rsidR="00632A7E" w:rsidRPr="00617731">
        <w:rPr>
          <w:rFonts w:eastAsia="Calibri" w:cstheme="minorHAnsi"/>
          <w:color w:val="000000" w:themeColor="text1"/>
          <w:sz w:val="20"/>
          <w:szCs w:val="20"/>
        </w:rPr>
        <w:t xml:space="preserve"> Iedere twee weken wordt de kennis van deze woorden getoetst. </w:t>
      </w:r>
    </w:p>
    <w:p w14:paraId="1EE5833D" w14:textId="6969A5EA" w:rsidR="00BF47D2" w:rsidRPr="00BF47D2" w:rsidRDefault="00D9517D" w:rsidP="00BF47D2">
      <w:pPr>
        <w:jc w:val="both"/>
        <w:rPr>
          <w:sz w:val="20"/>
          <w:szCs w:val="20"/>
        </w:rPr>
      </w:pPr>
      <w:r w:rsidRPr="008D4B64">
        <w:rPr>
          <w:sz w:val="20"/>
          <w:szCs w:val="20"/>
        </w:rPr>
        <w:t>Er wordt sinds 2022 gebruik gemaakt van de methode Digiwijzer, deze methode voldoet aan de SLO doelen op</w:t>
      </w:r>
      <w:r w:rsidRPr="00E02E92">
        <w:rPr>
          <w:sz w:val="20"/>
          <w:szCs w:val="20"/>
        </w:rPr>
        <w:t xml:space="preserve"> digitale geletterdheid. </w:t>
      </w:r>
      <w:r w:rsidR="00957010">
        <w:rPr>
          <w:sz w:val="20"/>
          <w:szCs w:val="20"/>
        </w:rPr>
        <w:t>In sch</w:t>
      </w:r>
      <w:r w:rsidR="00C931F4">
        <w:rPr>
          <w:sz w:val="20"/>
          <w:szCs w:val="20"/>
        </w:rPr>
        <w:t xml:space="preserve">ooljaar 2023-2024 zijn wij een samenwerking met </w:t>
      </w:r>
      <w:proofErr w:type="spellStart"/>
      <w:r w:rsidR="00C931F4">
        <w:rPr>
          <w:sz w:val="20"/>
          <w:szCs w:val="20"/>
        </w:rPr>
        <w:t>DigiWijzer</w:t>
      </w:r>
      <w:proofErr w:type="spellEnd"/>
      <w:r w:rsidR="00C931F4">
        <w:rPr>
          <w:sz w:val="20"/>
          <w:szCs w:val="20"/>
        </w:rPr>
        <w:t xml:space="preserve"> aangegaan om ons aanbod zo goed mogelijk af te stemmen op de wettelijke eisen </w:t>
      </w:r>
      <w:r w:rsidR="00BF47D2">
        <w:rPr>
          <w:sz w:val="20"/>
          <w:szCs w:val="20"/>
        </w:rPr>
        <w:t>én op onze leerlingen.</w:t>
      </w:r>
      <w:r w:rsidR="00BF47D2">
        <w:rPr>
          <w:sz w:val="20"/>
          <w:szCs w:val="20"/>
        </w:rPr>
        <w:br/>
      </w:r>
      <w:r w:rsidR="00BF47D2" w:rsidRPr="00BF47D2">
        <w:rPr>
          <w:sz w:val="20"/>
          <w:szCs w:val="20"/>
        </w:rPr>
        <w:t xml:space="preserve">Digitale Geletterdheid gaat verder dan het leren omgaan met computers en smartphones. Het bestaat uit diverse vaardigheden en kennis over de vier thema’s die Digitale Geletterdheid omvat; Mediawijsheid, Digitale Informatievaardigheden, </w:t>
      </w:r>
      <w:proofErr w:type="spellStart"/>
      <w:r w:rsidR="00BF47D2" w:rsidRPr="00BF47D2">
        <w:rPr>
          <w:sz w:val="20"/>
          <w:szCs w:val="20"/>
        </w:rPr>
        <w:t>Computational</w:t>
      </w:r>
      <w:proofErr w:type="spellEnd"/>
      <w:r w:rsidR="00BF47D2" w:rsidRPr="00BF47D2">
        <w:rPr>
          <w:sz w:val="20"/>
          <w:szCs w:val="20"/>
        </w:rPr>
        <w:t xml:space="preserve"> Thinking en Praktische ICT-vaardigheden.</w:t>
      </w:r>
    </w:p>
    <w:p w14:paraId="71B61FDF" w14:textId="08D1C1B4" w:rsidR="00A75963" w:rsidRPr="00872F41" w:rsidRDefault="6D4DAE40" w:rsidP="6644F0CC">
      <w:pPr>
        <w:rPr>
          <w:rFonts w:eastAsia="Calibri" w:cstheme="minorHAnsi"/>
          <w:color w:val="000000" w:themeColor="text1"/>
          <w:sz w:val="20"/>
          <w:szCs w:val="20"/>
        </w:rPr>
      </w:pPr>
      <w:r w:rsidRPr="00E02E92">
        <w:rPr>
          <w:rFonts w:eastAsia="Calibri" w:cstheme="minorHAnsi"/>
          <w:color w:val="000000" w:themeColor="text1"/>
          <w:sz w:val="20"/>
          <w:szCs w:val="20"/>
        </w:rPr>
        <w:t xml:space="preserve">Naast de </w:t>
      </w:r>
      <w:r w:rsidR="00E47720" w:rsidRPr="00E02E92">
        <w:rPr>
          <w:rFonts w:eastAsia="Calibri" w:cstheme="minorHAnsi"/>
          <w:color w:val="000000" w:themeColor="text1"/>
          <w:sz w:val="20"/>
          <w:szCs w:val="20"/>
        </w:rPr>
        <w:t>reguliere</w:t>
      </w:r>
      <w:r w:rsidRPr="00E02E92">
        <w:rPr>
          <w:rFonts w:eastAsia="Calibri" w:cstheme="minorHAnsi"/>
          <w:color w:val="000000" w:themeColor="text1"/>
          <w:sz w:val="20"/>
          <w:szCs w:val="20"/>
        </w:rPr>
        <w:t xml:space="preserve"> methodes bieden wij op school ook aanvullende methodes/programma's aan, waardoor we de leerlingen zo optimaal mogelijk voorbereiden op hun stap naar het Voortgezet onderwijs.</w:t>
      </w:r>
      <w:r w:rsidR="00E0716F">
        <w:rPr>
          <w:sz w:val="20"/>
          <w:szCs w:val="20"/>
        </w:rPr>
        <w:t xml:space="preserve"> Een</w:t>
      </w:r>
      <w:r w:rsidR="00AF056C">
        <w:rPr>
          <w:sz w:val="20"/>
          <w:szCs w:val="20"/>
        </w:rPr>
        <w:t xml:space="preserve"> voorbeeld hiervan zijn</w:t>
      </w:r>
      <w:r w:rsidR="00E0716F" w:rsidRPr="00424162">
        <w:rPr>
          <w:sz w:val="20"/>
          <w:szCs w:val="20"/>
        </w:rPr>
        <w:t xml:space="preserve"> de</w:t>
      </w:r>
      <w:r w:rsidR="00AF056C">
        <w:rPr>
          <w:sz w:val="20"/>
          <w:szCs w:val="20"/>
        </w:rPr>
        <w:t xml:space="preserve"> </w:t>
      </w:r>
      <w:r w:rsidR="00AF056C" w:rsidRPr="00424162">
        <w:rPr>
          <w:sz w:val="20"/>
          <w:szCs w:val="20"/>
        </w:rPr>
        <w:t xml:space="preserve"> ‘masterclasses’</w:t>
      </w:r>
      <w:r w:rsidR="00AF056C">
        <w:rPr>
          <w:sz w:val="20"/>
          <w:szCs w:val="20"/>
        </w:rPr>
        <w:t xml:space="preserve"> in de</w:t>
      </w:r>
      <w:r w:rsidR="00E0716F" w:rsidRPr="00424162">
        <w:rPr>
          <w:sz w:val="20"/>
          <w:szCs w:val="20"/>
        </w:rPr>
        <w:t xml:space="preserve"> groepen 8, </w:t>
      </w:r>
      <w:proofErr w:type="spellStart"/>
      <w:r w:rsidR="00E0716F" w:rsidRPr="00424162">
        <w:rPr>
          <w:sz w:val="20"/>
          <w:szCs w:val="20"/>
        </w:rPr>
        <w:t>groep</w:t>
      </w:r>
      <w:r w:rsidR="0088226D">
        <w:rPr>
          <w:sz w:val="20"/>
          <w:szCs w:val="20"/>
        </w:rPr>
        <w:t>s</w:t>
      </w:r>
      <w:r w:rsidR="00E0716F" w:rsidRPr="00424162">
        <w:rPr>
          <w:sz w:val="20"/>
          <w:szCs w:val="20"/>
        </w:rPr>
        <w:t>overstijgende</w:t>
      </w:r>
      <w:proofErr w:type="spellEnd"/>
      <w:r w:rsidR="00E0716F" w:rsidRPr="00424162">
        <w:rPr>
          <w:sz w:val="20"/>
          <w:szCs w:val="20"/>
        </w:rPr>
        <w:t xml:space="preserve"> lessen op de kernvakken. Leerlingen krijgen hetzelfde vak en doel aangeboden in beide groepen, maar passend bij hun onderwijsbehoefte. De inhoud van de lessen en de samenstelling van de groepen wordt bepaald door de informatie uit het plan van aanpak, het groepsoverzicht en het logboek. Zo bieden wij verdieping en ondersteuning op specifieke doelen. Onze ambitie is een </w:t>
      </w:r>
      <w:proofErr w:type="spellStart"/>
      <w:r w:rsidR="00E0716F" w:rsidRPr="00424162">
        <w:rPr>
          <w:sz w:val="20"/>
          <w:szCs w:val="20"/>
        </w:rPr>
        <w:t>schoolbrede</w:t>
      </w:r>
      <w:proofErr w:type="spellEnd"/>
      <w:r w:rsidR="00E0716F" w:rsidRPr="00424162">
        <w:rPr>
          <w:sz w:val="20"/>
          <w:szCs w:val="20"/>
        </w:rPr>
        <w:t xml:space="preserve"> aanpak op deze manier van werken tussen (parallel)groepen.</w:t>
      </w:r>
    </w:p>
    <w:p w14:paraId="673CF24D" w14:textId="50B2AD7B" w:rsidR="00A75963" w:rsidRPr="00E02E92" w:rsidRDefault="6D4DAE40" w:rsidP="6644F0CC">
      <w:pPr>
        <w:rPr>
          <w:rFonts w:ascii="Calibri" w:eastAsia="Calibri" w:hAnsi="Calibri" w:cs="Calibri"/>
          <w:color w:val="000000" w:themeColor="text1"/>
          <w:sz w:val="20"/>
          <w:szCs w:val="20"/>
        </w:rPr>
      </w:pPr>
      <w:r w:rsidRPr="00E02E92">
        <w:rPr>
          <w:rFonts w:ascii="Calibri" w:eastAsia="Calibri" w:hAnsi="Calibri" w:cs="Calibri"/>
          <w:color w:val="000000" w:themeColor="text1"/>
          <w:sz w:val="20"/>
          <w:szCs w:val="20"/>
        </w:rPr>
        <w:t>Denk hierbij aan</w:t>
      </w:r>
      <w:r w:rsidR="00A75963" w:rsidRPr="00E02E92">
        <w:rPr>
          <w:rFonts w:ascii="Calibri" w:eastAsia="Calibri" w:hAnsi="Calibri" w:cs="Calibri"/>
          <w:color w:val="000000" w:themeColor="text1"/>
          <w:sz w:val="20"/>
          <w:szCs w:val="20"/>
        </w:rPr>
        <w:t>:</w:t>
      </w:r>
    </w:p>
    <w:p w14:paraId="54101328" w14:textId="718AE36F" w:rsidR="00A75963" w:rsidRPr="00C37738" w:rsidRDefault="6D4DAE40" w:rsidP="00C37738">
      <w:pPr>
        <w:pStyle w:val="Lijstalinea"/>
        <w:numPr>
          <w:ilvl w:val="0"/>
          <w:numId w:val="5"/>
        </w:numPr>
        <w:spacing w:after="160" w:line="259" w:lineRule="auto"/>
        <w:rPr>
          <w:rFonts w:eastAsiaTheme="minorEastAsia" w:cstheme="minorBidi"/>
          <w:color w:val="000000" w:themeColor="text1"/>
          <w:sz w:val="20"/>
          <w:szCs w:val="20"/>
        </w:rPr>
      </w:pPr>
      <w:r w:rsidRPr="00E02E92">
        <w:rPr>
          <w:rFonts w:ascii="Calibri" w:eastAsia="Calibri" w:hAnsi="Calibri" w:cs="Calibri"/>
          <w:color w:val="000000" w:themeColor="text1"/>
          <w:sz w:val="20"/>
          <w:szCs w:val="20"/>
        </w:rPr>
        <w:t>Brein</w:t>
      </w:r>
      <w:r w:rsidR="00A75963" w:rsidRPr="00E02E92">
        <w:rPr>
          <w:rFonts w:ascii="Calibri" w:eastAsia="Calibri" w:hAnsi="Calibri" w:cs="Calibri"/>
          <w:color w:val="000000" w:themeColor="text1"/>
          <w:sz w:val="20"/>
          <w:szCs w:val="20"/>
        </w:rPr>
        <w:t>geheimen</w:t>
      </w:r>
    </w:p>
    <w:p w14:paraId="46A9A39C" w14:textId="3F33C5DB" w:rsidR="005C1C39" w:rsidRPr="00470C3A" w:rsidRDefault="6D4DAE40" w:rsidP="00470C3A">
      <w:pPr>
        <w:pStyle w:val="Lijstalinea"/>
        <w:numPr>
          <w:ilvl w:val="0"/>
          <w:numId w:val="5"/>
        </w:numPr>
        <w:spacing w:after="160" w:line="259" w:lineRule="auto"/>
        <w:rPr>
          <w:rFonts w:eastAsiaTheme="minorEastAsia" w:cstheme="minorBidi"/>
          <w:color w:val="000000" w:themeColor="text1"/>
          <w:sz w:val="20"/>
          <w:szCs w:val="20"/>
        </w:rPr>
      </w:pPr>
      <w:r w:rsidRPr="00E02E92">
        <w:rPr>
          <w:rFonts w:ascii="Calibri" w:eastAsia="Calibri" w:hAnsi="Calibri" w:cs="Calibri"/>
          <w:color w:val="000000" w:themeColor="text1"/>
          <w:sz w:val="20"/>
          <w:szCs w:val="20"/>
        </w:rPr>
        <w:t>Coöperatieve werkvormen</w:t>
      </w:r>
    </w:p>
    <w:p w14:paraId="13F1F84F" w14:textId="30FEB508" w:rsidR="005C1C39" w:rsidRPr="00470C3A" w:rsidRDefault="6D4DAE40" w:rsidP="00A241B6">
      <w:pPr>
        <w:pStyle w:val="Lijstalinea"/>
        <w:numPr>
          <w:ilvl w:val="0"/>
          <w:numId w:val="5"/>
        </w:numPr>
        <w:spacing w:after="160" w:line="259" w:lineRule="auto"/>
        <w:rPr>
          <w:rFonts w:eastAsiaTheme="minorEastAsia" w:cstheme="minorBidi"/>
          <w:color w:val="000000" w:themeColor="text1"/>
          <w:sz w:val="20"/>
          <w:szCs w:val="20"/>
        </w:rPr>
      </w:pPr>
      <w:r w:rsidRPr="00E02E92">
        <w:rPr>
          <w:rFonts w:ascii="Calibri" w:eastAsia="Calibri" w:hAnsi="Calibri" w:cs="Calibri"/>
          <w:color w:val="000000" w:themeColor="text1"/>
          <w:sz w:val="20"/>
          <w:szCs w:val="20"/>
        </w:rPr>
        <w:t>Sociale veiligheid-</w:t>
      </w:r>
      <w:proofErr w:type="spellStart"/>
      <w:r w:rsidRPr="00E02E92">
        <w:rPr>
          <w:rFonts w:ascii="Calibri" w:eastAsia="Calibri" w:hAnsi="Calibri" w:cs="Calibri"/>
          <w:color w:val="000000" w:themeColor="text1"/>
          <w:sz w:val="20"/>
          <w:szCs w:val="20"/>
        </w:rPr>
        <w:t>Kwink</w:t>
      </w:r>
      <w:proofErr w:type="spellEnd"/>
    </w:p>
    <w:p w14:paraId="140993CB" w14:textId="70978E95" w:rsidR="00470C3A" w:rsidRPr="00831AD3" w:rsidRDefault="00470C3A" w:rsidP="00A241B6">
      <w:pPr>
        <w:pStyle w:val="Lijstalinea"/>
        <w:numPr>
          <w:ilvl w:val="0"/>
          <w:numId w:val="5"/>
        </w:numPr>
        <w:spacing w:after="160" w:line="259" w:lineRule="auto"/>
        <w:rPr>
          <w:rFonts w:eastAsiaTheme="minorEastAsia" w:cstheme="minorBidi"/>
          <w:color w:val="000000" w:themeColor="text1"/>
          <w:sz w:val="20"/>
          <w:szCs w:val="20"/>
        </w:rPr>
      </w:pPr>
      <w:r w:rsidRPr="00831AD3">
        <w:rPr>
          <w:rFonts w:ascii="Calibri" w:eastAsia="Calibri" w:hAnsi="Calibri" w:cs="Calibri"/>
          <w:color w:val="000000" w:themeColor="text1"/>
          <w:sz w:val="20"/>
          <w:szCs w:val="20"/>
        </w:rPr>
        <w:t>Burgerschap-</w:t>
      </w:r>
      <w:proofErr w:type="spellStart"/>
      <w:r w:rsidRPr="00831AD3">
        <w:rPr>
          <w:rFonts w:ascii="Calibri" w:eastAsia="Calibri" w:hAnsi="Calibri" w:cs="Calibri"/>
          <w:color w:val="000000" w:themeColor="text1"/>
          <w:sz w:val="20"/>
          <w:szCs w:val="20"/>
        </w:rPr>
        <w:t>Kwink</w:t>
      </w:r>
      <w:proofErr w:type="spellEnd"/>
    </w:p>
    <w:p w14:paraId="36F0977B" w14:textId="25EC8106" w:rsidR="005C1C39" w:rsidRPr="00E02E92" w:rsidRDefault="6D4DAE40" w:rsidP="00A241B6">
      <w:pPr>
        <w:pStyle w:val="Lijstalinea"/>
        <w:numPr>
          <w:ilvl w:val="0"/>
          <w:numId w:val="5"/>
        </w:numPr>
        <w:spacing w:after="160" w:line="259" w:lineRule="auto"/>
        <w:rPr>
          <w:rFonts w:eastAsiaTheme="minorEastAsia" w:cstheme="minorBidi"/>
          <w:color w:val="000000" w:themeColor="text1"/>
          <w:sz w:val="20"/>
          <w:szCs w:val="20"/>
        </w:rPr>
      </w:pPr>
      <w:r w:rsidRPr="00E02E92">
        <w:rPr>
          <w:rFonts w:ascii="Calibri" w:eastAsia="Calibri" w:hAnsi="Calibri" w:cs="Calibri"/>
          <w:color w:val="000000" w:themeColor="text1"/>
          <w:sz w:val="20"/>
          <w:szCs w:val="20"/>
        </w:rPr>
        <w:t>BOUW lees en taalondersteuning</w:t>
      </w:r>
    </w:p>
    <w:p w14:paraId="031472A7" w14:textId="00C782F1" w:rsidR="005C1C39" w:rsidRPr="00E02E92" w:rsidRDefault="6D4DAE40" w:rsidP="00A241B6">
      <w:pPr>
        <w:pStyle w:val="Lijstalinea"/>
        <w:numPr>
          <w:ilvl w:val="0"/>
          <w:numId w:val="5"/>
        </w:numPr>
        <w:spacing w:after="160" w:line="259" w:lineRule="auto"/>
        <w:rPr>
          <w:rFonts w:eastAsiaTheme="minorEastAsia" w:cstheme="minorBidi"/>
          <w:color w:val="000000" w:themeColor="text1"/>
          <w:sz w:val="20"/>
          <w:szCs w:val="20"/>
        </w:rPr>
      </w:pPr>
      <w:r w:rsidRPr="00E02E92">
        <w:rPr>
          <w:rFonts w:ascii="Calibri" w:eastAsia="Calibri" w:hAnsi="Calibri" w:cs="Calibri"/>
          <w:color w:val="000000" w:themeColor="text1"/>
          <w:sz w:val="20"/>
          <w:szCs w:val="20"/>
        </w:rPr>
        <w:t>3Ssport= bewegend leren</w:t>
      </w:r>
    </w:p>
    <w:p w14:paraId="462C6245" w14:textId="6AD29BDE" w:rsidR="005C1C39" w:rsidRPr="00804E99" w:rsidRDefault="6D4DAE40" w:rsidP="6644F0CC">
      <w:pPr>
        <w:pStyle w:val="Lijstalinea"/>
        <w:numPr>
          <w:ilvl w:val="0"/>
          <w:numId w:val="5"/>
        </w:numPr>
        <w:spacing w:after="160" w:line="259" w:lineRule="auto"/>
        <w:rPr>
          <w:rFonts w:eastAsiaTheme="minorEastAsia" w:cstheme="minorBidi"/>
          <w:color w:val="000000" w:themeColor="text1"/>
          <w:sz w:val="20"/>
          <w:szCs w:val="20"/>
        </w:rPr>
      </w:pPr>
      <w:r w:rsidRPr="00E02E92">
        <w:rPr>
          <w:rFonts w:ascii="Calibri" w:eastAsia="Calibri" w:hAnsi="Calibri" w:cs="Calibri"/>
          <w:color w:val="000000" w:themeColor="text1"/>
          <w:sz w:val="20"/>
          <w:szCs w:val="20"/>
        </w:rPr>
        <w:t>Aanvullend materiaal: rekensprint, spellingsprint, met sprongen vooruit</w:t>
      </w:r>
    </w:p>
    <w:p w14:paraId="05B25C37" w14:textId="0EEA3A15" w:rsidR="005C1C39" w:rsidRPr="00E02E92" w:rsidRDefault="6D4DAE40" w:rsidP="6644F0CC">
      <w:pPr>
        <w:rPr>
          <w:rFonts w:ascii="Calibri" w:eastAsia="Calibri" w:hAnsi="Calibri" w:cs="Calibri"/>
          <w:color w:val="000000" w:themeColor="text1"/>
          <w:sz w:val="20"/>
          <w:szCs w:val="20"/>
        </w:rPr>
      </w:pPr>
      <w:r w:rsidRPr="00E02E92">
        <w:rPr>
          <w:rFonts w:ascii="Calibri" w:eastAsia="Calibri" w:hAnsi="Calibri" w:cs="Calibri"/>
          <w:color w:val="000000" w:themeColor="text1"/>
          <w:sz w:val="20"/>
          <w:szCs w:val="20"/>
        </w:rPr>
        <w:t>Bij het uitvoeren van ons aanbod maken wij gebruik van:</w:t>
      </w:r>
    </w:p>
    <w:p w14:paraId="59A75726" w14:textId="07A2D05F" w:rsidR="005C1C39" w:rsidRPr="00C237CE" w:rsidRDefault="6D4DAE40" w:rsidP="00A241B6">
      <w:pPr>
        <w:pStyle w:val="Lijstalinea"/>
        <w:numPr>
          <w:ilvl w:val="0"/>
          <w:numId w:val="4"/>
        </w:numPr>
        <w:spacing w:after="160" w:line="259" w:lineRule="auto"/>
        <w:rPr>
          <w:rFonts w:eastAsiaTheme="minorEastAsia" w:cstheme="minorBidi"/>
          <w:color w:val="000000" w:themeColor="text1"/>
          <w:sz w:val="20"/>
          <w:szCs w:val="20"/>
        </w:rPr>
      </w:pPr>
      <w:proofErr w:type="spellStart"/>
      <w:r w:rsidRPr="00E02E92">
        <w:rPr>
          <w:rFonts w:ascii="Calibri" w:eastAsia="Calibri" w:hAnsi="Calibri" w:cs="Calibri"/>
          <w:color w:val="000000" w:themeColor="text1"/>
          <w:sz w:val="20"/>
          <w:szCs w:val="20"/>
        </w:rPr>
        <w:t>Chromebooks</w:t>
      </w:r>
      <w:proofErr w:type="spellEnd"/>
    </w:p>
    <w:p w14:paraId="3370D124" w14:textId="117CF69E" w:rsidR="00C237CE" w:rsidRPr="00E02E92" w:rsidRDefault="00C237CE" w:rsidP="00A241B6">
      <w:pPr>
        <w:pStyle w:val="Lijstalinea"/>
        <w:numPr>
          <w:ilvl w:val="0"/>
          <w:numId w:val="4"/>
        </w:numPr>
        <w:spacing w:after="160" w:line="259" w:lineRule="auto"/>
        <w:rPr>
          <w:rFonts w:eastAsiaTheme="minorEastAsia" w:cstheme="minorBidi"/>
          <w:color w:val="000000" w:themeColor="text1"/>
          <w:sz w:val="20"/>
          <w:szCs w:val="20"/>
        </w:rPr>
      </w:pPr>
      <w:r>
        <w:rPr>
          <w:rFonts w:ascii="Calibri" w:eastAsia="Calibri" w:hAnsi="Calibri" w:cs="Calibri"/>
          <w:color w:val="000000" w:themeColor="text1"/>
          <w:sz w:val="20"/>
          <w:szCs w:val="20"/>
        </w:rPr>
        <w:t>Snappet</w:t>
      </w:r>
    </w:p>
    <w:p w14:paraId="35C3307A" w14:textId="72EA05FE" w:rsidR="005C1C39" w:rsidRPr="00E02E92" w:rsidRDefault="6D4DAE40" w:rsidP="00A241B6">
      <w:pPr>
        <w:pStyle w:val="Lijstalinea"/>
        <w:numPr>
          <w:ilvl w:val="0"/>
          <w:numId w:val="4"/>
        </w:numPr>
        <w:spacing w:after="160" w:line="259" w:lineRule="auto"/>
        <w:rPr>
          <w:rFonts w:eastAsiaTheme="minorEastAsia" w:cstheme="minorBidi"/>
          <w:color w:val="000000" w:themeColor="text1"/>
          <w:sz w:val="20"/>
          <w:szCs w:val="20"/>
        </w:rPr>
      </w:pPr>
      <w:proofErr w:type="spellStart"/>
      <w:r w:rsidRPr="00E02E92">
        <w:rPr>
          <w:rFonts w:ascii="Calibri" w:eastAsia="Calibri" w:hAnsi="Calibri" w:cs="Calibri"/>
          <w:color w:val="000000" w:themeColor="text1"/>
          <w:sz w:val="20"/>
          <w:szCs w:val="20"/>
        </w:rPr>
        <w:t>Skillslab</w:t>
      </w:r>
      <w:proofErr w:type="spellEnd"/>
      <w:r w:rsidRPr="00E02E92">
        <w:rPr>
          <w:rFonts w:ascii="Calibri" w:eastAsia="Calibri" w:hAnsi="Calibri" w:cs="Calibri"/>
          <w:color w:val="000000" w:themeColor="text1"/>
          <w:sz w:val="20"/>
          <w:szCs w:val="20"/>
        </w:rPr>
        <w:t xml:space="preserve"> </w:t>
      </w:r>
      <w:r w:rsidR="00F8228F">
        <w:rPr>
          <w:rFonts w:ascii="Calibri" w:eastAsia="Calibri" w:hAnsi="Calibri" w:cs="Calibri"/>
          <w:color w:val="000000" w:themeColor="text1"/>
          <w:sz w:val="20"/>
          <w:szCs w:val="20"/>
        </w:rPr>
        <w:t xml:space="preserve">materialen </w:t>
      </w:r>
      <w:r w:rsidRPr="00E02E92">
        <w:rPr>
          <w:rFonts w:ascii="Calibri" w:eastAsia="Calibri" w:hAnsi="Calibri" w:cs="Calibri"/>
          <w:color w:val="000000" w:themeColor="text1"/>
          <w:sz w:val="20"/>
          <w:szCs w:val="20"/>
        </w:rPr>
        <w:t xml:space="preserve">voor 21ste </w:t>
      </w:r>
      <w:proofErr w:type="spellStart"/>
      <w:r w:rsidRPr="00E02E92">
        <w:rPr>
          <w:rFonts w:ascii="Calibri" w:eastAsia="Calibri" w:hAnsi="Calibri" w:cs="Calibri"/>
          <w:color w:val="000000" w:themeColor="text1"/>
          <w:sz w:val="20"/>
          <w:szCs w:val="20"/>
        </w:rPr>
        <w:t>eeuwse</w:t>
      </w:r>
      <w:proofErr w:type="spellEnd"/>
      <w:r w:rsidRPr="00E02E92">
        <w:rPr>
          <w:rFonts w:ascii="Calibri" w:eastAsia="Calibri" w:hAnsi="Calibri" w:cs="Calibri"/>
          <w:color w:val="000000" w:themeColor="text1"/>
          <w:sz w:val="20"/>
          <w:szCs w:val="20"/>
        </w:rPr>
        <w:t xml:space="preserve"> vaardigheden</w:t>
      </w:r>
    </w:p>
    <w:p w14:paraId="26DDDAC5" w14:textId="69738B08" w:rsidR="005C1C39" w:rsidRPr="00E02E92" w:rsidRDefault="6D4DAE40" w:rsidP="00A241B6">
      <w:pPr>
        <w:pStyle w:val="Lijstalinea"/>
        <w:numPr>
          <w:ilvl w:val="0"/>
          <w:numId w:val="4"/>
        </w:numPr>
        <w:spacing w:after="160" w:line="259" w:lineRule="auto"/>
        <w:rPr>
          <w:rFonts w:eastAsiaTheme="minorEastAsia" w:cstheme="minorBidi"/>
          <w:color w:val="000000" w:themeColor="text1"/>
          <w:sz w:val="20"/>
          <w:szCs w:val="20"/>
        </w:rPr>
      </w:pPr>
      <w:r w:rsidRPr="00E02E92">
        <w:rPr>
          <w:rFonts w:ascii="Calibri" w:eastAsia="Calibri" w:hAnsi="Calibri" w:cs="Calibri"/>
          <w:color w:val="000000" w:themeColor="text1"/>
          <w:sz w:val="20"/>
          <w:szCs w:val="20"/>
        </w:rPr>
        <w:t>Rijke leeromgeving, leren zichtbaar maken</w:t>
      </w:r>
    </w:p>
    <w:p w14:paraId="5DC5BEB1" w14:textId="7D638242" w:rsidR="005C1C39" w:rsidRPr="00E02E92" w:rsidRDefault="6D4DAE40" w:rsidP="00A241B6">
      <w:pPr>
        <w:pStyle w:val="Lijstalinea"/>
        <w:numPr>
          <w:ilvl w:val="0"/>
          <w:numId w:val="4"/>
        </w:numPr>
        <w:spacing w:after="160" w:line="259" w:lineRule="auto"/>
        <w:rPr>
          <w:rFonts w:eastAsiaTheme="minorEastAsia" w:cstheme="minorBidi"/>
          <w:color w:val="000000" w:themeColor="text1"/>
          <w:sz w:val="20"/>
          <w:szCs w:val="20"/>
        </w:rPr>
      </w:pPr>
      <w:r w:rsidRPr="00E02E92">
        <w:rPr>
          <w:rFonts w:ascii="Calibri" w:eastAsia="Calibri" w:hAnsi="Calibri" w:cs="Calibri"/>
          <w:color w:val="000000" w:themeColor="text1"/>
          <w:sz w:val="20"/>
          <w:szCs w:val="20"/>
        </w:rPr>
        <w:t>Spelend leren (thematisch werken bij kleuters en groep 3)</w:t>
      </w:r>
    </w:p>
    <w:p w14:paraId="44915903" w14:textId="77777777" w:rsidR="00130DE1" w:rsidRDefault="00130DE1" w:rsidP="00130DE1">
      <w:pPr>
        <w:pStyle w:val="Kop3"/>
        <w:ind w:left="360"/>
      </w:pPr>
    </w:p>
    <w:p w14:paraId="56C587A3" w14:textId="77777777" w:rsidR="00804E99" w:rsidRDefault="00804E99" w:rsidP="00EA207C">
      <w:pPr>
        <w:rPr>
          <w:sz w:val="20"/>
          <w:szCs w:val="20"/>
        </w:rPr>
      </w:pPr>
    </w:p>
    <w:p w14:paraId="31FBF95C" w14:textId="1830357A" w:rsidR="00E02E92" w:rsidRPr="00B8213D" w:rsidRDefault="00E02E92" w:rsidP="7CEDD0E6">
      <w:pPr>
        <w:rPr>
          <w:color w:val="0070C0"/>
          <w:sz w:val="20"/>
          <w:szCs w:val="20"/>
        </w:rPr>
      </w:pPr>
      <w:r w:rsidRPr="00B8213D">
        <w:rPr>
          <w:color w:val="0070C0"/>
          <w:sz w:val="20"/>
          <w:szCs w:val="20"/>
        </w:rPr>
        <w:t>In onderstaande bijlagen staat omschreven hoe wij vorm geven aan onze visie op de basiskwaliteit</w:t>
      </w:r>
    </w:p>
    <w:p w14:paraId="39765C5A" w14:textId="464C4F74" w:rsidR="4C99CEB7" w:rsidRPr="003D6AE7" w:rsidRDefault="006A50AB" w:rsidP="00A241B6">
      <w:pPr>
        <w:pStyle w:val="Lijstalinea"/>
        <w:numPr>
          <w:ilvl w:val="0"/>
          <w:numId w:val="3"/>
        </w:numPr>
        <w:rPr>
          <w:rFonts w:eastAsiaTheme="minorEastAsia" w:cstheme="minorBidi"/>
          <w:color w:val="538135" w:themeColor="accent6" w:themeShade="BF"/>
          <w:sz w:val="22"/>
          <w:szCs w:val="22"/>
        </w:rPr>
      </w:pPr>
      <w:r w:rsidRPr="003D6AE7">
        <w:rPr>
          <w:color w:val="538135" w:themeColor="accent6" w:themeShade="BF"/>
        </w:rPr>
        <w:t xml:space="preserve">Kwaliteitskaart </w:t>
      </w:r>
      <w:r w:rsidR="006C6C9C" w:rsidRPr="003D6AE7">
        <w:rPr>
          <w:color w:val="538135" w:themeColor="accent6" w:themeShade="BF"/>
        </w:rPr>
        <w:t>- Digiwijzer</w:t>
      </w:r>
    </w:p>
    <w:p w14:paraId="2B4FB788" w14:textId="77777777" w:rsidR="00B7789C" w:rsidRPr="003D6AE7" w:rsidRDefault="00B7789C" w:rsidP="00B7789C">
      <w:pPr>
        <w:pStyle w:val="Lijstalinea"/>
        <w:numPr>
          <w:ilvl w:val="0"/>
          <w:numId w:val="3"/>
        </w:numPr>
        <w:rPr>
          <w:rFonts w:eastAsiaTheme="minorEastAsia" w:cstheme="minorBidi"/>
          <w:color w:val="538135" w:themeColor="accent6" w:themeShade="BF"/>
          <w:sz w:val="22"/>
          <w:szCs w:val="22"/>
        </w:rPr>
      </w:pPr>
      <w:r w:rsidRPr="003D6AE7">
        <w:rPr>
          <w:color w:val="538135" w:themeColor="accent6" w:themeShade="BF"/>
        </w:rPr>
        <w:t>Kwaliteitskaart - Snappet</w:t>
      </w:r>
    </w:p>
    <w:p w14:paraId="1E407EDD" w14:textId="77777777" w:rsidR="00B7789C" w:rsidRPr="004F6287" w:rsidRDefault="00B7789C" w:rsidP="00B7789C">
      <w:pPr>
        <w:pStyle w:val="Lijstalinea"/>
        <w:rPr>
          <w:rFonts w:eastAsiaTheme="minorEastAsia" w:cstheme="minorBidi"/>
          <w:color w:val="C45911" w:themeColor="accent2" w:themeShade="BF"/>
          <w:sz w:val="22"/>
          <w:szCs w:val="22"/>
        </w:rPr>
      </w:pPr>
    </w:p>
    <w:p w14:paraId="603EED8D" w14:textId="08FD8A40" w:rsidR="000A2EF3" w:rsidRPr="00805D9F" w:rsidRDefault="007306D8" w:rsidP="00805D9F">
      <w:pPr>
        <w:pStyle w:val="Lijstalinea"/>
        <w:numPr>
          <w:ilvl w:val="0"/>
          <w:numId w:val="3"/>
        </w:numPr>
        <w:rPr>
          <w:rFonts w:eastAsiaTheme="minorEastAsia" w:cstheme="minorBidi"/>
          <w:color w:val="538135" w:themeColor="accent6" w:themeShade="BF"/>
          <w:sz w:val="22"/>
          <w:szCs w:val="22"/>
        </w:rPr>
      </w:pPr>
      <w:r>
        <w:rPr>
          <w:color w:val="538135" w:themeColor="accent6" w:themeShade="BF"/>
        </w:rPr>
        <w:t>Kwaliteitskaart</w:t>
      </w:r>
      <w:r w:rsidR="00B7789C">
        <w:rPr>
          <w:color w:val="538135" w:themeColor="accent6" w:themeShade="BF"/>
        </w:rPr>
        <w:t xml:space="preserve"> </w:t>
      </w:r>
      <w:r w:rsidR="000A2EF3">
        <w:rPr>
          <w:color w:val="538135" w:themeColor="accent6" w:themeShade="BF"/>
        </w:rPr>
        <w:t>–</w:t>
      </w:r>
      <w:r w:rsidR="00B7789C">
        <w:rPr>
          <w:color w:val="538135" w:themeColor="accent6" w:themeShade="BF"/>
        </w:rPr>
        <w:t xml:space="preserve"> </w:t>
      </w:r>
      <w:r w:rsidR="007E7807">
        <w:rPr>
          <w:color w:val="538135" w:themeColor="accent6" w:themeShade="BF"/>
        </w:rPr>
        <w:t>Burgerschap</w:t>
      </w:r>
    </w:p>
    <w:p w14:paraId="02A2EAAC" w14:textId="5CEF4D41" w:rsidR="000A2EF3" w:rsidRPr="00805D9F" w:rsidRDefault="007C2351" w:rsidP="000A2EF3">
      <w:pPr>
        <w:pStyle w:val="Lijstalinea"/>
        <w:numPr>
          <w:ilvl w:val="0"/>
          <w:numId w:val="3"/>
        </w:numPr>
        <w:rPr>
          <w:rFonts w:eastAsiaTheme="minorEastAsia" w:cstheme="minorBidi"/>
          <w:color w:val="538135" w:themeColor="accent6" w:themeShade="BF"/>
          <w:sz w:val="22"/>
          <w:szCs w:val="22"/>
        </w:rPr>
      </w:pPr>
      <w:r>
        <w:rPr>
          <w:color w:val="538135" w:themeColor="accent6" w:themeShade="BF"/>
        </w:rPr>
        <w:t>K</w:t>
      </w:r>
      <w:r w:rsidR="000A2EF3">
        <w:rPr>
          <w:color w:val="538135" w:themeColor="accent6" w:themeShade="BF"/>
        </w:rPr>
        <w:t>waliteitskaart – Bewegend en Coöperatief leren</w:t>
      </w:r>
    </w:p>
    <w:p w14:paraId="7BACC0A1" w14:textId="369AC660" w:rsidR="007C2351" w:rsidRPr="003A38C1" w:rsidRDefault="007C2351" w:rsidP="003A38C1">
      <w:pPr>
        <w:pStyle w:val="Lijstalinea"/>
        <w:numPr>
          <w:ilvl w:val="0"/>
          <w:numId w:val="3"/>
        </w:numPr>
        <w:rPr>
          <w:rFonts w:eastAsiaTheme="minorEastAsia" w:cstheme="minorBidi"/>
          <w:color w:val="538135" w:themeColor="accent6" w:themeShade="BF"/>
          <w:sz w:val="22"/>
          <w:szCs w:val="22"/>
        </w:rPr>
      </w:pPr>
      <w:r>
        <w:rPr>
          <w:color w:val="538135" w:themeColor="accent6" w:themeShade="BF"/>
        </w:rPr>
        <w:t>K</w:t>
      </w:r>
      <w:r w:rsidR="00805D9F">
        <w:rPr>
          <w:color w:val="538135" w:themeColor="accent6" w:themeShade="BF"/>
        </w:rPr>
        <w:t>waliteitskaart – 3ssport</w:t>
      </w:r>
    </w:p>
    <w:p w14:paraId="6B4A4D33" w14:textId="79B1A436" w:rsidR="00822A28" w:rsidRPr="00C94865" w:rsidRDefault="007A228F" w:rsidP="003003A4">
      <w:pPr>
        <w:pStyle w:val="Lijstalinea"/>
        <w:numPr>
          <w:ilvl w:val="0"/>
          <w:numId w:val="3"/>
        </w:numPr>
        <w:rPr>
          <w:rFonts w:eastAsiaTheme="minorEastAsia" w:cstheme="minorBidi"/>
          <w:color w:val="538135" w:themeColor="accent6" w:themeShade="BF"/>
          <w:sz w:val="22"/>
          <w:szCs w:val="22"/>
        </w:rPr>
      </w:pPr>
      <w:r>
        <w:rPr>
          <w:color w:val="538135" w:themeColor="accent6" w:themeShade="BF"/>
        </w:rPr>
        <w:t xml:space="preserve">Schoolplan - </w:t>
      </w:r>
      <w:r w:rsidR="00822A28" w:rsidRPr="00A14CA1">
        <w:rPr>
          <w:color w:val="538135" w:themeColor="accent6" w:themeShade="BF"/>
        </w:rPr>
        <w:t xml:space="preserve">NPO plan </w:t>
      </w:r>
    </w:p>
    <w:p w14:paraId="77A47386" w14:textId="247CCCCE" w:rsidR="00C94865" w:rsidRPr="0088226D" w:rsidRDefault="00442CE0" w:rsidP="003003A4">
      <w:pPr>
        <w:pStyle w:val="Lijstalinea"/>
        <w:numPr>
          <w:ilvl w:val="0"/>
          <w:numId w:val="3"/>
        </w:numPr>
        <w:rPr>
          <w:rFonts w:eastAsiaTheme="minorEastAsia" w:cstheme="minorBidi"/>
          <w:color w:val="538135" w:themeColor="accent6" w:themeShade="BF"/>
          <w:sz w:val="22"/>
          <w:szCs w:val="22"/>
        </w:rPr>
      </w:pPr>
      <w:r>
        <w:rPr>
          <w:color w:val="538135" w:themeColor="accent6" w:themeShade="BF"/>
        </w:rPr>
        <w:t xml:space="preserve">Protocol </w:t>
      </w:r>
      <w:proofErr w:type="spellStart"/>
      <w:r>
        <w:rPr>
          <w:color w:val="538135" w:themeColor="accent6" w:themeShade="BF"/>
        </w:rPr>
        <w:t>Social</w:t>
      </w:r>
      <w:proofErr w:type="spellEnd"/>
      <w:r>
        <w:rPr>
          <w:color w:val="538135" w:themeColor="accent6" w:themeShade="BF"/>
        </w:rPr>
        <w:t xml:space="preserve"> Media</w:t>
      </w:r>
    </w:p>
    <w:p w14:paraId="7E2C2AE4" w14:textId="059A3AE3" w:rsidR="0088226D" w:rsidRPr="00C237CE" w:rsidRDefault="0088226D" w:rsidP="003003A4">
      <w:pPr>
        <w:pStyle w:val="Lijstalinea"/>
        <w:numPr>
          <w:ilvl w:val="0"/>
          <w:numId w:val="3"/>
        </w:numPr>
        <w:rPr>
          <w:rFonts w:eastAsiaTheme="minorEastAsia" w:cstheme="minorBidi"/>
          <w:color w:val="538135" w:themeColor="accent6" w:themeShade="BF"/>
          <w:sz w:val="22"/>
          <w:szCs w:val="22"/>
        </w:rPr>
      </w:pPr>
      <w:r>
        <w:rPr>
          <w:color w:val="538135" w:themeColor="accent6" w:themeShade="BF"/>
        </w:rPr>
        <w:t>Implementatieplan Digitale geletterdheid</w:t>
      </w:r>
    </w:p>
    <w:p w14:paraId="3AD0D0F7" w14:textId="37A0EF08" w:rsidR="4C99CEB7" w:rsidRDefault="4C99CEB7" w:rsidP="003003A4">
      <w:pPr>
        <w:pStyle w:val="Lijstalinea"/>
        <w:rPr>
          <w:rFonts w:eastAsiaTheme="minorEastAsia" w:cstheme="minorBidi"/>
          <w:color w:val="ED7D31" w:themeColor="accent2"/>
          <w:sz w:val="22"/>
          <w:szCs w:val="22"/>
        </w:rPr>
      </w:pPr>
    </w:p>
    <w:p w14:paraId="193AEAD3" w14:textId="77777777" w:rsidR="005C1C39" w:rsidRDefault="005C1C39"/>
    <w:p w14:paraId="1A0502E7" w14:textId="77777777" w:rsidR="00B467BE" w:rsidRDefault="00B467BE"/>
    <w:p w14:paraId="7F399C12" w14:textId="77777777" w:rsidR="001C13BE" w:rsidRDefault="001C13BE"/>
    <w:p w14:paraId="12B0C7CB" w14:textId="77777777" w:rsidR="001C13BE" w:rsidRDefault="001C13BE"/>
    <w:p w14:paraId="2160BAFA" w14:textId="023532C3" w:rsidR="00EA207C" w:rsidRDefault="00EA207C">
      <w:r>
        <w:br w:type="page"/>
      </w:r>
    </w:p>
    <w:p w14:paraId="2A09076D" w14:textId="77777777" w:rsidR="00315CDF" w:rsidRDefault="00315CDF" w:rsidP="00315CDF">
      <w:pPr>
        <w:pStyle w:val="Kop2"/>
      </w:pPr>
      <w:bookmarkStart w:id="10" w:name="_Toc198111889"/>
      <w:r>
        <w:lastRenderedPageBreak/>
        <w:t>OP2. Zicht op ontwikkeling en begeleiding</w:t>
      </w:r>
      <w:bookmarkEnd w:id="10"/>
    </w:p>
    <w:p w14:paraId="61C76837" w14:textId="77777777" w:rsidR="00315CDF" w:rsidRDefault="00315CDF" w:rsidP="00315CDF">
      <w:pPr>
        <w:jc w:val="right"/>
      </w:pPr>
    </w:p>
    <w:p w14:paraId="7D7D6A09" w14:textId="115BA341" w:rsidR="00930491" w:rsidRDefault="00315CDF" w:rsidP="00DF0FA1">
      <w:pPr>
        <w:jc w:val="right"/>
        <w:rPr>
          <w:rStyle w:val="Kop3Char"/>
          <w:color w:val="ED7D31" w:themeColor="accent2"/>
        </w:rPr>
      </w:pPr>
      <w:r w:rsidRPr="00C873E7">
        <w:rPr>
          <w:rStyle w:val="Kop3Char"/>
          <w:color w:val="ED7D31" w:themeColor="accent2"/>
        </w:rPr>
        <w:t>“De school volgt de ontwikkeling van de leerlingen en biedt waar nodig passende begeleiding en extra</w:t>
      </w:r>
      <w:r w:rsidRPr="00C873E7">
        <w:rPr>
          <w:color w:val="ED7D31" w:themeColor="accent2"/>
        </w:rPr>
        <w:t xml:space="preserve"> </w:t>
      </w:r>
      <w:r w:rsidRPr="00C873E7">
        <w:rPr>
          <w:rStyle w:val="Kop3Char"/>
          <w:color w:val="ED7D31" w:themeColor="accent2"/>
        </w:rPr>
        <w:t>ondersteuning”</w:t>
      </w:r>
    </w:p>
    <w:p w14:paraId="0392A805" w14:textId="77777777" w:rsidR="00DF0FA1" w:rsidRPr="00DF0FA1" w:rsidRDefault="00DF0FA1" w:rsidP="00DF0FA1">
      <w:pPr>
        <w:jc w:val="right"/>
        <w:rPr>
          <w:rFonts w:asciiTheme="majorHAnsi" w:eastAsiaTheme="majorEastAsia" w:hAnsiTheme="majorHAnsi" w:cstheme="majorBidi"/>
          <w:b/>
          <w:bCs/>
          <w:color w:val="ED7D31" w:themeColor="accent2"/>
          <w:sz w:val="20"/>
          <w:szCs w:val="20"/>
        </w:rPr>
      </w:pPr>
    </w:p>
    <w:p w14:paraId="3C59166B" w14:textId="57C3FAE1" w:rsidR="33526A79" w:rsidRPr="002F4837" w:rsidRDefault="33526A79" w:rsidP="002F4837">
      <w:pPr>
        <w:jc w:val="both"/>
        <w:rPr>
          <w:sz w:val="20"/>
          <w:szCs w:val="20"/>
        </w:rPr>
      </w:pPr>
      <w:r w:rsidRPr="00E02E92">
        <w:rPr>
          <w:rFonts w:eastAsia="Calibri" w:cstheme="minorHAnsi"/>
          <w:color w:val="000000" w:themeColor="text1"/>
          <w:sz w:val="20"/>
          <w:szCs w:val="20"/>
        </w:rPr>
        <w:t xml:space="preserve">Op de Paus Johannes volgen wij de ontwikkeling van onze leerlingen zodanig dat zij een ononderbroken ontwikkeling kunnen doorlopen. </w:t>
      </w:r>
      <w:r w:rsidR="002F4837">
        <w:rPr>
          <w:sz w:val="20"/>
          <w:szCs w:val="20"/>
        </w:rPr>
        <w:t xml:space="preserve">Vanaf de kleuters tot en met groep 8 worden leerlingen actief betrokken en verantwoordelijk gemaakt voor het stellen en het behalen van hun ‘eigen gestelde’ leerdoelen. Door leerlingen actief te betrekken bij hun leerproces, middels </w:t>
      </w:r>
      <w:proofErr w:type="spellStart"/>
      <w:r w:rsidR="002F4837">
        <w:rPr>
          <w:sz w:val="20"/>
          <w:szCs w:val="20"/>
        </w:rPr>
        <w:t>kindgesprekken</w:t>
      </w:r>
      <w:proofErr w:type="spellEnd"/>
      <w:r w:rsidR="002F4837">
        <w:rPr>
          <w:sz w:val="20"/>
          <w:szCs w:val="20"/>
        </w:rPr>
        <w:t xml:space="preserve">, wordt hun intrinsieke motivatie om doelen te behalen vergroot. Verwachtingen van leerlingen staat immers het hoogst op de lijst van effecten van John </w:t>
      </w:r>
      <w:proofErr w:type="spellStart"/>
      <w:r w:rsidR="002F4837">
        <w:rPr>
          <w:sz w:val="20"/>
          <w:szCs w:val="20"/>
        </w:rPr>
        <w:t>Hattie</w:t>
      </w:r>
      <w:proofErr w:type="spellEnd"/>
      <w:r w:rsidR="002F4837">
        <w:rPr>
          <w:sz w:val="20"/>
          <w:szCs w:val="20"/>
        </w:rPr>
        <w:t xml:space="preserve"> – Leren zichtbaar maken. </w:t>
      </w:r>
    </w:p>
    <w:p w14:paraId="53ADED8B" w14:textId="09739049" w:rsidR="00A520CE" w:rsidRPr="00A520CE" w:rsidRDefault="33526A79" w:rsidP="00A520CE">
      <w:pPr>
        <w:rPr>
          <w:sz w:val="20"/>
          <w:szCs w:val="20"/>
        </w:rPr>
      </w:pPr>
      <w:r w:rsidRPr="000B1DE9">
        <w:rPr>
          <w:rFonts w:eastAsia="Calibri" w:cstheme="minorHAnsi"/>
          <w:color w:val="000000" w:themeColor="text1"/>
          <w:sz w:val="20"/>
          <w:szCs w:val="20"/>
        </w:rPr>
        <w:t xml:space="preserve">Wij verzamelen vanaf binnenkomst met behulp van een leerling- en onderwijsvolgsysteem systematisch informatie over de kennis en vaardigheden van onze leerlingen. </w:t>
      </w:r>
      <w:r w:rsidR="00C171F9" w:rsidRPr="000B1DE9">
        <w:rPr>
          <w:rFonts w:eastAsia="Calibri" w:cstheme="minorHAnsi"/>
          <w:color w:val="000000" w:themeColor="text1"/>
          <w:sz w:val="20"/>
          <w:szCs w:val="20"/>
        </w:rPr>
        <w:t>Deze informatie delen wij ook met onze ouders</w:t>
      </w:r>
      <w:r w:rsidR="00B4633D" w:rsidRPr="000B1DE9">
        <w:rPr>
          <w:rFonts w:eastAsia="Calibri" w:cstheme="minorHAnsi"/>
          <w:color w:val="000000" w:themeColor="text1"/>
          <w:sz w:val="20"/>
          <w:szCs w:val="20"/>
        </w:rPr>
        <w:t xml:space="preserve"> en leerlingen. </w:t>
      </w:r>
      <w:r w:rsidR="00B4633D" w:rsidRPr="000B1DE9">
        <w:rPr>
          <w:sz w:val="20"/>
          <w:szCs w:val="20"/>
        </w:rPr>
        <w:t>Naast de vaste gesprekscyclus met alle ouders van de school door het jaar heen</w:t>
      </w:r>
      <w:r w:rsidR="00994B91" w:rsidRPr="000B1DE9">
        <w:rPr>
          <w:sz w:val="20"/>
          <w:szCs w:val="20"/>
        </w:rPr>
        <w:t xml:space="preserve">, </w:t>
      </w:r>
      <w:r w:rsidR="00F42032" w:rsidRPr="000B1DE9">
        <w:rPr>
          <w:sz w:val="20"/>
          <w:szCs w:val="20"/>
        </w:rPr>
        <w:t xml:space="preserve">onderhouden we </w:t>
      </w:r>
      <w:r w:rsidR="001B3D6E" w:rsidRPr="000B1DE9">
        <w:rPr>
          <w:sz w:val="20"/>
          <w:szCs w:val="20"/>
        </w:rPr>
        <w:t>intensiever</w:t>
      </w:r>
      <w:r w:rsidR="00F42032" w:rsidRPr="000B1DE9">
        <w:rPr>
          <w:sz w:val="20"/>
          <w:szCs w:val="20"/>
        </w:rPr>
        <w:t xml:space="preserve"> </w:t>
      </w:r>
      <w:r w:rsidR="00466E7B" w:rsidRPr="000B1DE9">
        <w:rPr>
          <w:sz w:val="20"/>
          <w:szCs w:val="20"/>
        </w:rPr>
        <w:t>het contact</w:t>
      </w:r>
      <w:r w:rsidR="00994B91" w:rsidRPr="000B1DE9">
        <w:rPr>
          <w:sz w:val="20"/>
          <w:szCs w:val="20"/>
        </w:rPr>
        <w:t xml:space="preserve"> met ouders van zorgleerlingen</w:t>
      </w:r>
      <w:r w:rsidR="00B4633D" w:rsidRPr="000B1DE9">
        <w:rPr>
          <w:sz w:val="20"/>
          <w:szCs w:val="20"/>
        </w:rPr>
        <w:t>. Deze gesprekscyclus is om met ouders in gesprek te blijven en ze deelgenoot te laten zijn van de ontwikkeling van hun kind(eren).</w:t>
      </w:r>
      <w:r w:rsidR="00B4633D">
        <w:rPr>
          <w:sz w:val="20"/>
          <w:szCs w:val="20"/>
        </w:rPr>
        <w:t xml:space="preserve"> </w:t>
      </w:r>
    </w:p>
    <w:p w14:paraId="157AA35C" w14:textId="77777777" w:rsidR="00A520CE" w:rsidRDefault="00A520CE" w:rsidP="00A520CE">
      <w:pPr>
        <w:jc w:val="both"/>
        <w:rPr>
          <w:rFonts w:ascii="Calibri" w:eastAsia="Calibri" w:hAnsi="Calibri" w:cs="Calibri"/>
          <w:color w:val="000000" w:themeColor="text1"/>
          <w:sz w:val="20"/>
          <w:szCs w:val="20"/>
        </w:rPr>
      </w:pPr>
      <w:r w:rsidRPr="00A520CE">
        <w:rPr>
          <w:rFonts w:ascii="Calibri" w:eastAsia="Calibri" w:hAnsi="Calibri" w:cs="Calibri"/>
          <w:color w:val="000000" w:themeColor="text1"/>
          <w:sz w:val="20"/>
          <w:szCs w:val="20"/>
        </w:rPr>
        <w:t>‘Ik zie je, ik hoor je, ik waardeer je’ Het jonge kind wordt door de wereld om hem heen uitgedaagd tot één groot avontuur om zich breed te ontwikkelen. Een avontuur dat bestaat uit het ervaren van ogenschijnlijk kleine leermomenten, maar die de basis vormen voor het sociaal, emotioneel, cognitief, creatief, (</w:t>
      </w:r>
      <w:proofErr w:type="spellStart"/>
      <w:r w:rsidRPr="00A520CE">
        <w:rPr>
          <w:rFonts w:ascii="Calibri" w:eastAsia="Calibri" w:hAnsi="Calibri" w:cs="Calibri"/>
          <w:color w:val="000000" w:themeColor="text1"/>
          <w:sz w:val="20"/>
          <w:szCs w:val="20"/>
        </w:rPr>
        <w:t>senso</w:t>
      </w:r>
      <w:proofErr w:type="spellEnd"/>
      <w:r w:rsidRPr="00A520CE">
        <w:rPr>
          <w:rFonts w:ascii="Calibri" w:eastAsia="Calibri" w:hAnsi="Calibri" w:cs="Calibri"/>
          <w:color w:val="000000" w:themeColor="text1"/>
          <w:sz w:val="20"/>
          <w:szCs w:val="20"/>
        </w:rPr>
        <w:t>)motorisch en persoonlijk functioneren op latere leeftijd.</w:t>
      </w:r>
      <w:r>
        <w:rPr>
          <w:rFonts w:ascii="Calibri" w:eastAsia="Calibri" w:hAnsi="Calibri" w:cs="Calibri"/>
          <w:color w:val="000000" w:themeColor="text1"/>
          <w:sz w:val="20"/>
          <w:szCs w:val="20"/>
        </w:rPr>
        <w:t xml:space="preserve"> </w:t>
      </w:r>
      <w:r w:rsidRPr="00A520CE">
        <w:rPr>
          <w:rFonts w:ascii="Calibri" w:eastAsia="Calibri" w:hAnsi="Calibri" w:cs="Calibri"/>
          <w:color w:val="000000" w:themeColor="text1"/>
          <w:sz w:val="20"/>
          <w:szCs w:val="20"/>
        </w:rPr>
        <w:t>We zien het als de taak van de professional om het van nature nieuwsgierige en snel verwonderde jonge kind te ondersteunen bij het aangaan van dit avontuur. Naast het zien en laten gebeuren van deze kleine leermomenten ligt de taak van de professional daarbij vooral in het creëren van een uitdagende, op de brede ontwikkeling gerichte speelleeromgeving. Het doel: spelenderwijs tot zoveel mogelijk van dit soort kleine en grote leermomenten komen, die ervoor zorgen dat het jonge kind de wereld om hem heen steeds beter begrijpt en daar ook naar handelt.</w:t>
      </w:r>
      <w:r>
        <w:rPr>
          <w:rFonts w:ascii="Calibri" w:eastAsia="Calibri" w:hAnsi="Calibri" w:cs="Calibri"/>
          <w:color w:val="000000" w:themeColor="text1"/>
          <w:sz w:val="20"/>
          <w:szCs w:val="20"/>
        </w:rPr>
        <w:t xml:space="preserve"> </w:t>
      </w:r>
      <w:r w:rsidRPr="00A520CE">
        <w:rPr>
          <w:rFonts w:ascii="Calibri" w:eastAsia="Calibri" w:hAnsi="Calibri" w:cs="Calibri"/>
          <w:color w:val="000000" w:themeColor="text1"/>
          <w:sz w:val="20"/>
          <w:szCs w:val="20"/>
        </w:rPr>
        <w:t>Spel en bewegen zijn daarbij geen synoniem voor vrijheid-blijheid of een afwachtende houding; er is sprake van een ‘waarom’ achter het gekozen thema, beschikbare materiaal en de inrichting van de ruimte; oftewel een beredeneerd aanbod op basis van het ontwikkelingsniveau van het kind en de groep.</w:t>
      </w:r>
      <w:r>
        <w:rPr>
          <w:rFonts w:ascii="Calibri" w:eastAsia="Calibri" w:hAnsi="Calibri" w:cs="Calibri"/>
          <w:color w:val="000000" w:themeColor="text1"/>
          <w:sz w:val="20"/>
          <w:szCs w:val="20"/>
        </w:rPr>
        <w:t xml:space="preserve"> </w:t>
      </w:r>
      <w:r w:rsidRPr="00A520CE">
        <w:rPr>
          <w:rFonts w:ascii="Calibri" w:eastAsia="Calibri" w:hAnsi="Calibri" w:cs="Calibri"/>
          <w:color w:val="000000" w:themeColor="text1"/>
          <w:sz w:val="20"/>
          <w:szCs w:val="20"/>
        </w:rPr>
        <w:t>We zien de professional als de uitdager van het jonge kind om zich te ontwikkelen richting een volgende stap op de ontwikkelingslijn en vorderingen (resultaten) te laten maken die passen bij het jonge kind op dat moment.</w:t>
      </w:r>
    </w:p>
    <w:p w14:paraId="133DBF48" w14:textId="021F609A" w:rsidR="00850324" w:rsidRPr="00A520CE" w:rsidRDefault="00850324" w:rsidP="00A520CE">
      <w:pPr>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D</w:t>
      </w:r>
      <w:r w:rsidRPr="00E02E92">
        <w:rPr>
          <w:rFonts w:ascii="Calibri" w:eastAsia="Calibri" w:hAnsi="Calibri" w:cs="Calibri"/>
          <w:color w:val="000000" w:themeColor="text1"/>
          <w:sz w:val="20"/>
          <w:szCs w:val="20"/>
        </w:rPr>
        <w:t xml:space="preserve">e kinderen in de groepen 1 en 2 volgen </w:t>
      </w:r>
      <w:r>
        <w:rPr>
          <w:rFonts w:ascii="Calibri" w:eastAsia="Calibri" w:hAnsi="Calibri" w:cs="Calibri"/>
          <w:color w:val="000000" w:themeColor="text1"/>
          <w:sz w:val="20"/>
          <w:szCs w:val="20"/>
        </w:rPr>
        <w:t xml:space="preserve">wij </w:t>
      </w:r>
      <w:r w:rsidRPr="00E02E92">
        <w:rPr>
          <w:rFonts w:ascii="Calibri" w:eastAsia="Calibri" w:hAnsi="Calibri" w:cs="Calibri"/>
          <w:color w:val="000000" w:themeColor="text1"/>
          <w:sz w:val="20"/>
          <w:szCs w:val="20"/>
        </w:rPr>
        <w:t xml:space="preserve">middels het </w:t>
      </w:r>
      <w:proofErr w:type="spellStart"/>
      <w:r w:rsidRPr="00E02E92">
        <w:rPr>
          <w:rFonts w:ascii="Calibri" w:eastAsia="Calibri" w:hAnsi="Calibri" w:cs="Calibri"/>
          <w:color w:val="000000" w:themeColor="text1"/>
          <w:sz w:val="20"/>
          <w:szCs w:val="20"/>
        </w:rPr>
        <w:t>ontwikkelingsvolgmodel</w:t>
      </w:r>
      <w:proofErr w:type="spellEnd"/>
      <w:r w:rsidRPr="00E02E92">
        <w:rPr>
          <w:rFonts w:ascii="Calibri" w:eastAsia="Calibri" w:hAnsi="Calibri" w:cs="Calibri"/>
          <w:color w:val="000000" w:themeColor="text1"/>
          <w:sz w:val="20"/>
          <w:szCs w:val="20"/>
        </w:rPr>
        <w:t xml:space="preserve"> van de BOSOS</w:t>
      </w:r>
      <w:r w:rsidR="00C33EE2">
        <w:rPr>
          <w:rFonts w:ascii="Calibri" w:eastAsia="Calibri" w:hAnsi="Calibri" w:cs="Calibri"/>
          <w:color w:val="000000" w:themeColor="text1"/>
          <w:sz w:val="20"/>
          <w:szCs w:val="20"/>
        </w:rPr>
        <w:t xml:space="preserve"> en </w:t>
      </w:r>
      <w:r w:rsidR="00A520CE">
        <w:rPr>
          <w:rFonts w:ascii="Calibri" w:eastAsia="Calibri" w:hAnsi="Calibri" w:cs="Calibri"/>
          <w:color w:val="000000" w:themeColor="text1"/>
          <w:sz w:val="20"/>
          <w:szCs w:val="20"/>
        </w:rPr>
        <w:t>vanuit</w:t>
      </w:r>
      <w:r w:rsidR="00C33EE2">
        <w:rPr>
          <w:rFonts w:ascii="Calibri" w:eastAsia="Calibri" w:hAnsi="Calibri" w:cs="Calibri"/>
          <w:color w:val="000000" w:themeColor="text1"/>
          <w:sz w:val="20"/>
          <w:szCs w:val="20"/>
        </w:rPr>
        <w:t xml:space="preserve"> het logboek</w:t>
      </w:r>
      <w:r w:rsidRPr="00E02E92">
        <w:rPr>
          <w:rFonts w:ascii="Calibri" w:eastAsia="Calibri" w:hAnsi="Calibri" w:cs="Calibri"/>
          <w:color w:val="000000" w:themeColor="text1"/>
          <w:sz w:val="20"/>
          <w:szCs w:val="20"/>
        </w:rPr>
        <w:t xml:space="preserve">. Het is belangrijk om de eerste jaren van de basisschool de ontwikkeling </w:t>
      </w:r>
      <w:r w:rsidR="005F4797">
        <w:rPr>
          <w:rFonts w:ascii="Calibri" w:eastAsia="Calibri" w:hAnsi="Calibri" w:cs="Calibri"/>
          <w:color w:val="000000" w:themeColor="text1"/>
          <w:sz w:val="20"/>
          <w:szCs w:val="20"/>
        </w:rPr>
        <w:t xml:space="preserve">zo </w:t>
      </w:r>
      <w:r w:rsidRPr="00E02E92">
        <w:rPr>
          <w:rFonts w:ascii="Calibri" w:eastAsia="Calibri" w:hAnsi="Calibri" w:cs="Calibri"/>
          <w:color w:val="000000" w:themeColor="text1"/>
          <w:sz w:val="20"/>
          <w:szCs w:val="20"/>
        </w:rPr>
        <w:t>duidelijk en zorgvuldig mogelijk in kaart te brengen. Op basis van de werkwijze van de BOSOS kunnen de leerkrachten de juiste beslissingen nemen die voor de toekomst van de leerlingen van belang zijn. Door goed te observeren en signaleren komen zij tot een beredeneerd aanbod.</w:t>
      </w:r>
      <w:r w:rsidR="00735110">
        <w:rPr>
          <w:rFonts w:ascii="Calibri" w:eastAsia="Calibri" w:hAnsi="Calibri" w:cs="Calibri"/>
          <w:color w:val="000000" w:themeColor="text1"/>
          <w:sz w:val="20"/>
          <w:szCs w:val="20"/>
        </w:rPr>
        <w:t xml:space="preserve"> </w:t>
      </w:r>
      <w:r w:rsidR="00DF7B4C">
        <w:rPr>
          <w:rFonts w:ascii="Calibri" w:eastAsia="Calibri" w:hAnsi="Calibri" w:cs="Calibri"/>
          <w:color w:val="000000" w:themeColor="text1"/>
          <w:sz w:val="20"/>
          <w:szCs w:val="20"/>
        </w:rPr>
        <w:t xml:space="preserve">De leerkrachten werken </w:t>
      </w:r>
      <w:r w:rsidR="00AE3CB2">
        <w:rPr>
          <w:sz w:val="20"/>
          <w:szCs w:val="20"/>
        </w:rPr>
        <w:t>vanaf de start van het schooljaar vanuit korte termijn doelen, met de lange termijn doelen in het vizier. Deze doelen worden in 5 blokken verdeeld over het schooljaar, van vakantie naar vakantie, en hangen zichtbaar in de school. Voor deze blokken worden thema’s bedacht waarbij diverse bronnen worden gebruikt om alle lessen in het thema voor te bereiden. De resultaten van de doelen worden opgenomen in een logboek en verwerkt in de dagplanning om zo dagelijks aan te sluiten op de ontwikkeling van de kleuter. Daarnaast worden de resultaten opgenomen in de zicht op ontwikkelingscyclus waar BOSOS een onderdeel van is. De leerkrac</w:t>
      </w:r>
      <w:r w:rsidR="00DF7B4C">
        <w:rPr>
          <w:sz w:val="20"/>
          <w:szCs w:val="20"/>
        </w:rPr>
        <w:t>hten hebben contact</w:t>
      </w:r>
      <w:r w:rsidR="00A071AE">
        <w:rPr>
          <w:sz w:val="20"/>
          <w:szCs w:val="20"/>
        </w:rPr>
        <w:t>en met andere leerkrachten door de samenwerking binnen de leercirkel.</w:t>
      </w:r>
    </w:p>
    <w:p w14:paraId="46D4E4DE" w14:textId="2E81DECE" w:rsidR="33526A79" w:rsidRPr="00E02E92" w:rsidRDefault="33526A79" w:rsidP="00B152ED">
      <w:pPr>
        <w:spacing w:after="5"/>
        <w:ind w:right="201"/>
        <w:jc w:val="both"/>
        <w:rPr>
          <w:rFonts w:eastAsia="Calibri" w:cstheme="minorHAnsi"/>
          <w:color w:val="000000" w:themeColor="text1"/>
          <w:sz w:val="20"/>
          <w:szCs w:val="20"/>
        </w:rPr>
      </w:pPr>
      <w:r w:rsidRPr="00E02E92">
        <w:rPr>
          <w:rFonts w:eastAsia="Calibri" w:cstheme="minorHAnsi"/>
          <w:color w:val="000000" w:themeColor="text1"/>
          <w:sz w:val="20"/>
          <w:szCs w:val="20"/>
        </w:rPr>
        <w:t>Voor de kennisgebieden</w:t>
      </w:r>
      <w:r w:rsidRPr="00E02E92">
        <w:rPr>
          <w:rFonts w:eastAsia="MS Gothic" w:cstheme="minorHAnsi"/>
          <w:color w:val="000000" w:themeColor="text1"/>
          <w:sz w:val="20"/>
          <w:szCs w:val="20"/>
        </w:rPr>
        <w:t xml:space="preserve"> </w:t>
      </w:r>
      <w:r w:rsidRPr="00E02E92">
        <w:rPr>
          <w:rFonts w:eastAsia="Calibri" w:cstheme="minorHAnsi"/>
          <w:color w:val="000000" w:themeColor="text1"/>
          <w:sz w:val="20"/>
          <w:szCs w:val="20"/>
        </w:rPr>
        <w:t xml:space="preserve">taal en rekenen/wiskunde gebeurt dit vanaf groep 3 met betrouwbare en valide toetsen (Cito) die tevens een indicatie geven van de bereikte referentieniveaus. Voor leerlingen die </w:t>
      </w:r>
      <w:proofErr w:type="spellStart"/>
      <w:r w:rsidRPr="00E02E92">
        <w:rPr>
          <w:rFonts w:eastAsia="Calibri" w:cstheme="minorHAnsi"/>
          <w:color w:val="000000" w:themeColor="text1"/>
          <w:sz w:val="20"/>
          <w:szCs w:val="20"/>
        </w:rPr>
        <w:t>zij-instromen</w:t>
      </w:r>
      <w:proofErr w:type="spellEnd"/>
      <w:r w:rsidRPr="00E02E92">
        <w:rPr>
          <w:rFonts w:eastAsia="Calibri" w:cstheme="minorHAnsi"/>
          <w:color w:val="000000" w:themeColor="text1"/>
          <w:sz w:val="20"/>
          <w:szCs w:val="20"/>
        </w:rPr>
        <w:t xml:space="preserve"> vragen wij bij de oude school de leerling-gegevens op, om zo de voortgang te kunnen blijven bewaken. Naast de Cito toetsen gebruiken wij ook de methode</w:t>
      </w:r>
      <w:r w:rsidRPr="00E02E92">
        <w:rPr>
          <w:rFonts w:eastAsia="MS Gothic" w:cstheme="minorHAnsi"/>
          <w:color w:val="000000" w:themeColor="text1"/>
          <w:sz w:val="20"/>
          <w:szCs w:val="20"/>
        </w:rPr>
        <w:t>-</w:t>
      </w:r>
      <w:r w:rsidRPr="00E02E92">
        <w:rPr>
          <w:rFonts w:eastAsia="Calibri" w:cstheme="minorHAnsi"/>
          <w:color w:val="000000" w:themeColor="text1"/>
          <w:sz w:val="20"/>
          <w:szCs w:val="20"/>
        </w:rPr>
        <w:t xml:space="preserve">gebonden toetsen om de voortgang van onze leerlingen te bewaken. </w:t>
      </w:r>
    </w:p>
    <w:p w14:paraId="37F97350" w14:textId="0D881687" w:rsidR="742676CC" w:rsidRPr="00E02E92" w:rsidRDefault="742676CC" w:rsidP="742676CC">
      <w:pPr>
        <w:spacing w:after="5"/>
        <w:ind w:right="201"/>
        <w:rPr>
          <w:rFonts w:eastAsia="Calibri" w:cstheme="minorHAnsi"/>
          <w:color w:val="000000" w:themeColor="text1"/>
          <w:sz w:val="20"/>
          <w:szCs w:val="20"/>
        </w:rPr>
      </w:pPr>
    </w:p>
    <w:p w14:paraId="05CBDEB2" w14:textId="2860FF16" w:rsidR="00842A8B" w:rsidRDefault="00C845C8" w:rsidP="006C38CD">
      <w:pPr>
        <w:rPr>
          <w:rFonts w:eastAsia="Calibri" w:cstheme="minorHAnsi"/>
          <w:color w:val="000000" w:themeColor="text1"/>
          <w:sz w:val="20"/>
          <w:szCs w:val="20"/>
        </w:rPr>
      </w:pPr>
      <w:r>
        <w:rPr>
          <w:noProof/>
        </w:rPr>
        <w:drawing>
          <wp:anchor distT="0" distB="0" distL="114300" distR="114300" simplePos="0" relativeHeight="251658244" behindDoc="1" locked="0" layoutInCell="1" allowOverlap="1" wp14:anchorId="26BA33E4" wp14:editId="7152D000">
            <wp:simplePos x="0" y="0"/>
            <wp:positionH relativeFrom="margin">
              <wp:posOffset>3037840</wp:posOffset>
            </wp:positionH>
            <wp:positionV relativeFrom="paragraph">
              <wp:posOffset>186055</wp:posOffset>
            </wp:positionV>
            <wp:extent cx="2712085" cy="2233930"/>
            <wp:effectExtent l="0" t="0" r="0" b="0"/>
            <wp:wrapSquare wrapText="bothSides"/>
            <wp:docPr id="1026615044" name="Afbeelding 1026615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615044"/>
                    <pic:cNvPicPr/>
                  </pic:nvPicPr>
                  <pic:blipFill>
                    <a:blip r:embed="rId20">
                      <a:extLst>
                        <a:ext uri="{28A0092B-C50C-407E-A947-70E740481C1C}">
                          <a14:useLocalDpi xmlns:a14="http://schemas.microsoft.com/office/drawing/2010/main" val="0"/>
                        </a:ext>
                      </a:extLst>
                    </a:blip>
                    <a:stretch>
                      <a:fillRect/>
                    </a:stretch>
                  </pic:blipFill>
                  <pic:spPr>
                    <a:xfrm>
                      <a:off x="0" y="0"/>
                      <a:ext cx="2712085" cy="2233930"/>
                    </a:xfrm>
                    <a:prstGeom prst="rect">
                      <a:avLst/>
                    </a:prstGeom>
                  </pic:spPr>
                </pic:pic>
              </a:graphicData>
            </a:graphic>
            <wp14:sizeRelH relativeFrom="margin">
              <wp14:pctWidth>0</wp14:pctWidth>
            </wp14:sizeRelH>
            <wp14:sizeRelV relativeFrom="margin">
              <wp14:pctHeight>0</wp14:pctHeight>
            </wp14:sizeRelV>
          </wp:anchor>
        </w:drawing>
      </w:r>
      <w:r w:rsidR="001B18F1">
        <w:rPr>
          <w:rFonts w:eastAsia="Calibri" w:cstheme="minorHAnsi"/>
          <w:color w:val="000000" w:themeColor="text1"/>
          <w:sz w:val="20"/>
          <w:szCs w:val="20"/>
        </w:rPr>
        <w:t xml:space="preserve">Met de </w:t>
      </w:r>
      <w:r w:rsidR="00152935">
        <w:rPr>
          <w:rFonts w:eastAsia="Calibri" w:cstheme="minorHAnsi"/>
          <w:color w:val="000000" w:themeColor="text1"/>
          <w:sz w:val="20"/>
          <w:szCs w:val="20"/>
        </w:rPr>
        <w:t>m</w:t>
      </w:r>
      <w:r w:rsidR="000C6A7A">
        <w:rPr>
          <w:rFonts w:eastAsia="Calibri" w:cstheme="minorHAnsi"/>
          <w:color w:val="000000" w:themeColor="text1"/>
          <w:sz w:val="20"/>
          <w:szCs w:val="20"/>
        </w:rPr>
        <w:t>ethode gebonden</w:t>
      </w:r>
      <w:r>
        <w:rPr>
          <w:rFonts w:eastAsia="Calibri" w:cstheme="minorHAnsi"/>
          <w:color w:val="000000" w:themeColor="text1"/>
          <w:sz w:val="20"/>
          <w:szCs w:val="20"/>
        </w:rPr>
        <w:t>-</w:t>
      </w:r>
      <w:r w:rsidR="000C6A7A">
        <w:rPr>
          <w:rFonts w:eastAsia="Calibri" w:cstheme="minorHAnsi"/>
          <w:color w:val="000000" w:themeColor="text1"/>
          <w:sz w:val="20"/>
          <w:szCs w:val="20"/>
        </w:rPr>
        <w:t xml:space="preserve"> </w:t>
      </w:r>
      <w:r>
        <w:rPr>
          <w:rFonts w:eastAsia="Calibri" w:cstheme="minorHAnsi"/>
          <w:color w:val="000000" w:themeColor="text1"/>
          <w:sz w:val="20"/>
          <w:szCs w:val="20"/>
        </w:rPr>
        <w:t xml:space="preserve">en </w:t>
      </w:r>
      <w:r w:rsidR="00320B57">
        <w:rPr>
          <w:rFonts w:eastAsia="Calibri" w:cstheme="minorHAnsi"/>
          <w:color w:val="000000" w:themeColor="text1"/>
          <w:sz w:val="20"/>
          <w:szCs w:val="20"/>
        </w:rPr>
        <w:t>LIB</w:t>
      </w:r>
      <w:r w:rsidR="001B18F1">
        <w:rPr>
          <w:rFonts w:eastAsia="Calibri" w:cstheme="minorHAnsi"/>
          <w:color w:val="000000" w:themeColor="text1"/>
          <w:sz w:val="20"/>
          <w:szCs w:val="20"/>
        </w:rPr>
        <w:t xml:space="preserve"> toetsen als uitgangspunt</w:t>
      </w:r>
      <w:r w:rsidR="33526A79" w:rsidRPr="00E02E92">
        <w:rPr>
          <w:rFonts w:eastAsia="Calibri" w:cstheme="minorHAnsi"/>
          <w:color w:val="000000" w:themeColor="text1"/>
          <w:sz w:val="20"/>
          <w:szCs w:val="20"/>
        </w:rPr>
        <w:t xml:space="preserve"> worden zowel groepsdoelen als individuele leerling-doelen gesteld</w:t>
      </w:r>
      <w:r w:rsidR="00707B97">
        <w:rPr>
          <w:rFonts w:eastAsia="Calibri" w:cstheme="minorHAnsi"/>
          <w:color w:val="000000" w:themeColor="text1"/>
          <w:sz w:val="20"/>
          <w:szCs w:val="20"/>
        </w:rPr>
        <w:t xml:space="preserve"> op basis van de vaardigheidsscoretabel van Harry Jansens</w:t>
      </w:r>
      <w:r w:rsidR="33526A79" w:rsidRPr="00E02E92">
        <w:rPr>
          <w:rFonts w:eastAsia="Calibri" w:cstheme="minorHAnsi"/>
          <w:color w:val="000000" w:themeColor="text1"/>
          <w:sz w:val="20"/>
          <w:szCs w:val="20"/>
        </w:rPr>
        <w:t>, waarbij leerkrachten uitgaan van hoge verwachtingen. Wij kunnen het wél.</w:t>
      </w:r>
      <w:r w:rsidR="009F4791" w:rsidRPr="009F4791">
        <w:rPr>
          <w:rFonts w:eastAsia="Calibri" w:cstheme="minorHAnsi"/>
          <w:color w:val="000000" w:themeColor="text1"/>
          <w:sz w:val="20"/>
          <w:szCs w:val="20"/>
        </w:rPr>
        <w:t xml:space="preserve"> </w:t>
      </w:r>
      <w:r w:rsidR="0004059F">
        <w:rPr>
          <w:rFonts w:eastAsia="Calibri" w:cstheme="minorHAnsi"/>
          <w:color w:val="000000" w:themeColor="text1"/>
          <w:sz w:val="20"/>
          <w:szCs w:val="20"/>
        </w:rPr>
        <w:t>De leerkracht vergelijkt</w:t>
      </w:r>
      <w:r w:rsidR="009F4791" w:rsidRPr="00E02E92">
        <w:rPr>
          <w:rFonts w:eastAsia="Calibri" w:cstheme="minorHAnsi"/>
          <w:color w:val="000000" w:themeColor="text1"/>
          <w:sz w:val="20"/>
          <w:szCs w:val="20"/>
        </w:rPr>
        <w:t xml:space="preserve"> informatie </w:t>
      </w:r>
      <w:r w:rsidR="009F4791">
        <w:rPr>
          <w:rFonts w:eastAsia="Calibri" w:cstheme="minorHAnsi"/>
          <w:color w:val="000000" w:themeColor="text1"/>
          <w:sz w:val="20"/>
          <w:szCs w:val="20"/>
        </w:rPr>
        <w:t xml:space="preserve">uit de toetsen </w:t>
      </w:r>
      <w:r w:rsidR="009F4791" w:rsidRPr="00E02E92">
        <w:rPr>
          <w:rFonts w:eastAsia="Calibri" w:cstheme="minorHAnsi"/>
          <w:color w:val="000000" w:themeColor="text1"/>
          <w:sz w:val="20"/>
          <w:szCs w:val="20"/>
        </w:rPr>
        <w:t>met de verwachte ontwikkeling</w:t>
      </w:r>
      <w:r w:rsidR="009F4791">
        <w:rPr>
          <w:rFonts w:eastAsia="Calibri" w:cstheme="minorHAnsi"/>
          <w:color w:val="000000" w:themeColor="text1"/>
          <w:sz w:val="20"/>
          <w:szCs w:val="20"/>
        </w:rPr>
        <w:t xml:space="preserve"> en de te behalen doelen</w:t>
      </w:r>
      <w:r w:rsidR="009F4791" w:rsidRPr="00E02E92">
        <w:rPr>
          <w:rFonts w:eastAsia="Calibri" w:cstheme="minorHAnsi"/>
          <w:color w:val="000000" w:themeColor="text1"/>
          <w:sz w:val="20"/>
          <w:szCs w:val="20"/>
        </w:rPr>
        <w:t xml:space="preserve">. </w:t>
      </w:r>
      <w:r w:rsidR="33526A79" w:rsidRPr="00E02E92">
        <w:rPr>
          <w:rFonts w:eastAsia="Calibri" w:cstheme="minorHAnsi"/>
          <w:color w:val="000000" w:themeColor="text1"/>
          <w:sz w:val="20"/>
          <w:szCs w:val="20"/>
        </w:rPr>
        <w:t xml:space="preserve">Deze vergelijking maakt het mogelijk om het onderwijs af te stemmen op de onderwijsbehoeften van </w:t>
      </w:r>
      <w:r w:rsidR="33526A79" w:rsidRPr="00496793">
        <w:rPr>
          <w:rFonts w:eastAsia="Calibri" w:cstheme="minorHAnsi"/>
          <w:color w:val="000000" w:themeColor="text1"/>
          <w:sz w:val="20"/>
          <w:szCs w:val="20"/>
        </w:rPr>
        <w:t xml:space="preserve">zowel groepen als individuele leerlingen. </w:t>
      </w:r>
      <w:r w:rsidR="00434B25" w:rsidRPr="00496793">
        <w:rPr>
          <w:rFonts w:eastAsia="Calibri" w:cstheme="minorHAnsi"/>
          <w:color w:val="000000" w:themeColor="text1"/>
          <w:sz w:val="20"/>
          <w:szCs w:val="20"/>
        </w:rPr>
        <w:t>De leerkracht</w:t>
      </w:r>
      <w:r w:rsidR="007C00A5" w:rsidRPr="00496793">
        <w:rPr>
          <w:rFonts w:eastAsia="Calibri" w:cstheme="minorHAnsi"/>
          <w:color w:val="000000" w:themeColor="text1"/>
          <w:sz w:val="20"/>
          <w:szCs w:val="20"/>
        </w:rPr>
        <w:t xml:space="preserve"> </w:t>
      </w:r>
      <w:r w:rsidR="00237B9D" w:rsidRPr="00496793">
        <w:rPr>
          <w:rFonts w:eastAsia="Calibri" w:cstheme="minorHAnsi"/>
          <w:color w:val="000000" w:themeColor="text1"/>
          <w:sz w:val="20"/>
          <w:szCs w:val="20"/>
        </w:rPr>
        <w:t>verwerkt</w:t>
      </w:r>
      <w:r w:rsidR="007C00A5" w:rsidRPr="00496793">
        <w:rPr>
          <w:rFonts w:eastAsia="Calibri" w:cstheme="minorHAnsi"/>
          <w:color w:val="000000" w:themeColor="text1"/>
          <w:sz w:val="20"/>
          <w:szCs w:val="20"/>
        </w:rPr>
        <w:t xml:space="preserve"> de</w:t>
      </w:r>
      <w:r w:rsidR="00237B9D" w:rsidRPr="00496793">
        <w:rPr>
          <w:rFonts w:eastAsia="Calibri" w:cstheme="minorHAnsi"/>
          <w:color w:val="000000" w:themeColor="text1"/>
          <w:sz w:val="20"/>
          <w:szCs w:val="20"/>
        </w:rPr>
        <w:t xml:space="preserve"> analysegegevens</w:t>
      </w:r>
      <w:r w:rsidR="007C00A5" w:rsidRPr="00496793">
        <w:rPr>
          <w:rFonts w:eastAsia="Calibri" w:cstheme="minorHAnsi"/>
          <w:color w:val="000000" w:themeColor="text1"/>
          <w:sz w:val="20"/>
          <w:szCs w:val="20"/>
        </w:rPr>
        <w:t xml:space="preserve"> </w:t>
      </w:r>
      <w:r w:rsidR="00165707" w:rsidRPr="00496793">
        <w:rPr>
          <w:rFonts w:eastAsia="Calibri" w:cstheme="minorHAnsi"/>
          <w:color w:val="000000" w:themeColor="text1"/>
          <w:sz w:val="20"/>
          <w:szCs w:val="20"/>
        </w:rPr>
        <w:t xml:space="preserve"> </w:t>
      </w:r>
      <w:r w:rsidR="00DC43FA" w:rsidRPr="00496793">
        <w:rPr>
          <w:rFonts w:eastAsia="Calibri" w:cstheme="minorHAnsi"/>
          <w:color w:val="000000" w:themeColor="text1"/>
          <w:sz w:val="20"/>
          <w:szCs w:val="20"/>
        </w:rPr>
        <w:t>in</w:t>
      </w:r>
      <w:r w:rsidR="00165707" w:rsidRPr="00496793">
        <w:rPr>
          <w:rFonts w:eastAsia="Calibri" w:cstheme="minorHAnsi"/>
          <w:color w:val="000000" w:themeColor="text1"/>
          <w:sz w:val="20"/>
          <w:szCs w:val="20"/>
        </w:rPr>
        <w:t xml:space="preserve"> het groepsplan en het individueel </w:t>
      </w:r>
      <w:proofErr w:type="spellStart"/>
      <w:r w:rsidR="00165707" w:rsidRPr="00496793">
        <w:rPr>
          <w:rFonts w:eastAsia="Calibri" w:cstheme="minorHAnsi"/>
          <w:color w:val="000000" w:themeColor="text1"/>
          <w:sz w:val="20"/>
          <w:szCs w:val="20"/>
        </w:rPr>
        <w:t>leerlingoverzicht</w:t>
      </w:r>
      <w:proofErr w:type="spellEnd"/>
      <w:r w:rsidR="00FE3307" w:rsidRPr="00496793">
        <w:rPr>
          <w:rFonts w:eastAsia="Calibri" w:cstheme="minorHAnsi"/>
          <w:color w:val="000000" w:themeColor="text1"/>
          <w:sz w:val="20"/>
          <w:szCs w:val="20"/>
        </w:rPr>
        <w:t>,</w:t>
      </w:r>
      <w:r w:rsidR="002526DF" w:rsidRPr="00496793">
        <w:rPr>
          <w:rFonts w:eastAsia="Calibri" w:cstheme="minorHAnsi"/>
          <w:color w:val="000000" w:themeColor="text1"/>
          <w:sz w:val="20"/>
          <w:szCs w:val="20"/>
        </w:rPr>
        <w:t xml:space="preserve"> </w:t>
      </w:r>
      <w:r w:rsidR="00DB0633" w:rsidRPr="00496793">
        <w:rPr>
          <w:rFonts w:eastAsia="Calibri" w:cstheme="minorHAnsi"/>
          <w:color w:val="000000" w:themeColor="text1"/>
          <w:sz w:val="20"/>
          <w:szCs w:val="20"/>
        </w:rPr>
        <w:t>wanneer</w:t>
      </w:r>
      <w:r w:rsidR="002526DF" w:rsidRPr="00496793">
        <w:rPr>
          <w:rFonts w:eastAsia="Calibri" w:cstheme="minorHAnsi"/>
          <w:color w:val="000000" w:themeColor="text1"/>
          <w:sz w:val="20"/>
          <w:szCs w:val="20"/>
        </w:rPr>
        <w:t xml:space="preserve"> </w:t>
      </w:r>
      <w:r w:rsidR="006E4B8F" w:rsidRPr="00496793">
        <w:rPr>
          <w:rFonts w:eastAsia="Calibri" w:cstheme="minorHAnsi"/>
          <w:color w:val="000000" w:themeColor="text1"/>
          <w:sz w:val="20"/>
          <w:szCs w:val="20"/>
        </w:rPr>
        <w:t xml:space="preserve">hieruit </w:t>
      </w:r>
      <w:r w:rsidR="008101AF" w:rsidRPr="00496793">
        <w:rPr>
          <w:rFonts w:eastAsia="Calibri" w:cstheme="minorHAnsi"/>
          <w:color w:val="000000" w:themeColor="text1"/>
          <w:sz w:val="20"/>
          <w:szCs w:val="20"/>
        </w:rPr>
        <w:t xml:space="preserve">blijkt dat </w:t>
      </w:r>
      <w:r w:rsidR="00020756" w:rsidRPr="00496793">
        <w:rPr>
          <w:rFonts w:eastAsia="Calibri" w:cstheme="minorHAnsi"/>
          <w:color w:val="000000" w:themeColor="text1"/>
          <w:sz w:val="20"/>
          <w:szCs w:val="20"/>
        </w:rPr>
        <w:t xml:space="preserve">een leerling </w:t>
      </w:r>
      <w:r w:rsidR="008101AF" w:rsidRPr="00496793">
        <w:rPr>
          <w:rFonts w:eastAsia="Calibri" w:cstheme="minorHAnsi"/>
          <w:color w:val="000000" w:themeColor="text1"/>
          <w:sz w:val="20"/>
          <w:szCs w:val="20"/>
        </w:rPr>
        <w:t>niet genoeg</w:t>
      </w:r>
      <w:r w:rsidR="00020756" w:rsidRPr="00496793">
        <w:rPr>
          <w:rFonts w:eastAsia="Calibri" w:cstheme="minorHAnsi"/>
          <w:color w:val="000000" w:themeColor="text1"/>
          <w:sz w:val="20"/>
          <w:szCs w:val="20"/>
        </w:rPr>
        <w:t xml:space="preserve"> lijkt te profiteren</w:t>
      </w:r>
      <w:r w:rsidR="005C7E2E" w:rsidRPr="00496793">
        <w:rPr>
          <w:rFonts w:eastAsia="Calibri" w:cstheme="minorHAnsi"/>
          <w:color w:val="000000" w:themeColor="text1"/>
          <w:sz w:val="20"/>
          <w:szCs w:val="20"/>
        </w:rPr>
        <w:t xml:space="preserve"> gebruik</w:t>
      </w:r>
      <w:r w:rsidR="001C27ED">
        <w:rPr>
          <w:rFonts w:eastAsia="Calibri" w:cstheme="minorHAnsi"/>
          <w:color w:val="000000" w:themeColor="text1"/>
          <w:sz w:val="20"/>
          <w:szCs w:val="20"/>
        </w:rPr>
        <w:t>t</w:t>
      </w:r>
      <w:r w:rsidR="005C7E2E" w:rsidRPr="00496793">
        <w:rPr>
          <w:rFonts w:eastAsia="Calibri" w:cstheme="minorHAnsi"/>
          <w:color w:val="000000" w:themeColor="text1"/>
          <w:sz w:val="20"/>
          <w:szCs w:val="20"/>
        </w:rPr>
        <w:t xml:space="preserve"> </w:t>
      </w:r>
      <w:r w:rsidR="00DA4595">
        <w:rPr>
          <w:rFonts w:eastAsia="Calibri" w:cstheme="minorHAnsi"/>
          <w:color w:val="000000" w:themeColor="text1"/>
          <w:sz w:val="20"/>
          <w:szCs w:val="20"/>
        </w:rPr>
        <w:t>zij</w:t>
      </w:r>
      <w:r w:rsidR="005C7E2E" w:rsidRPr="00496793">
        <w:rPr>
          <w:rFonts w:eastAsia="Calibri" w:cstheme="minorHAnsi"/>
          <w:color w:val="000000" w:themeColor="text1"/>
          <w:sz w:val="20"/>
          <w:szCs w:val="20"/>
        </w:rPr>
        <w:t xml:space="preserve"> </w:t>
      </w:r>
      <w:r w:rsidR="00B55034" w:rsidRPr="00496793">
        <w:rPr>
          <w:rFonts w:eastAsia="Calibri" w:cstheme="minorHAnsi"/>
          <w:color w:val="000000" w:themeColor="text1"/>
          <w:sz w:val="20"/>
          <w:szCs w:val="20"/>
        </w:rPr>
        <w:t>deze</w:t>
      </w:r>
      <w:r w:rsidR="00C03D8A" w:rsidRPr="00496793">
        <w:rPr>
          <w:rFonts w:eastAsia="Calibri" w:cstheme="minorHAnsi"/>
          <w:color w:val="000000" w:themeColor="text1"/>
          <w:sz w:val="20"/>
          <w:szCs w:val="20"/>
        </w:rPr>
        <w:t xml:space="preserve"> analyse </w:t>
      </w:r>
      <w:r w:rsidR="008B745D" w:rsidRPr="00496793">
        <w:rPr>
          <w:rFonts w:eastAsia="Calibri" w:cstheme="minorHAnsi"/>
          <w:color w:val="000000" w:themeColor="text1"/>
          <w:sz w:val="20"/>
          <w:szCs w:val="20"/>
        </w:rPr>
        <w:t>om een mogelijke verklaring te vinden.</w:t>
      </w:r>
      <w:r w:rsidR="00020756" w:rsidRPr="00496793">
        <w:rPr>
          <w:rFonts w:eastAsia="Calibri" w:cstheme="minorHAnsi"/>
          <w:color w:val="000000" w:themeColor="text1"/>
          <w:sz w:val="20"/>
          <w:szCs w:val="20"/>
        </w:rPr>
        <w:t xml:space="preserve"> </w:t>
      </w:r>
      <w:r w:rsidR="008009AC" w:rsidRPr="00496793">
        <w:rPr>
          <w:rFonts w:eastAsia="Calibri" w:cstheme="minorHAnsi"/>
          <w:color w:val="000000" w:themeColor="text1"/>
          <w:sz w:val="20"/>
          <w:szCs w:val="20"/>
        </w:rPr>
        <w:t xml:space="preserve">Hierop worden </w:t>
      </w:r>
      <w:r w:rsidR="0095610C" w:rsidRPr="00496793">
        <w:rPr>
          <w:rFonts w:eastAsia="Calibri" w:cstheme="minorHAnsi"/>
          <w:color w:val="000000" w:themeColor="text1"/>
          <w:sz w:val="20"/>
          <w:szCs w:val="20"/>
        </w:rPr>
        <w:t xml:space="preserve">interventies uitgezet </w:t>
      </w:r>
      <w:r w:rsidR="00493C78">
        <w:rPr>
          <w:rFonts w:eastAsia="Calibri" w:cstheme="minorHAnsi"/>
          <w:color w:val="000000" w:themeColor="text1"/>
          <w:sz w:val="20"/>
          <w:szCs w:val="20"/>
        </w:rPr>
        <w:t>die</w:t>
      </w:r>
      <w:r w:rsidR="00D3259B" w:rsidRPr="00496793">
        <w:rPr>
          <w:rFonts w:eastAsia="Calibri" w:cstheme="minorHAnsi"/>
          <w:color w:val="000000" w:themeColor="text1"/>
          <w:sz w:val="20"/>
          <w:szCs w:val="20"/>
        </w:rPr>
        <w:t xml:space="preserve"> word</w:t>
      </w:r>
      <w:r w:rsidR="0095610C" w:rsidRPr="00496793">
        <w:rPr>
          <w:rFonts w:eastAsia="Calibri" w:cstheme="minorHAnsi"/>
          <w:color w:val="000000" w:themeColor="text1"/>
          <w:sz w:val="20"/>
          <w:szCs w:val="20"/>
        </w:rPr>
        <w:t xml:space="preserve">en </w:t>
      </w:r>
      <w:r w:rsidR="00D3259B" w:rsidRPr="00496793">
        <w:rPr>
          <w:rFonts w:eastAsia="Calibri" w:cstheme="minorHAnsi"/>
          <w:color w:val="000000" w:themeColor="text1"/>
          <w:sz w:val="20"/>
          <w:szCs w:val="20"/>
        </w:rPr>
        <w:t>besproken</w:t>
      </w:r>
      <w:r w:rsidR="009713E0" w:rsidRPr="00496793">
        <w:rPr>
          <w:rFonts w:eastAsia="Calibri" w:cstheme="minorHAnsi"/>
          <w:color w:val="000000" w:themeColor="text1"/>
          <w:sz w:val="20"/>
          <w:szCs w:val="20"/>
        </w:rPr>
        <w:t xml:space="preserve"> </w:t>
      </w:r>
      <w:r w:rsidR="0095610C" w:rsidRPr="00496793">
        <w:rPr>
          <w:rFonts w:eastAsia="Calibri" w:cstheme="minorHAnsi"/>
          <w:color w:val="000000" w:themeColor="text1"/>
          <w:sz w:val="20"/>
          <w:szCs w:val="20"/>
        </w:rPr>
        <w:t xml:space="preserve">met IB </w:t>
      </w:r>
      <w:r w:rsidR="00D3259B" w:rsidRPr="00496793">
        <w:rPr>
          <w:rFonts w:eastAsia="Calibri" w:cstheme="minorHAnsi"/>
          <w:color w:val="000000" w:themeColor="text1"/>
          <w:sz w:val="20"/>
          <w:szCs w:val="20"/>
        </w:rPr>
        <w:t xml:space="preserve">in de </w:t>
      </w:r>
      <w:r w:rsidR="002A609F" w:rsidRPr="00496793">
        <w:rPr>
          <w:rFonts w:eastAsia="Calibri" w:cstheme="minorHAnsi"/>
          <w:color w:val="000000" w:themeColor="text1"/>
          <w:sz w:val="20"/>
          <w:szCs w:val="20"/>
        </w:rPr>
        <w:t>groeps</w:t>
      </w:r>
      <w:r w:rsidR="00373FEF" w:rsidRPr="00496793">
        <w:rPr>
          <w:rFonts w:eastAsia="Calibri" w:cstheme="minorHAnsi"/>
          <w:color w:val="000000" w:themeColor="text1"/>
          <w:sz w:val="20"/>
          <w:szCs w:val="20"/>
        </w:rPr>
        <w:t>gespr</w:t>
      </w:r>
      <w:r w:rsidR="009713E0" w:rsidRPr="00496793">
        <w:rPr>
          <w:rFonts w:eastAsia="Calibri" w:cstheme="minorHAnsi"/>
          <w:color w:val="000000" w:themeColor="text1"/>
          <w:sz w:val="20"/>
          <w:szCs w:val="20"/>
        </w:rPr>
        <w:t>ekken.</w:t>
      </w:r>
      <w:r w:rsidR="00E734A6" w:rsidRPr="00C42B1D">
        <w:rPr>
          <w:rFonts w:eastAsia="Calibri" w:cstheme="minorHAnsi"/>
          <w:color w:val="000000" w:themeColor="text1"/>
          <w:sz w:val="20"/>
          <w:szCs w:val="20"/>
        </w:rPr>
        <w:t xml:space="preserve"> </w:t>
      </w:r>
      <w:r w:rsidR="00C42B1D">
        <w:rPr>
          <w:rFonts w:eastAsia="Calibri" w:cstheme="minorHAnsi"/>
          <w:color w:val="000000" w:themeColor="text1"/>
          <w:sz w:val="20"/>
          <w:szCs w:val="20"/>
        </w:rPr>
        <w:t xml:space="preserve">De interventies worden na de volgende </w:t>
      </w:r>
      <w:r w:rsidR="00320B57">
        <w:rPr>
          <w:rFonts w:eastAsia="Calibri" w:cstheme="minorHAnsi"/>
          <w:color w:val="000000" w:themeColor="text1"/>
          <w:sz w:val="20"/>
          <w:szCs w:val="20"/>
        </w:rPr>
        <w:t>LIB</w:t>
      </w:r>
      <w:r w:rsidR="00C42B1D">
        <w:rPr>
          <w:rFonts w:eastAsia="Calibri" w:cstheme="minorHAnsi"/>
          <w:color w:val="000000" w:themeColor="text1"/>
          <w:sz w:val="20"/>
          <w:szCs w:val="20"/>
        </w:rPr>
        <w:t xml:space="preserve"> toets geëvalueerd en bijgesteld.</w:t>
      </w:r>
      <w:r w:rsidR="00C42B1D">
        <w:rPr>
          <w:rFonts w:eastAsia="Calibri" w:cstheme="minorHAnsi"/>
          <w:color w:val="000000" w:themeColor="text1"/>
          <w:sz w:val="20"/>
          <w:szCs w:val="20"/>
        </w:rPr>
        <w:br/>
      </w:r>
      <w:r w:rsidR="003D71F4" w:rsidRPr="00195A2B">
        <w:rPr>
          <w:rFonts w:eastAsia="Calibri" w:cstheme="minorHAnsi"/>
          <w:color w:val="000000" w:themeColor="text1"/>
          <w:sz w:val="20"/>
          <w:szCs w:val="20"/>
        </w:rPr>
        <w:t xml:space="preserve">Indien nodig betrekken wij </w:t>
      </w:r>
      <w:r w:rsidR="00B3172E" w:rsidRPr="00195A2B">
        <w:rPr>
          <w:rFonts w:eastAsia="Calibri" w:cstheme="minorHAnsi"/>
          <w:color w:val="000000" w:themeColor="text1"/>
          <w:sz w:val="20"/>
          <w:szCs w:val="20"/>
        </w:rPr>
        <w:t xml:space="preserve">onze samenwerkingspartners, </w:t>
      </w:r>
      <w:r w:rsidR="003D71F4" w:rsidRPr="00195A2B">
        <w:rPr>
          <w:rFonts w:eastAsia="Calibri" w:cstheme="minorHAnsi"/>
          <w:color w:val="000000" w:themeColor="text1"/>
          <w:sz w:val="20"/>
          <w:szCs w:val="20"/>
        </w:rPr>
        <w:t>het samenwerkingsverban</w:t>
      </w:r>
      <w:r w:rsidR="00E636CF" w:rsidRPr="00195A2B">
        <w:rPr>
          <w:rFonts w:eastAsia="Calibri" w:cstheme="minorHAnsi"/>
          <w:color w:val="000000" w:themeColor="text1"/>
          <w:sz w:val="20"/>
          <w:szCs w:val="20"/>
        </w:rPr>
        <w:t>d</w:t>
      </w:r>
      <w:r w:rsidR="003D71F4" w:rsidRPr="00195A2B">
        <w:rPr>
          <w:rFonts w:eastAsia="Calibri" w:cstheme="minorHAnsi"/>
          <w:color w:val="000000" w:themeColor="text1"/>
          <w:sz w:val="20"/>
          <w:szCs w:val="20"/>
        </w:rPr>
        <w:t>, de gemeente en</w:t>
      </w:r>
      <w:r w:rsidR="00E636CF" w:rsidRPr="00195A2B">
        <w:rPr>
          <w:rFonts w:eastAsia="Calibri" w:cstheme="minorHAnsi"/>
          <w:color w:val="000000" w:themeColor="text1"/>
          <w:sz w:val="20"/>
          <w:szCs w:val="20"/>
        </w:rPr>
        <w:t>/</w:t>
      </w:r>
      <w:r w:rsidR="003D71F4" w:rsidRPr="00195A2B">
        <w:rPr>
          <w:rFonts w:eastAsia="Calibri" w:cstheme="minorHAnsi"/>
          <w:color w:val="000000" w:themeColor="text1"/>
          <w:sz w:val="20"/>
          <w:szCs w:val="20"/>
        </w:rPr>
        <w:t>of zorginstant</w:t>
      </w:r>
      <w:r w:rsidR="00E636CF" w:rsidRPr="00195A2B">
        <w:rPr>
          <w:rFonts w:eastAsia="Calibri" w:cstheme="minorHAnsi"/>
          <w:color w:val="000000" w:themeColor="text1"/>
          <w:sz w:val="20"/>
          <w:szCs w:val="20"/>
        </w:rPr>
        <w:t>i</w:t>
      </w:r>
      <w:r w:rsidR="003D71F4" w:rsidRPr="00195A2B">
        <w:rPr>
          <w:rFonts w:eastAsia="Calibri" w:cstheme="minorHAnsi"/>
          <w:color w:val="000000" w:themeColor="text1"/>
          <w:sz w:val="20"/>
          <w:szCs w:val="20"/>
        </w:rPr>
        <w:t>es bij de begeleidin</w:t>
      </w:r>
      <w:r w:rsidR="00E636CF" w:rsidRPr="00195A2B">
        <w:rPr>
          <w:rFonts w:eastAsia="Calibri" w:cstheme="minorHAnsi"/>
          <w:color w:val="000000" w:themeColor="text1"/>
          <w:sz w:val="20"/>
          <w:szCs w:val="20"/>
        </w:rPr>
        <w:t>g</w:t>
      </w:r>
      <w:r w:rsidR="003D71F4" w:rsidRPr="00195A2B">
        <w:rPr>
          <w:rFonts w:eastAsia="Calibri" w:cstheme="minorHAnsi"/>
          <w:color w:val="000000" w:themeColor="text1"/>
          <w:sz w:val="20"/>
          <w:szCs w:val="20"/>
        </w:rPr>
        <w:t xml:space="preserve"> van de</w:t>
      </w:r>
      <w:r w:rsidR="00E636CF" w:rsidRPr="00195A2B">
        <w:rPr>
          <w:rFonts w:eastAsia="Calibri" w:cstheme="minorHAnsi"/>
          <w:color w:val="000000" w:themeColor="text1"/>
          <w:sz w:val="20"/>
          <w:szCs w:val="20"/>
        </w:rPr>
        <w:t>ze leerling(en).</w:t>
      </w:r>
      <w:r w:rsidR="009609EE">
        <w:rPr>
          <w:rFonts w:eastAsia="Calibri" w:cstheme="minorHAnsi"/>
          <w:color w:val="000000" w:themeColor="text1"/>
          <w:sz w:val="20"/>
          <w:szCs w:val="20"/>
        </w:rPr>
        <w:t xml:space="preserve"> </w:t>
      </w:r>
      <w:r w:rsidR="007D26E3">
        <w:rPr>
          <w:rFonts w:eastAsia="Calibri" w:cstheme="minorHAnsi"/>
          <w:color w:val="000000" w:themeColor="text1"/>
          <w:sz w:val="20"/>
          <w:szCs w:val="20"/>
        </w:rPr>
        <w:t xml:space="preserve"> </w:t>
      </w:r>
      <w:r w:rsidR="00D36750">
        <w:rPr>
          <w:rFonts w:eastAsia="Calibri" w:cstheme="minorHAnsi"/>
          <w:color w:val="000000" w:themeColor="text1"/>
          <w:sz w:val="20"/>
          <w:szCs w:val="20"/>
        </w:rPr>
        <w:t xml:space="preserve">Een voorbeeld hiervan is het </w:t>
      </w:r>
      <w:r w:rsidR="001761D4">
        <w:rPr>
          <w:rFonts w:eastAsia="Calibri" w:cstheme="minorHAnsi"/>
          <w:color w:val="000000" w:themeColor="text1"/>
          <w:sz w:val="20"/>
          <w:szCs w:val="20"/>
        </w:rPr>
        <w:t xml:space="preserve">ROK, een samenwerking van scholen </w:t>
      </w:r>
      <w:r w:rsidR="00EF1BF6">
        <w:rPr>
          <w:rFonts w:eastAsia="Calibri" w:cstheme="minorHAnsi"/>
          <w:color w:val="000000" w:themeColor="text1"/>
          <w:sz w:val="20"/>
          <w:szCs w:val="20"/>
        </w:rPr>
        <w:t xml:space="preserve">binnen de wijk </w:t>
      </w:r>
      <w:r w:rsidR="00F46A97">
        <w:rPr>
          <w:rFonts w:eastAsia="Calibri" w:cstheme="minorHAnsi"/>
          <w:color w:val="000000" w:themeColor="text1"/>
          <w:sz w:val="20"/>
          <w:szCs w:val="20"/>
        </w:rPr>
        <w:t xml:space="preserve">waarmee wij </w:t>
      </w:r>
      <w:r w:rsidR="00534129">
        <w:rPr>
          <w:rFonts w:eastAsia="Calibri" w:cstheme="minorHAnsi"/>
          <w:color w:val="000000" w:themeColor="text1"/>
          <w:sz w:val="20"/>
          <w:szCs w:val="20"/>
        </w:rPr>
        <w:t>gedeelde zorgen</w:t>
      </w:r>
      <w:r w:rsidR="00A34EBA">
        <w:rPr>
          <w:rFonts w:eastAsia="Calibri" w:cstheme="minorHAnsi"/>
          <w:color w:val="000000" w:themeColor="text1"/>
          <w:sz w:val="20"/>
          <w:szCs w:val="20"/>
        </w:rPr>
        <w:t xml:space="preserve"> en speerpunten</w:t>
      </w:r>
      <w:r w:rsidR="00534129">
        <w:rPr>
          <w:rFonts w:eastAsia="Calibri" w:cstheme="minorHAnsi"/>
          <w:color w:val="000000" w:themeColor="text1"/>
          <w:sz w:val="20"/>
          <w:szCs w:val="20"/>
        </w:rPr>
        <w:t xml:space="preserve"> bespreken en aanpakken.</w:t>
      </w:r>
    </w:p>
    <w:p w14:paraId="792B0EC1" w14:textId="5CA1E43C" w:rsidR="00842A8B" w:rsidRDefault="00842A8B" w:rsidP="00842A8B">
      <w:pPr>
        <w:jc w:val="both"/>
        <w:rPr>
          <w:sz w:val="20"/>
          <w:szCs w:val="20"/>
        </w:rPr>
      </w:pPr>
      <w:r>
        <w:rPr>
          <w:sz w:val="20"/>
          <w:szCs w:val="20"/>
        </w:rPr>
        <w:t>Aan het begin van het schooljaar brengen de leerkrachten hun groep in beeld; Wat is het startniveau van de groep (overdracht vorig schooljaar), welke ambitieuze tussen- en einddoelen worden er gesteld en wat word</w:t>
      </w:r>
      <w:r w:rsidR="00586043">
        <w:rPr>
          <w:sz w:val="20"/>
          <w:szCs w:val="20"/>
        </w:rPr>
        <w:t>t ingezet</w:t>
      </w:r>
      <w:r>
        <w:rPr>
          <w:sz w:val="20"/>
          <w:szCs w:val="20"/>
        </w:rPr>
        <w:t xml:space="preserve"> om deze doelen te bereiken. Zij maken hierbij gebruik van de documenten van zicht op ontwikkeling waarin zij onder andere in de schoolanalyse de gestelde schooldoelen op vaardigheid en referentieniveau voor de groepen 6,7 en 8 kunnen vinden. </w:t>
      </w:r>
    </w:p>
    <w:p w14:paraId="5F06A3C9" w14:textId="41AB8F82" w:rsidR="00586043" w:rsidRDefault="00842A8B" w:rsidP="00586043">
      <w:pPr>
        <w:jc w:val="both"/>
        <w:rPr>
          <w:sz w:val="20"/>
          <w:szCs w:val="20"/>
        </w:rPr>
      </w:pPr>
      <w:r>
        <w:rPr>
          <w:sz w:val="20"/>
          <w:szCs w:val="20"/>
        </w:rPr>
        <w:t xml:space="preserve">De kleuterleerkrachten gebruiken voor de startpresentatie van hun groep, naast de documenten van zicht op ontwikkeling, de informatie vanuit de overdracht vanuit de peuterspeelzalen, hun observaties, logboek en dagplanning en de gegevens van Spreekvaart om ook het startniveau van de leerlingen van groep 1 in kaart te brengen. De leerkrachten presenteren hun visie op de groep, de gestelde doelen en het plan van aanpak op de eerste studiedag van het schooljaar. De presentatie wordt na de midden toetsen van </w:t>
      </w:r>
      <w:r w:rsidR="00320B57">
        <w:rPr>
          <w:sz w:val="20"/>
          <w:szCs w:val="20"/>
        </w:rPr>
        <w:t>LIB</w:t>
      </w:r>
      <w:r>
        <w:rPr>
          <w:sz w:val="20"/>
          <w:szCs w:val="20"/>
        </w:rPr>
        <w:t xml:space="preserve"> aangescherpt en/of aangepast aan de hand van de analyses van de behaalde resultaten. </w:t>
      </w:r>
    </w:p>
    <w:p w14:paraId="2D862C2D" w14:textId="1607058F" w:rsidR="020BA52E" w:rsidRPr="00586043" w:rsidRDefault="00C845C8" w:rsidP="00586043">
      <w:pPr>
        <w:jc w:val="both"/>
        <w:rPr>
          <w:sz w:val="20"/>
          <w:szCs w:val="20"/>
        </w:rPr>
      </w:pPr>
      <w:r>
        <w:rPr>
          <w:rFonts w:eastAsia="Calibri" w:cstheme="minorHAnsi"/>
          <w:color w:val="000000" w:themeColor="text1"/>
          <w:sz w:val="20"/>
          <w:szCs w:val="20"/>
        </w:rPr>
        <w:br/>
      </w:r>
      <w:r w:rsidR="33526A79" w:rsidRPr="00E02E92">
        <w:rPr>
          <w:rFonts w:ascii="Calibri" w:eastAsia="Calibri" w:hAnsi="Calibri" w:cs="Calibri"/>
          <w:color w:val="000000" w:themeColor="text1"/>
          <w:sz w:val="20"/>
          <w:szCs w:val="20"/>
        </w:rPr>
        <w:t xml:space="preserve">De zorgcirkel laat zien hoe/wanneer wij onze informatie verzamelen en analyseren. Groepsbesprekingen, analyses maken en bespreken, groepsplannen maken, sociaal emotionele ontwikkeling in kaart brengen, teamsessies en het delen van successen zijn op de Paus Johannes onmisbaar. </w:t>
      </w:r>
      <w:r w:rsidR="00583795" w:rsidRPr="00E02E92">
        <w:rPr>
          <w:rFonts w:ascii="Calibri" w:eastAsia="Calibri" w:hAnsi="Calibri" w:cs="Calibri"/>
          <w:color w:val="000000" w:themeColor="text1"/>
          <w:sz w:val="20"/>
          <w:szCs w:val="20"/>
        </w:rPr>
        <w:t>Het s</w:t>
      </w:r>
      <w:r w:rsidR="33526A79" w:rsidRPr="00E02E92">
        <w:rPr>
          <w:rFonts w:ascii="Calibri" w:eastAsia="Calibri" w:hAnsi="Calibri" w:cs="Calibri"/>
          <w:color w:val="000000" w:themeColor="text1"/>
          <w:sz w:val="20"/>
          <w:szCs w:val="20"/>
        </w:rPr>
        <w:t xml:space="preserve">amen analyseren van leerling-gegevens, successen delen tijdens teamsessies, gerichte lesbezoeken met feedback op het handelen van de leerkracht en het effect op de leerling maakt dat de leerkrachten dagelijks groeien in hun handelen én de </w:t>
      </w:r>
      <w:r w:rsidR="00A35FB2">
        <w:rPr>
          <w:noProof/>
        </w:rPr>
        <w:drawing>
          <wp:anchor distT="0" distB="0" distL="114300" distR="114300" simplePos="0" relativeHeight="251658249" behindDoc="0" locked="0" layoutInCell="1" allowOverlap="1" wp14:anchorId="09453D13" wp14:editId="09258179">
            <wp:simplePos x="0" y="0"/>
            <wp:positionH relativeFrom="column">
              <wp:posOffset>2964319</wp:posOffset>
            </wp:positionH>
            <wp:positionV relativeFrom="paragraph">
              <wp:posOffset>412115</wp:posOffset>
            </wp:positionV>
            <wp:extent cx="2813050" cy="913130"/>
            <wp:effectExtent l="0" t="0" r="6350" b="1270"/>
            <wp:wrapThrough wrapText="bothSides">
              <wp:wrapPolygon edited="0">
                <wp:start x="0" y="0"/>
                <wp:lineTo x="0" y="21179"/>
                <wp:lineTo x="21502" y="21179"/>
                <wp:lineTo x="21502" y="0"/>
                <wp:lineTo x="0" y="0"/>
              </wp:wrapPolygon>
            </wp:wrapThrough>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13050" cy="913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33526A79" w:rsidRPr="00E02E92">
        <w:rPr>
          <w:rFonts w:ascii="Calibri" w:eastAsia="Calibri" w:hAnsi="Calibri" w:cs="Calibri"/>
          <w:color w:val="000000" w:themeColor="text1"/>
          <w:sz w:val="20"/>
          <w:szCs w:val="20"/>
        </w:rPr>
        <w:t>leerlingen in hun ontwikkeling.</w:t>
      </w:r>
    </w:p>
    <w:p w14:paraId="52E96094" w14:textId="35A73734" w:rsidR="1059DA07" w:rsidRPr="00E02E92" w:rsidRDefault="1059DA07" w:rsidP="020BA52E">
      <w:pPr>
        <w:spacing w:after="5"/>
        <w:ind w:right="201"/>
        <w:rPr>
          <w:rFonts w:ascii="Calibri" w:eastAsia="Calibri" w:hAnsi="Calibri" w:cs="Calibri"/>
          <w:color w:val="000000" w:themeColor="text1"/>
          <w:sz w:val="20"/>
          <w:szCs w:val="20"/>
        </w:rPr>
      </w:pPr>
      <w:r w:rsidRPr="00E02E92">
        <w:rPr>
          <w:rFonts w:ascii="Calibri" w:eastAsia="Calibri" w:hAnsi="Calibri" w:cs="Calibri"/>
          <w:color w:val="000000" w:themeColor="text1"/>
          <w:sz w:val="20"/>
          <w:szCs w:val="20"/>
        </w:rPr>
        <w:t>De cyclus van zorg op onze school noemen wij ‘Zicht op ontwikkeling’.</w:t>
      </w:r>
      <w:r w:rsidR="00401B7E">
        <w:rPr>
          <w:rFonts w:ascii="Calibri" w:eastAsia="Calibri" w:hAnsi="Calibri" w:cs="Calibri"/>
          <w:color w:val="000000" w:themeColor="text1"/>
          <w:sz w:val="20"/>
          <w:szCs w:val="20"/>
        </w:rPr>
        <w:t xml:space="preserve"> </w:t>
      </w:r>
      <w:r w:rsidR="00401B7E" w:rsidRPr="002E7636">
        <w:rPr>
          <w:rFonts w:ascii="Calibri" w:eastAsia="Calibri" w:hAnsi="Calibri" w:cs="Calibri"/>
          <w:color w:val="000000" w:themeColor="text1"/>
          <w:sz w:val="20"/>
          <w:szCs w:val="20"/>
        </w:rPr>
        <w:t>Deze cyclus is gebaseerd op het EPU-model.</w:t>
      </w:r>
      <w:r w:rsidRPr="00E02E92">
        <w:rPr>
          <w:rFonts w:ascii="Calibri" w:eastAsia="Calibri" w:hAnsi="Calibri" w:cs="Calibri"/>
          <w:color w:val="000000" w:themeColor="text1"/>
          <w:sz w:val="20"/>
          <w:szCs w:val="20"/>
        </w:rPr>
        <w:t xml:space="preserve"> De volgende documentatie gebruiken wij om zicht te houden op de ontwikkeling van onze leerlingen;  </w:t>
      </w:r>
    </w:p>
    <w:p w14:paraId="205332BA" w14:textId="054956CE" w:rsidR="1059DA07" w:rsidRPr="00E02E92" w:rsidRDefault="1059DA07" w:rsidP="020BA52E">
      <w:pPr>
        <w:spacing w:after="5"/>
        <w:ind w:right="201"/>
        <w:rPr>
          <w:rFonts w:ascii="Calibri" w:eastAsia="Calibri" w:hAnsi="Calibri" w:cs="Calibri"/>
          <w:color w:val="000000" w:themeColor="text1"/>
          <w:sz w:val="20"/>
          <w:szCs w:val="20"/>
        </w:rPr>
      </w:pPr>
      <w:r w:rsidRPr="00E02E92">
        <w:rPr>
          <w:rFonts w:ascii="Calibri" w:eastAsia="Calibri" w:hAnsi="Calibri" w:cs="Calibri"/>
          <w:color w:val="000000" w:themeColor="text1"/>
          <w:sz w:val="20"/>
          <w:szCs w:val="20"/>
        </w:rPr>
        <w:t xml:space="preserve"> </w:t>
      </w:r>
    </w:p>
    <w:p w14:paraId="5D5B6C12" w14:textId="5864B6EA" w:rsidR="1059DA07" w:rsidRPr="00E02E92" w:rsidRDefault="1059DA07" w:rsidP="00A241B6">
      <w:pPr>
        <w:pStyle w:val="Lijstalinea"/>
        <w:numPr>
          <w:ilvl w:val="0"/>
          <w:numId w:val="6"/>
        </w:numPr>
        <w:spacing w:after="5" w:line="259" w:lineRule="auto"/>
        <w:ind w:right="201"/>
        <w:rPr>
          <w:rFonts w:eastAsiaTheme="minorEastAsia" w:cstheme="minorBidi"/>
          <w:color w:val="000000" w:themeColor="text1"/>
          <w:sz w:val="20"/>
          <w:szCs w:val="20"/>
        </w:rPr>
      </w:pPr>
      <w:r w:rsidRPr="00E02E92">
        <w:rPr>
          <w:rFonts w:ascii="Calibri" w:eastAsia="Calibri" w:hAnsi="Calibri" w:cs="Calibri"/>
          <w:color w:val="000000" w:themeColor="text1"/>
          <w:sz w:val="20"/>
          <w:szCs w:val="20"/>
        </w:rPr>
        <w:t xml:space="preserve">De school-/trendanalyse: twee keer per jaar wordt er door directie en IB een analyse gemaakt van de scores op schoolniveau. </w:t>
      </w:r>
      <w:r w:rsidR="00FD55A8" w:rsidRPr="00E02E92">
        <w:rPr>
          <w:rFonts w:ascii="Calibri" w:eastAsia="Calibri" w:hAnsi="Calibri" w:cs="Calibri"/>
          <w:color w:val="000000" w:themeColor="text1"/>
          <w:sz w:val="20"/>
          <w:szCs w:val="20"/>
        </w:rPr>
        <w:t>A</w:t>
      </w:r>
      <w:r w:rsidR="00FD55A8">
        <w:rPr>
          <w:rFonts w:ascii="Calibri" w:eastAsia="Calibri" w:hAnsi="Calibri" w:cs="Calibri"/>
          <w:color w:val="000000" w:themeColor="text1"/>
          <w:sz w:val="20"/>
          <w:szCs w:val="20"/>
        </w:rPr>
        <w:t>an de hand</w:t>
      </w:r>
      <w:r w:rsidR="00FD55A8" w:rsidRPr="00E02E92">
        <w:rPr>
          <w:rFonts w:ascii="Calibri" w:eastAsia="Calibri" w:hAnsi="Calibri" w:cs="Calibri"/>
          <w:color w:val="000000" w:themeColor="text1"/>
          <w:sz w:val="20"/>
          <w:szCs w:val="20"/>
        </w:rPr>
        <w:t xml:space="preserve"> van </w:t>
      </w:r>
      <w:r w:rsidRPr="00E02E92">
        <w:rPr>
          <w:rFonts w:ascii="Calibri" w:eastAsia="Calibri" w:hAnsi="Calibri" w:cs="Calibri"/>
          <w:color w:val="000000" w:themeColor="text1"/>
          <w:sz w:val="20"/>
          <w:szCs w:val="20"/>
        </w:rPr>
        <w:t xml:space="preserve">de conclusies worden acties en interventies ingezet. </w:t>
      </w:r>
    </w:p>
    <w:p w14:paraId="603EEA55" w14:textId="4DED6084" w:rsidR="1059DA07" w:rsidRPr="00E02E92" w:rsidRDefault="1059DA07" w:rsidP="00A241B6">
      <w:pPr>
        <w:pStyle w:val="Lijstalinea"/>
        <w:numPr>
          <w:ilvl w:val="0"/>
          <w:numId w:val="6"/>
        </w:numPr>
        <w:spacing w:after="5" w:line="259" w:lineRule="auto"/>
        <w:ind w:right="201"/>
        <w:rPr>
          <w:rFonts w:eastAsiaTheme="minorEastAsia" w:cstheme="minorBidi"/>
          <w:color w:val="000000" w:themeColor="text1"/>
          <w:sz w:val="20"/>
          <w:szCs w:val="20"/>
        </w:rPr>
      </w:pPr>
      <w:r w:rsidRPr="00E02E92">
        <w:rPr>
          <w:rFonts w:ascii="Calibri" w:eastAsia="Calibri" w:hAnsi="Calibri" w:cs="Calibri"/>
          <w:color w:val="000000" w:themeColor="text1"/>
          <w:sz w:val="20"/>
          <w:szCs w:val="20"/>
        </w:rPr>
        <w:lastRenderedPageBreak/>
        <w:t xml:space="preserve">Het zorgoverzicht: Het zorgoverzicht geeft een beeld van de groep in de breedste zin van het woord. Wie hebben er gedoubleerd? Wie heeft er kleuterverlenging, allergieën, therapie, fysio, logopedie? </w:t>
      </w:r>
    </w:p>
    <w:p w14:paraId="3B2A593E" w14:textId="45AE55DB" w:rsidR="1059DA07" w:rsidRPr="00E02E92" w:rsidRDefault="1059DA07" w:rsidP="00A241B6">
      <w:pPr>
        <w:pStyle w:val="Lijstalinea"/>
        <w:numPr>
          <w:ilvl w:val="0"/>
          <w:numId w:val="6"/>
        </w:numPr>
        <w:spacing w:after="5" w:line="259" w:lineRule="auto"/>
        <w:ind w:right="201"/>
        <w:rPr>
          <w:rFonts w:eastAsiaTheme="minorEastAsia" w:cstheme="minorBidi"/>
          <w:color w:val="000000" w:themeColor="text1"/>
          <w:sz w:val="20"/>
          <w:szCs w:val="20"/>
        </w:rPr>
      </w:pPr>
      <w:r w:rsidRPr="00E02E92">
        <w:rPr>
          <w:rFonts w:ascii="Calibri" w:eastAsia="Calibri" w:hAnsi="Calibri" w:cs="Calibri"/>
          <w:color w:val="000000" w:themeColor="text1"/>
          <w:sz w:val="20"/>
          <w:szCs w:val="20"/>
        </w:rPr>
        <w:t xml:space="preserve">Het groepsoverzicht: In dit overzicht verzamelen wij de toets resultaten van de leerlingen en </w:t>
      </w:r>
      <w:r w:rsidRPr="00210C75">
        <w:rPr>
          <w:rFonts w:ascii="Calibri" w:eastAsia="Calibri" w:hAnsi="Calibri" w:cs="Calibri"/>
          <w:color w:val="000000" w:themeColor="text1"/>
          <w:sz w:val="20"/>
          <w:szCs w:val="20"/>
        </w:rPr>
        <w:t xml:space="preserve">bepalen we de gemaakt groei, zijn de doelen behaald?  </w:t>
      </w:r>
      <w:r w:rsidR="001E3469" w:rsidRPr="00210C75">
        <w:rPr>
          <w:rFonts w:ascii="Calibri" w:eastAsia="Calibri" w:hAnsi="Calibri" w:cs="Calibri"/>
          <w:color w:val="000000" w:themeColor="text1"/>
          <w:sz w:val="20"/>
          <w:szCs w:val="20"/>
        </w:rPr>
        <w:t>En stellen we daarna nieuwe hoge doelen voor de toekomst.</w:t>
      </w:r>
    </w:p>
    <w:p w14:paraId="6BECE718" w14:textId="407F7212" w:rsidR="1059DA07" w:rsidRPr="00E02E92" w:rsidRDefault="1059DA07" w:rsidP="00A241B6">
      <w:pPr>
        <w:pStyle w:val="Lijstalinea"/>
        <w:numPr>
          <w:ilvl w:val="0"/>
          <w:numId w:val="6"/>
        </w:numPr>
        <w:spacing w:after="5" w:line="259" w:lineRule="auto"/>
        <w:ind w:right="201"/>
        <w:rPr>
          <w:rFonts w:eastAsiaTheme="minorEastAsia" w:cstheme="minorBidi"/>
          <w:color w:val="000000" w:themeColor="text1"/>
          <w:sz w:val="20"/>
          <w:szCs w:val="20"/>
        </w:rPr>
      </w:pPr>
      <w:r w:rsidRPr="00E02E92">
        <w:rPr>
          <w:rFonts w:ascii="Calibri" w:eastAsia="Calibri" w:hAnsi="Calibri" w:cs="Calibri"/>
          <w:color w:val="000000" w:themeColor="text1"/>
          <w:sz w:val="20"/>
          <w:szCs w:val="20"/>
        </w:rPr>
        <w:t>Het individuele leerling overzicht: In dit overzicht verzamelen we de naast de individuele toets resultaten, de onderwijsbehoeften per vakgebied, trekken we conclusies en beschrijven we de interventies en acties. Ook beschrijven we</w:t>
      </w:r>
      <w:r w:rsidR="007E12D1">
        <w:rPr>
          <w:rFonts w:ascii="Calibri" w:eastAsia="Calibri" w:hAnsi="Calibri" w:cs="Calibri"/>
          <w:color w:val="000000" w:themeColor="text1"/>
          <w:sz w:val="20"/>
          <w:szCs w:val="20"/>
        </w:rPr>
        <w:t xml:space="preserve"> wat</w:t>
      </w:r>
      <w:r w:rsidRPr="00E02E92">
        <w:rPr>
          <w:rFonts w:ascii="Calibri" w:eastAsia="Calibri" w:hAnsi="Calibri" w:cs="Calibri"/>
          <w:color w:val="000000" w:themeColor="text1"/>
          <w:sz w:val="20"/>
          <w:szCs w:val="20"/>
        </w:rPr>
        <w:t xml:space="preserve"> er reeds is ingezet.</w:t>
      </w:r>
    </w:p>
    <w:p w14:paraId="2AC2CF68" w14:textId="7C4F0A63" w:rsidR="1059DA07" w:rsidRPr="00E02E92" w:rsidRDefault="1059DA07" w:rsidP="00A241B6">
      <w:pPr>
        <w:pStyle w:val="Lijstalinea"/>
        <w:numPr>
          <w:ilvl w:val="0"/>
          <w:numId w:val="6"/>
        </w:numPr>
        <w:spacing w:after="5" w:line="259" w:lineRule="auto"/>
        <w:ind w:right="201"/>
        <w:rPr>
          <w:rFonts w:eastAsiaTheme="minorEastAsia" w:cstheme="minorBidi"/>
          <w:color w:val="000000" w:themeColor="text1"/>
          <w:sz w:val="20"/>
          <w:szCs w:val="20"/>
        </w:rPr>
      </w:pPr>
      <w:r w:rsidRPr="00E02E92">
        <w:rPr>
          <w:rFonts w:ascii="Calibri" w:eastAsia="Calibri" w:hAnsi="Calibri" w:cs="Calibri"/>
          <w:color w:val="000000" w:themeColor="text1"/>
          <w:sz w:val="20"/>
          <w:szCs w:val="20"/>
        </w:rPr>
        <w:t xml:space="preserve">De week en dagplanning: In dit overzicht bepaalt en plant de leerkracht de inhoud van het lesprogramma, maar past deze ook aan n.a.v. van haar bevindingen vanuit resultaten en observaties tijdens lessen. </w:t>
      </w:r>
    </w:p>
    <w:p w14:paraId="04555551" w14:textId="76750584" w:rsidR="1059DA07" w:rsidRPr="00E02E92" w:rsidRDefault="1059DA07" w:rsidP="00A241B6">
      <w:pPr>
        <w:pStyle w:val="Lijstalinea"/>
        <w:numPr>
          <w:ilvl w:val="0"/>
          <w:numId w:val="6"/>
        </w:numPr>
        <w:spacing w:after="5" w:line="259" w:lineRule="auto"/>
        <w:ind w:right="201"/>
        <w:rPr>
          <w:rFonts w:eastAsiaTheme="minorEastAsia" w:cstheme="minorBidi"/>
          <w:color w:val="000000" w:themeColor="text1"/>
          <w:sz w:val="20"/>
          <w:szCs w:val="20"/>
        </w:rPr>
      </w:pPr>
      <w:r w:rsidRPr="00E02E92">
        <w:rPr>
          <w:rFonts w:ascii="Calibri" w:eastAsia="Calibri" w:hAnsi="Calibri" w:cs="Calibri"/>
          <w:color w:val="000000" w:themeColor="text1"/>
          <w:sz w:val="20"/>
          <w:szCs w:val="20"/>
        </w:rPr>
        <w:t xml:space="preserve">Het </w:t>
      </w:r>
      <w:r w:rsidR="00792321">
        <w:rPr>
          <w:rFonts w:ascii="Calibri" w:eastAsia="Calibri" w:hAnsi="Calibri" w:cs="Calibri"/>
          <w:color w:val="000000" w:themeColor="text1"/>
          <w:sz w:val="20"/>
          <w:szCs w:val="20"/>
        </w:rPr>
        <w:t xml:space="preserve">reparatie </w:t>
      </w:r>
      <w:r w:rsidRPr="00E02E92">
        <w:rPr>
          <w:rFonts w:ascii="Calibri" w:eastAsia="Calibri" w:hAnsi="Calibri" w:cs="Calibri"/>
          <w:color w:val="000000" w:themeColor="text1"/>
          <w:sz w:val="20"/>
          <w:szCs w:val="20"/>
        </w:rPr>
        <w:t xml:space="preserve">logboek: hierin noteert de leerkracht dagelijks, de dingen die zijn opgevallen gedurende de dag. </w:t>
      </w:r>
      <w:r w:rsidR="00FD55A8" w:rsidRPr="00E02E92">
        <w:rPr>
          <w:rFonts w:ascii="Calibri" w:eastAsia="Calibri" w:hAnsi="Calibri" w:cs="Calibri"/>
          <w:color w:val="000000" w:themeColor="text1"/>
          <w:sz w:val="20"/>
          <w:szCs w:val="20"/>
        </w:rPr>
        <w:t>A</w:t>
      </w:r>
      <w:r w:rsidR="00FD55A8">
        <w:rPr>
          <w:rFonts w:ascii="Calibri" w:eastAsia="Calibri" w:hAnsi="Calibri" w:cs="Calibri"/>
          <w:color w:val="000000" w:themeColor="text1"/>
          <w:sz w:val="20"/>
          <w:szCs w:val="20"/>
        </w:rPr>
        <w:t>an de hand</w:t>
      </w:r>
      <w:r w:rsidR="00FD55A8" w:rsidRPr="00E02E92">
        <w:rPr>
          <w:rFonts w:ascii="Calibri" w:eastAsia="Calibri" w:hAnsi="Calibri" w:cs="Calibri"/>
          <w:color w:val="000000" w:themeColor="text1"/>
          <w:sz w:val="20"/>
          <w:szCs w:val="20"/>
        </w:rPr>
        <w:t xml:space="preserve"> van </w:t>
      </w:r>
      <w:r w:rsidRPr="00E02E92">
        <w:rPr>
          <w:rFonts w:ascii="Calibri" w:eastAsia="Calibri" w:hAnsi="Calibri" w:cs="Calibri"/>
          <w:color w:val="000000" w:themeColor="text1"/>
          <w:sz w:val="20"/>
          <w:szCs w:val="20"/>
        </w:rPr>
        <w:t xml:space="preserve">deze notities worden acties voor de volgende dag of week bepaald.  </w:t>
      </w:r>
    </w:p>
    <w:p w14:paraId="590DF8E4" w14:textId="10315960" w:rsidR="002709B5" w:rsidRPr="004E5E01" w:rsidRDefault="1059DA07" w:rsidP="00C51A3C">
      <w:pPr>
        <w:pStyle w:val="Lijstalinea"/>
        <w:numPr>
          <w:ilvl w:val="0"/>
          <w:numId w:val="6"/>
        </w:numPr>
        <w:spacing w:after="5" w:line="259" w:lineRule="auto"/>
        <w:ind w:right="201"/>
        <w:rPr>
          <w:rFonts w:eastAsiaTheme="minorEastAsia"/>
          <w:color w:val="000000" w:themeColor="text1"/>
          <w:sz w:val="20"/>
          <w:szCs w:val="20"/>
        </w:rPr>
      </w:pPr>
      <w:r w:rsidRPr="004E5E01">
        <w:rPr>
          <w:rFonts w:ascii="Calibri" w:eastAsia="Calibri" w:hAnsi="Calibri" w:cs="Calibri"/>
          <w:color w:val="000000" w:themeColor="text1"/>
          <w:sz w:val="20"/>
          <w:szCs w:val="20"/>
        </w:rPr>
        <w:t>Het ontwikkelingsperspectief: Voor die leerlingen, die niet meer met het gewone lesprogramma meedoen en afwijken van de leerlijn</w:t>
      </w:r>
      <w:r w:rsidR="00A562CE" w:rsidRPr="004E5E01">
        <w:rPr>
          <w:rFonts w:ascii="Calibri" w:eastAsia="Calibri" w:hAnsi="Calibri" w:cs="Calibri"/>
          <w:color w:val="000000" w:themeColor="text1"/>
          <w:sz w:val="20"/>
          <w:szCs w:val="20"/>
        </w:rPr>
        <w:t xml:space="preserve"> en extra ondersteuning nodig hebben</w:t>
      </w:r>
      <w:r w:rsidRPr="004E5E01">
        <w:rPr>
          <w:rFonts w:ascii="Calibri" w:eastAsia="Calibri" w:hAnsi="Calibri" w:cs="Calibri"/>
          <w:color w:val="000000" w:themeColor="text1"/>
          <w:sz w:val="20"/>
          <w:szCs w:val="20"/>
        </w:rPr>
        <w:t xml:space="preserve">, wordt een ontwikkelingsperspectief (OPP) opgesteld. </w:t>
      </w:r>
      <w:r w:rsidR="008A1913" w:rsidRPr="004E5E01">
        <w:rPr>
          <w:rFonts w:ascii="Calibri" w:eastAsia="Calibri" w:hAnsi="Calibri" w:cs="Calibri"/>
          <w:color w:val="000000" w:themeColor="text1"/>
          <w:sz w:val="20"/>
          <w:szCs w:val="20"/>
        </w:rPr>
        <w:t xml:space="preserve">Voor leerlingen tot en met </w:t>
      </w:r>
      <w:r w:rsidR="00CF7749" w:rsidRPr="004E5E01">
        <w:rPr>
          <w:rFonts w:ascii="Calibri" w:eastAsia="Calibri" w:hAnsi="Calibri" w:cs="Calibri"/>
          <w:color w:val="000000" w:themeColor="text1"/>
          <w:sz w:val="20"/>
          <w:szCs w:val="20"/>
        </w:rPr>
        <w:t xml:space="preserve">midden </w:t>
      </w:r>
      <w:r w:rsidR="008A1913" w:rsidRPr="004E5E01">
        <w:rPr>
          <w:rFonts w:ascii="Calibri" w:eastAsia="Calibri" w:hAnsi="Calibri" w:cs="Calibri"/>
          <w:color w:val="000000" w:themeColor="text1"/>
          <w:sz w:val="20"/>
          <w:szCs w:val="20"/>
        </w:rPr>
        <w:t>groep 6</w:t>
      </w:r>
      <w:r w:rsidR="00B423B6" w:rsidRPr="004E5E01">
        <w:rPr>
          <w:rFonts w:ascii="Calibri" w:eastAsia="Calibri" w:hAnsi="Calibri" w:cs="Calibri"/>
          <w:color w:val="000000" w:themeColor="text1"/>
          <w:sz w:val="20"/>
          <w:szCs w:val="20"/>
        </w:rPr>
        <w:t xml:space="preserve"> streven wij naar terugkeer op de </w:t>
      </w:r>
      <w:r w:rsidR="00CF7749" w:rsidRPr="004E5E01">
        <w:rPr>
          <w:rFonts w:ascii="Calibri" w:eastAsia="Calibri" w:hAnsi="Calibri" w:cs="Calibri"/>
          <w:color w:val="000000" w:themeColor="text1"/>
          <w:sz w:val="20"/>
          <w:szCs w:val="20"/>
        </w:rPr>
        <w:t>100%</w:t>
      </w:r>
      <w:r w:rsidR="00B423B6" w:rsidRPr="004E5E01">
        <w:rPr>
          <w:rFonts w:ascii="Calibri" w:eastAsia="Calibri" w:hAnsi="Calibri" w:cs="Calibri"/>
          <w:color w:val="000000" w:themeColor="text1"/>
          <w:sz w:val="20"/>
          <w:szCs w:val="20"/>
        </w:rPr>
        <w:t xml:space="preserve"> leerlijn. Voor leerlingen vanaf midden groep 6 </w:t>
      </w:r>
      <w:r w:rsidR="00FD58C5" w:rsidRPr="004E5E01">
        <w:rPr>
          <w:rFonts w:ascii="Calibri" w:eastAsia="Calibri" w:hAnsi="Calibri" w:cs="Calibri"/>
          <w:color w:val="000000" w:themeColor="text1"/>
          <w:sz w:val="20"/>
          <w:szCs w:val="20"/>
        </w:rPr>
        <w:t>mag het einddoel afwijken van de 100% leerlijn.</w:t>
      </w:r>
      <w:r w:rsidRPr="004E5E01">
        <w:rPr>
          <w:rFonts w:ascii="Calibri" w:eastAsia="Calibri" w:hAnsi="Calibri" w:cs="Calibri"/>
          <w:color w:val="000000" w:themeColor="text1"/>
          <w:sz w:val="20"/>
          <w:szCs w:val="20"/>
        </w:rPr>
        <w:t xml:space="preserve"> </w:t>
      </w:r>
      <w:r w:rsidR="00A11A01" w:rsidRPr="004E5E01">
        <w:rPr>
          <w:rFonts w:ascii="Calibri" w:eastAsia="Calibri" w:hAnsi="Calibri" w:cs="Calibri"/>
          <w:color w:val="000000" w:themeColor="text1"/>
          <w:sz w:val="20"/>
          <w:szCs w:val="20"/>
        </w:rPr>
        <w:t xml:space="preserve">Onze </w:t>
      </w:r>
      <w:proofErr w:type="spellStart"/>
      <w:r w:rsidR="00A11A01" w:rsidRPr="004E5E01">
        <w:rPr>
          <w:rFonts w:ascii="Calibri" w:eastAsia="Calibri" w:hAnsi="Calibri" w:cs="Calibri"/>
          <w:color w:val="000000" w:themeColor="text1"/>
          <w:sz w:val="20"/>
          <w:szCs w:val="20"/>
        </w:rPr>
        <w:t>OPP’s</w:t>
      </w:r>
      <w:proofErr w:type="spellEnd"/>
      <w:r w:rsidR="00A11A01" w:rsidRPr="004E5E01">
        <w:rPr>
          <w:rFonts w:ascii="Calibri" w:eastAsia="Calibri" w:hAnsi="Calibri" w:cs="Calibri"/>
          <w:color w:val="000000" w:themeColor="text1"/>
          <w:sz w:val="20"/>
          <w:szCs w:val="20"/>
        </w:rPr>
        <w:t xml:space="preserve"> worden geregistreerd in </w:t>
      </w:r>
      <w:r w:rsidR="00C34801" w:rsidRPr="004E5E01">
        <w:rPr>
          <w:rFonts w:ascii="Calibri" w:eastAsia="Calibri" w:hAnsi="Calibri" w:cs="Calibri"/>
          <w:color w:val="000000" w:themeColor="text1"/>
          <w:sz w:val="20"/>
          <w:szCs w:val="20"/>
        </w:rPr>
        <w:t>het: Register Onderwijsdeelnemers (</w:t>
      </w:r>
      <w:r w:rsidR="009767D4" w:rsidRPr="004E5E01">
        <w:rPr>
          <w:rFonts w:ascii="Calibri" w:eastAsia="Calibri" w:hAnsi="Calibri" w:cs="Calibri"/>
          <w:color w:val="000000" w:themeColor="text1"/>
          <w:sz w:val="20"/>
          <w:szCs w:val="20"/>
        </w:rPr>
        <w:t>ROD</w:t>
      </w:r>
      <w:r w:rsidR="00C34801" w:rsidRPr="004E5E01">
        <w:rPr>
          <w:rFonts w:ascii="Calibri" w:eastAsia="Calibri" w:hAnsi="Calibri" w:cs="Calibri"/>
          <w:color w:val="000000" w:themeColor="text1"/>
          <w:sz w:val="20"/>
          <w:szCs w:val="20"/>
        </w:rPr>
        <w:t>)</w:t>
      </w:r>
      <w:r w:rsidR="00191C96" w:rsidRPr="004E5E01">
        <w:rPr>
          <w:rFonts w:ascii="Calibri" w:eastAsia="Calibri" w:hAnsi="Calibri" w:cs="Calibri"/>
          <w:color w:val="000000" w:themeColor="text1"/>
          <w:sz w:val="20"/>
          <w:szCs w:val="20"/>
        </w:rPr>
        <w:t xml:space="preserve"> en </w:t>
      </w:r>
      <w:r w:rsidR="006E51EA" w:rsidRPr="004E5E01">
        <w:rPr>
          <w:rFonts w:ascii="Calibri" w:eastAsia="Calibri" w:hAnsi="Calibri" w:cs="Calibri"/>
          <w:color w:val="000000" w:themeColor="text1"/>
          <w:sz w:val="20"/>
          <w:szCs w:val="20"/>
        </w:rPr>
        <w:t>voldoen aan de afspraken van ons samenwerkingsverband.</w:t>
      </w:r>
      <w:r w:rsidR="002709B5" w:rsidRPr="004E5E01">
        <w:rPr>
          <w:rFonts w:ascii="Calibri" w:eastAsia="Calibri" w:hAnsi="Calibri" w:cs="Calibri"/>
          <w:color w:val="000000" w:themeColor="text1"/>
          <w:sz w:val="20"/>
          <w:szCs w:val="20"/>
        </w:rPr>
        <w:t xml:space="preserve"> </w:t>
      </w:r>
      <w:r w:rsidR="00986E01" w:rsidRPr="004E5E01">
        <w:rPr>
          <w:rFonts w:ascii="Calibri" w:eastAsia="Calibri" w:hAnsi="Calibri" w:cs="Calibri"/>
          <w:color w:val="000000" w:themeColor="text1"/>
          <w:sz w:val="20"/>
          <w:szCs w:val="20"/>
        </w:rPr>
        <w:br/>
      </w:r>
      <w:proofErr w:type="spellStart"/>
      <w:r w:rsidR="002709B5" w:rsidRPr="004E5E01">
        <w:rPr>
          <w:rFonts w:eastAsiaTheme="minorEastAsia"/>
          <w:color w:val="000000" w:themeColor="text1"/>
          <w:sz w:val="20"/>
          <w:szCs w:val="20"/>
        </w:rPr>
        <w:t>Hoorrecht</w:t>
      </w:r>
      <w:proofErr w:type="spellEnd"/>
      <w:r w:rsidR="002709B5" w:rsidRPr="004E5E01">
        <w:rPr>
          <w:rFonts w:eastAsiaTheme="minorEastAsia"/>
          <w:color w:val="000000" w:themeColor="text1"/>
          <w:sz w:val="20"/>
          <w:szCs w:val="20"/>
        </w:rPr>
        <w:t xml:space="preserve"> over het OPP is wettelijk verplicht vanaf 1 augustus 2025, voor alle leerlingen (groep 1-8). </w:t>
      </w:r>
      <w:proofErr w:type="spellStart"/>
      <w:r w:rsidR="002709B5" w:rsidRPr="004E5E01">
        <w:rPr>
          <w:rFonts w:eastAsiaTheme="minorEastAsia"/>
          <w:color w:val="000000" w:themeColor="text1"/>
          <w:sz w:val="20"/>
          <w:szCs w:val="20"/>
        </w:rPr>
        <w:t>OPP’s</w:t>
      </w:r>
      <w:proofErr w:type="spellEnd"/>
      <w:r w:rsidR="002709B5" w:rsidRPr="004E5E01">
        <w:rPr>
          <w:rFonts w:eastAsiaTheme="minorEastAsia"/>
          <w:color w:val="000000" w:themeColor="text1"/>
          <w:sz w:val="20"/>
          <w:szCs w:val="20"/>
        </w:rPr>
        <w:t xml:space="preserve"> die zijn opgesteld voor die datum hoeven niet opnieuw opgesteld te worden. </w:t>
      </w:r>
      <w:proofErr w:type="spellStart"/>
      <w:r w:rsidR="002709B5" w:rsidRPr="004E5E01">
        <w:rPr>
          <w:rFonts w:eastAsiaTheme="minorEastAsia"/>
          <w:color w:val="000000" w:themeColor="text1"/>
          <w:sz w:val="20"/>
          <w:szCs w:val="20"/>
        </w:rPr>
        <w:t>Hoorrecht</w:t>
      </w:r>
      <w:proofErr w:type="spellEnd"/>
      <w:r w:rsidR="002709B5" w:rsidRPr="004E5E01">
        <w:rPr>
          <w:rFonts w:eastAsiaTheme="minorEastAsia"/>
          <w:color w:val="000000" w:themeColor="text1"/>
          <w:sz w:val="20"/>
          <w:szCs w:val="20"/>
        </w:rPr>
        <w:t xml:space="preserve"> moet bij deze </w:t>
      </w:r>
      <w:proofErr w:type="spellStart"/>
      <w:r w:rsidR="002709B5" w:rsidRPr="004E5E01">
        <w:rPr>
          <w:rFonts w:eastAsiaTheme="minorEastAsia"/>
          <w:color w:val="000000" w:themeColor="text1"/>
          <w:sz w:val="20"/>
          <w:szCs w:val="20"/>
        </w:rPr>
        <w:t>OPP’s</w:t>
      </w:r>
      <w:proofErr w:type="spellEnd"/>
      <w:r w:rsidR="002709B5" w:rsidRPr="004E5E01">
        <w:rPr>
          <w:rFonts w:eastAsiaTheme="minorEastAsia"/>
          <w:color w:val="000000" w:themeColor="text1"/>
          <w:sz w:val="20"/>
          <w:szCs w:val="20"/>
        </w:rPr>
        <w:t xml:space="preserve"> wel worden toegepast als deze worden bijgesteld en geëvalueerd.</w:t>
      </w:r>
      <w:r w:rsidR="00986E01" w:rsidRPr="004E5E01">
        <w:rPr>
          <w:rFonts w:eastAsiaTheme="minorEastAsia"/>
          <w:color w:val="000000" w:themeColor="text1"/>
          <w:sz w:val="20"/>
          <w:szCs w:val="20"/>
        </w:rPr>
        <w:t xml:space="preserve"> </w:t>
      </w:r>
      <w:proofErr w:type="spellStart"/>
      <w:r w:rsidR="002709B5" w:rsidRPr="004E5E01">
        <w:rPr>
          <w:rFonts w:eastAsiaTheme="minorEastAsia"/>
          <w:color w:val="000000" w:themeColor="text1"/>
          <w:sz w:val="20"/>
          <w:szCs w:val="20"/>
        </w:rPr>
        <w:t>Hoorrecht</w:t>
      </w:r>
      <w:proofErr w:type="spellEnd"/>
      <w:r w:rsidR="002709B5" w:rsidRPr="004E5E01">
        <w:rPr>
          <w:rFonts w:eastAsiaTheme="minorEastAsia"/>
          <w:color w:val="000000" w:themeColor="text1"/>
          <w:sz w:val="20"/>
          <w:szCs w:val="20"/>
        </w:rPr>
        <w:t xml:space="preserve"> over het</w:t>
      </w:r>
      <w:r w:rsidR="00F46B9E" w:rsidRPr="004E5E01">
        <w:rPr>
          <w:rFonts w:eastAsiaTheme="minorEastAsia"/>
          <w:color w:val="000000" w:themeColor="text1"/>
          <w:sz w:val="20"/>
          <w:szCs w:val="20"/>
        </w:rPr>
        <w:t xml:space="preserve"> </w:t>
      </w:r>
      <w:r w:rsidR="002709B5" w:rsidRPr="004E5E01">
        <w:rPr>
          <w:rFonts w:eastAsiaTheme="minorEastAsia"/>
          <w:color w:val="000000" w:themeColor="text1"/>
          <w:sz w:val="20"/>
          <w:szCs w:val="20"/>
        </w:rPr>
        <w:t xml:space="preserve">ontwikkelingsperspectief </w:t>
      </w:r>
      <w:r w:rsidR="00986E01" w:rsidRPr="004E5E01">
        <w:rPr>
          <w:rFonts w:eastAsiaTheme="minorEastAsia"/>
          <w:color w:val="000000" w:themeColor="text1"/>
          <w:sz w:val="20"/>
          <w:szCs w:val="20"/>
        </w:rPr>
        <w:t xml:space="preserve">maakt </w:t>
      </w:r>
      <w:r w:rsidR="002709B5" w:rsidRPr="004E5E01">
        <w:rPr>
          <w:rFonts w:eastAsiaTheme="minorEastAsia"/>
          <w:color w:val="000000" w:themeColor="text1"/>
          <w:sz w:val="20"/>
          <w:szCs w:val="20"/>
        </w:rPr>
        <w:t xml:space="preserve">dat </w:t>
      </w:r>
      <w:r w:rsidR="00986E01" w:rsidRPr="004E5E01">
        <w:rPr>
          <w:rFonts w:eastAsiaTheme="minorEastAsia"/>
          <w:color w:val="000000" w:themeColor="text1"/>
          <w:sz w:val="20"/>
          <w:szCs w:val="20"/>
        </w:rPr>
        <w:t>wij</w:t>
      </w:r>
      <w:r w:rsidR="002709B5" w:rsidRPr="004E5E01">
        <w:rPr>
          <w:rFonts w:eastAsiaTheme="minorEastAsia"/>
          <w:color w:val="000000" w:themeColor="text1"/>
          <w:sz w:val="20"/>
          <w:szCs w:val="20"/>
        </w:rPr>
        <w:t xml:space="preserve"> in gesprek gaan met</w:t>
      </w:r>
      <w:r w:rsidR="00986E01" w:rsidRPr="004E5E01">
        <w:rPr>
          <w:rFonts w:eastAsiaTheme="minorEastAsia"/>
          <w:color w:val="000000" w:themeColor="text1"/>
          <w:sz w:val="20"/>
          <w:szCs w:val="20"/>
        </w:rPr>
        <w:t xml:space="preserve"> </w:t>
      </w:r>
      <w:r w:rsidR="002709B5" w:rsidRPr="004E5E01">
        <w:rPr>
          <w:rFonts w:eastAsiaTheme="minorEastAsia"/>
          <w:color w:val="000000" w:themeColor="text1"/>
          <w:sz w:val="20"/>
          <w:szCs w:val="20"/>
        </w:rPr>
        <w:t xml:space="preserve">leerlingen over de verschillende onderdelen in het ontwikkelingsperspectief op een manier die past bij de leeftijd, rijpheid en mogelijkheden van de leerling. De bedoeling van het gesprek is om de ontwikkeling van de leerling in het algemeen te bespreken en op basis daarvan samen tot de nodige ondersteuning te komen. Hoe dat gesprek het beste gevoerd kan worden, verschilt per kind. </w:t>
      </w:r>
      <w:r w:rsidR="00F46B9E" w:rsidRPr="004E5E01">
        <w:rPr>
          <w:rFonts w:eastAsiaTheme="minorEastAsia"/>
          <w:color w:val="000000" w:themeColor="text1"/>
          <w:sz w:val="20"/>
          <w:szCs w:val="20"/>
        </w:rPr>
        <w:t>Hierbij houden we rekening met leeftijd en capaciteit, tevens is het een recht en geen plicht. Een kind is niet verplicht om het gesprek te voeren, wij laten dan als school zien welke inspanning wij hiertoe hebben geleverd en zullen het gesprek verder met ouders voeren.</w:t>
      </w:r>
      <w:r w:rsidR="00C74FC4" w:rsidRPr="004E5E01">
        <w:rPr>
          <w:rFonts w:eastAsiaTheme="minorEastAsia"/>
          <w:color w:val="000000" w:themeColor="text1"/>
          <w:sz w:val="20"/>
          <w:szCs w:val="20"/>
        </w:rPr>
        <w:t xml:space="preserve"> De inbreng van de leerling wordt verwerkt in het OPP en onderaan zal de zienswijze van de leerling genoteerd worden. De leerling wordt op de hoogte gebracht van wijzigingen in het OPP.</w:t>
      </w:r>
    </w:p>
    <w:p w14:paraId="08122EBB" w14:textId="77777777" w:rsidR="002709B5" w:rsidRPr="004E5E01" w:rsidRDefault="002709B5" w:rsidP="002709B5">
      <w:pPr>
        <w:spacing w:after="5"/>
        <w:ind w:left="360" w:right="201"/>
        <w:rPr>
          <w:rFonts w:eastAsiaTheme="minorEastAsia"/>
          <w:color w:val="000000" w:themeColor="text1"/>
          <w:sz w:val="20"/>
          <w:szCs w:val="20"/>
        </w:rPr>
      </w:pPr>
    </w:p>
    <w:p w14:paraId="64020A6B" w14:textId="77777777" w:rsidR="00442E6A" w:rsidRPr="004E5E01" w:rsidRDefault="00442E6A" w:rsidP="00ED44D6">
      <w:pPr>
        <w:jc w:val="both"/>
        <w:rPr>
          <w:rFonts w:ascii="Calibri" w:eastAsia="Calibri" w:hAnsi="Calibri" w:cs="Calibri"/>
          <w:color w:val="000000" w:themeColor="text1"/>
          <w:sz w:val="20"/>
          <w:szCs w:val="20"/>
        </w:rPr>
      </w:pPr>
    </w:p>
    <w:p w14:paraId="40A5ECCF" w14:textId="31578BD1" w:rsidR="00442E6A" w:rsidRPr="004E5E01" w:rsidRDefault="00F2587B" w:rsidP="00442E6A">
      <w:pPr>
        <w:pStyle w:val="Kop3"/>
      </w:pPr>
      <w:r w:rsidRPr="004E5E01">
        <w:t>Ondersteuningsaanbod</w:t>
      </w:r>
    </w:p>
    <w:p w14:paraId="6F280A72" w14:textId="069B8D2D" w:rsidR="00F66860" w:rsidRPr="004E5E01" w:rsidRDefault="00ED44D6" w:rsidP="00ED44D6">
      <w:pPr>
        <w:jc w:val="both"/>
        <w:rPr>
          <w:rFonts w:ascii="Calibri" w:eastAsia="Calibri" w:hAnsi="Calibri" w:cs="Calibri"/>
          <w:color w:val="000000" w:themeColor="text1"/>
          <w:sz w:val="20"/>
          <w:szCs w:val="20"/>
        </w:rPr>
      </w:pPr>
      <w:r w:rsidRPr="004E5E01">
        <w:rPr>
          <w:rFonts w:ascii="Calibri" w:eastAsia="Calibri" w:hAnsi="Calibri" w:cs="Calibri"/>
          <w:color w:val="000000" w:themeColor="text1"/>
          <w:sz w:val="20"/>
          <w:szCs w:val="20"/>
        </w:rPr>
        <w:t>De basisondersteuning van alle RVKO-scholen bestaat uit een geheel van preventieve en licht curatieve interventies die uitgevoerd worden binnen de ondersteuningsstructuur van elke school. Vanuit ons Strategisch Verhaal zorgen we voor een stevige basis van kennis en vaardigheden (kansrijk onderwijs) binnen een lerende organisatie die staat voor kwaliteit en professionaliteit. De basisondersteuning wordt uitgevoerd onder regie en verantwoordelijkheid van de schooldirectie en het schoolbestuur, met eventuele inzet van expertise van de stafafdelingen van de RVKO, andere scholen en netwerkpartners. De volledige invulling van de basisondersteuning is hier</w:t>
      </w:r>
      <w:r w:rsidR="00E9693D" w:rsidRPr="004E5E01">
        <w:rPr>
          <w:rFonts w:ascii="Calibri" w:eastAsia="Calibri" w:hAnsi="Calibri" w:cs="Calibri"/>
          <w:color w:val="000000" w:themeColor="text1"/>
          <w:sz w:val="20"/>
          <w:szCs w:val="20"/>
        </w:rPr>
        <w:t xml:space="preserve"> (</w:t>
      </w:r>
      <w:hyperlink r:id="rId22" w:history="1">
        <w:r w:rsidR="00E9693D" w:rsidRPr="004E5E01">
          <w:rPr>
            <w:rStyle w:val="Hyperlink"/>
            <w:rFonts w:ascii="Calibri" w:eastAsia="Calibri" w:hAnsi="Calibri" w:cs="Calibri"/>
            <w:sz w:val="20"/>
            <w:szCs w:val="20"/>
          </w:rPr>
          <w:t>Stichting RVKO - Documenten</w:t>
        </w:r>
      </w:hyperlink>
      <w:r w:rsidR="00E9693D" w:rsidRPr="004E5E01">
        <w:rPr>
          <w:rFonts w:ascii="Calibri" w:eastAsia="Calibri" w:hAnsi="Calibri" w:cs="Calibri"/>
          <w:color w:val="000000" w:themeColor="text1"/>
          <w:sz w:val="20"/>
          <w:szCs w:val="20"/>
        </w:rPr>
        <w:t>)</w:t>
      </w:r>
      <w:r w:rsidRPr="004E5E01">
        <w:rPr>
          <w:rFonts w:ascii="Calibri" w:eastAsia="Calibri" w:hAnsi="Calibri" w:cs="Calibri"/>
          <w:color w:val="000000" w:themeColor="text1"/>
          <w:sz w:val="20"/>
          <w:szCs w:val="20"/>
        </w:rPr>
        <w:t xml:space="preserve"> terug te lezen.</w:t>
      </w:r>
    </w:p>
    <w:p w14:paraId="340867ED" w14:textId="56A67118" w:rsidR="00F66860" w:rsidRPr="004E5E01" w:rsidRDefault="00F66860" w:rsidP="00BF5764">
      <w:pPr>
        <w:jc w:val="both"/>
        <w:rPr>
          <w:rFonts w:ascii="Calibri" w:eastAsia="Calibri" w:hAnsi="Calibri" w:cs="Calibri"/>
          <w:color w:val="000000" w:themeColor="text1"/>
          <w:sz w:val="20"/>
          <w:szCs w:val="20"/>
        </w:rPr>
      </w:pPr>
    </w:p>
    <w:p w14:paraId="6468E4AF" w14:textId="2580C3CF" w:rsidR="742676CC" w:rsidRPr="004E5E01" w:rsidRDefault="00F66860" w:rsidP="00BF5764">
      <w:pPr>
        <w:jc w:val="both"/>
        <w:rPr>
          <w:rFonts w:ascii="Calibri" w:eastAsia="Calibri" w:hAnsi="Calibri" w:cs="Calibri"/>
          <w:color w:val="000000" w:themeColor="text1"/>
          <w:sz w:val="20"/>
          <w:szCs w:val="20"/>
        </w:rPr>
      </w:pPr>
      <w:r w:rsidRPr="004E5E01">
        <w:rPr>
          <w:noProof/>
          <w:sz w:val="20"/>
          <w:szCs w:val="20"/>
        </w:rPr>
        <w:lastRenderedPageBreak/>
        <w:drawing>
          <wp:anchor distT="0" distB="0" distL="114300" distR="114300" simplePos="0" relativeHeight="251658248" behindDoc="0" locked="0" layoutInCell="1" allowOverlap="1" wp14:anchorId="6234CA46" wp14:editId="50B5C036">
            <wp:simplePos x="0" y="0"/>
            <wp:positionH relativeFrom="column">
              <wp:posOffset>4376420</wp:posOffset>
            </wp:positionH>
            <wp:positionV relativeFrom="paragraph">
              <wp:posOffset>3810</wp:posOffset>
            </wp:positionV>
            <wp:extent cx="2413635" cy="2009775"/>
            <wp:effectExtent l="0" t="0" r="5715" b="9525"/>
            <wp:wrapThrough wrapText="bothSides">
              <wp:wrapPolygon edited="0">
                <wp:start x="0" y="0"/>
                <wp:lineTo x="0" y="21498"/>
                <wp:lineTo x="21481" y="21498"/>
                <wp:lineTo x="21481" y="0"/>
                <wp:lineTo x="0" y="0"/>
              </wp:wrapPolygon>
            </wp:wrapThrough>
            <wp:docPr id="814391087" name="Afbeelding 81439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413635" cy="2009775"/>
                    </a:xfrm>
                    <a:prstGeom prst="rect">
                      <a:avLst/>
                    </a:prstGeom>
                  </pic:spPr>
                </pic:pic>
              </a:graphicData>
            </a:graphic>
            <wp14:sizeRelH relativeFrom="margin">
              <wp14:pctWidth>0</wp14:pctWidth>
            </wp14:sizeRelH>
            <wp14:sizeRelV relativeFrom="margin">
              <wp14:pctHeight>0</wp14:pctHeight>
            </wp14:sizeRelV>
          </wp:anchor>
        </w:drawing>
      </w:r>
      <w:r w:rsidR="4A09D2CD" w:rsidRPr="004E5E01">
        <w:rPr>
          <w:rFonts w:ascii="Calibri" w:eastAsia="Calibri" w:hAnsi="Calibri" w:cs="Calibri"/>
          <w:color w:val="000000" w:themeColor="text1"/>
          <w:sz w:val="20"/>
          <w:szCs w:val="20"/>
        </w:rPr>
        <w:t xml:space="preserve">Wij </w:t>
      </w:r>
      <w:r w:rsidR="004C4442" w:rsidRPr="004E5E01">
        <w:rPr>
          <w:rFonts w:ascii="Calibri" w:eastAsia="Calibri" w:hAnsi="Calibri" w:cs="Calibri"/>
          <w:color w:val="000000" w:themeColor="text1"/>
          <w:sz w:val="20"/>
          <w:szCs w:val="20"/>
        </w:rPr>
        <w:t>sluiten</w:t>
      </w:r>
      <w:r w:rsidR="4A09D2CD" w:rsidRPr="004E5E01">
        <w:rPr>
          <w:rFonts w:ascii="Calibri" w:eastAsia="Calibri" w:hAnsi="Calibri" w:cs="Calibri"/>
          <w:color w:val="000000" w:themeColor="text1"/>
          <w:sz w:val="20"/>
          <w:szCs w:val="20"/>
        </w:rPr>
        <w:t xml:space="preserve"> op de Paus Johannes aan bij de onderwijsbehoeften van de kinderen. De leerlingen worden, afhankelijk van hun ondersteuningsbehoefte, ingedeeld in zorgniveaus. Op die manier is er een overzicht van welke leerlingen extra ondersteuning nodig hebben.</w:t>
      </w:r>
    </w:p>
    <w:p w14:paraId="5D9913E1" w14:textId="7C68019D" w:rsidR="742676CC" w:rsidRPr="004E5E01" w:rsidRDefault="4A09D2CD" w:rsidP="00BF5764">
      <w:pPr>
        <w:jc w:val="both"/>
        <w:rPr>
          <w:rFonts w:ascii="Calibri" w:eastAsia="Calibri" w:hAnsi="Calibri" w:cs="Calibri"/>
          <w:color w:val="000000" w:themeColor="text1"/>
          <w:sz w:val="20"/>
          <w:szCs w:val="20"/>
        </w:rPr>
      </w:pPr>
      <w:r w:rsidRPr="004E5E01">
        <w:rPr>
          <w:rFonts w:ascii="Calibri" w:eastAsia="Calibri" w:hAnsi="Calibri" w:cs="Calibri"/>
          <w:color w:val="000000" w:themeColor="text1"/>
          <w:sz w:val="20"/>
          <w:szCs w:val="20"/>
        </w:rPr>
        <w:t xml:space="preserve">De leerkracht is verantwoordelijk voor de zorg van de leerlingen in </w:t>
      </w:r>
      <w:r w:rsidR="007E12D1" w:rsidRPr="004E5E01">
        <w:rPr>
          <w:rFonts w:ascii="Calibri" w:eastAsia="Calibri" w:hAnsi="Calibri" w:cs="Calibri"/>
          <w:color w:val="000000" w:themeColor="text1"/>
          <w:sz w:val="20"/>
          <w:szCs w:val="20"/>
        </w:rPr>
        <w:t>de</w:t>
      </w:r>
      <w:r w:rsidRPr="004E5E01">
        <w:rPr>
          <w:rFonts w:ascii="Calibri" w:eastAsia="Calibri" w:hAnsi="Calibri" w:cs="Calibri"/>
          <w:color w:val="000000" w:themeColor="text1"/>
          <w:sz w:val="20"/>
          <w:szCs w:val="20"/>
        </w:rPr>
        <w:t xml:space="preserve"> groep. (zorgniveau 1) Hij blijft </w:t>
      </w:r>
      <w:r w:rsidR="00214067" w:rsidRPr="004E5E01">
        <w:rPr>
          <w:rFonts w:ascii="Calibri" w:eastAsia="Calibri" w:hAnsi="Calibri" w:cs="Calibri"/>
          <w:color w:val="000000" w:themeColor="text1"/>
          <w:sz w:val="20"/>
          <w:szCs w:val="20"/>
        </w:rPr>
        <w:t xml:space="preserve">gedurende </w:t>
      </w:r>
      <w:r w:rsidRPr="004E5E01">
        <w:rPr>
          <w:rFonts w:ascii="Calibri" w:eastAsia="Calibri" w:hAnsi="Calibri" w:cs="Calibri"/>
          <w:color w:val="000000" w:themeColor="text1"/>
          <w:sz w:val="20"/>
          <w:szCs w:val="20"/>
        </w:rPr>
        <w:t>het hele proces</w:t>
      </w:r>
      <w:r w:rsidR="00214067" w:rsidRPr="004E5E01">
        <w:rPr>
          <w:rFonts w:ascii="Calibri" w:eastAsia="Calibri" w:hAnsi="Calibri" w:cs="Calibri"/>
          <w:color w:val="000000" w:themeColor="text1"/>
          <w:sz w:val="20"/>
          <w:szCs w:val="20"/>
        </w:rPr>
        <w:t xml:space="preserve"> verantwoordelijk</w:t>
      </w:r>
      <w:r w:rsidRPr="004E5E01">
        <w:rPr>
          <w:rFonts w:ascii="Calibri" w:eastAsia="Calibri" w:hAnsi="Calibri" w:cs="Calibri"/>
          <w:color w:val="000000" w:themeColor="text1"/>
          <w:sz w:val="20"/>
          <w:szCs w:val="20"/>
        </w:rPr>
        <w:t xml:space="preserve"> voor de zorg in de groep, als voor de extra zorg buiten de groep.</w:t>
      </w:r>
      <w:r w:rsidR="00060F61" w:rsidRPr="004E5E01">
        <w:rPr>
          <w:rFonts w:ascii="Calibri" w:eastAsia="Calibri" w:hAnsi="Calibri" w:cs="Calibri"/>
          <w:color w:val="000000" w:themeColor="text1"/>
          <w:sz w:val="20"/>
          <w:szCs w:val="20"/>
        </w:rPr>
        <w:t xml:space="preserve"> </w:t>
      </w:r>
      <w:r w:rsidRPr="004E5E01">
        <w:rPr>
          <w:rFonts w:ascii="Calibri" w:eastAsia="Calibri" w:hAnsi="Calibri" w:cs="Calibri"/>
          <w:color w:val="000000" w:themeColor="text1"/>
          <w:sz w:val="20"/>
          <w:szCs w:val="20"/>
        </w:rPr>
        <w:t>IB coördineert hierbij, biedt begeleiding en ondersteuning. (zorgniveau 2)</w:t>
      </w:r>
    </w:p>
    <w:p w14:paraId="14A8849A" w14:textId="5BECA455" w:rsidR="00F30369" w:rsidRPr="004E5E01" w:rsidRDefault="4A09D2CD" w:rsidP="00F30369">
      <w:pPr>
        <w:rPr>
          <w:sz w:val="20"/>
          <w:szCs w:val="20"/>
        </w:rPr>
      </w:pPr>
      <w:r w:rsidRPr="004E5E01">
        <w:rPr>
          <w:rFonts w:ascii="Calibri" w:eastAsia="Calibri" w:hAnsi="Calibri" w:cs="Calibri"/>
          <w:color w:val="000000" w:themeColor="text1"/>
          <w:sz w:val="20"/>
          <w:szCs w:val="20"/>
        </w:rPr>
        <w:t>Als er onduidelijkheden zijn over de onderwijsbehoeften van de kinderen of als blijkt dat wij niet aankunnen sluiten bij de onderwijsbehoeften melden wij de kinderen aan bij ons samenwerkingsverband. Het gaat hierbij om leerlingen waarvan de hulpvraag niet meer op schoolniveau kan worden</w:t>
      </w:r>
      <w:r w:rsidRPr="004E5E01">
        <w:rPr>
          <w:rFonts w:ascii="Calibri" w:eastAsia="Calibri" w:hAnsi="Calibri" w:cs="Calibri"/>
          <w:color w:val="000000" w:themeColor="text1"/>
        </w:rPr>
        <w:t xml:space="preserve"> </w:t>
      </w:r>
      <w:r w:rsidRPr="004E5E01">
        <w:rPr>
          <w:rFonts w:ascii="Calibri" w:eastAsia="Calibri" w:hAnsi="Calibri" w:cs="Calibri"/>
          <w:color w:val="000000" w:themeColor="text1"/>
          <w:sz w:val="20"/>
          <w:szCs w:val="20"/>
        </w:rPr>
        <w:t>beantwoord (zorgniveau 3). Dit kunnen wij aantonen door middel van toets</w:t>
      </w:r>
      <w:r w:rsidR="002A609F" w:rsidRPr="004E5E01">
        <w:rPr>
          <w:rFonts w:ascii="Calibri" w:eastAsia="Calibri" w:hAnsi="Calibri" w:cs="Calibri"/>
          <w:color w:val="000000" w:themeColor="text1"/>
          <w:sz w:val="20"/>
          <w:szCs w:val="20"/>
        </w:rPr>
        <w:t xml:space="preserve"> </w:t>
      </w:r>
      <w:r w:rsidRPr="004E5E01">
        <w:rPr>
          <w:rFonts w:ascii="Calibri" w:eastAsia="Calibri" w:hAnsi="Calibri" w:cs="Calibri"/>
          <w:color w:val="000000" w:themeColor="text1"/>
          <w:sz w:val="20"/>
          <w:szCs w:val="20"/>
        </w:rPr>
        <w:t>resultaten, notities in het leerlingvolgsysteem (LVS) en ontwikkelingsperspectiefplannen (</w:t>
      </w:r>
      <w:proofErr w:type="spellStart"/>
      <w:r w:rsidRPr="004E5E01">
        <w:rPr>
          <w:rFonts w:ascii="Calibri" w:eastAsia="Calibri" w:hAnsi="Calibri" w:cs="Calibri"/>
          <w:color w:val="000000" w:themeColor="text1"/>
          <w:sz w:val="20"/>
          <w:szCs w:val="20"/>
        </w:rPr>
        <w:t>OPP’s</w:t>
      </w:r>
      <w:proofErr w:type="spellEnd"/>
      <w:r w:rsidRPr="004E5E01">
        <w:rPr>
          <w:rFonts w:ascii="Calibri" w:eastAsia="Calibri" w:hAnsi="Calibri" w:cs="Calibri"/>
          <w:color w:val="000000" w:themeColor="text1"/>
          <w:sz w:val="20"/>
          <w:szCs w:val="20"/>
        </w:rPr>
        <w:t xml:space="preserve">). </w:t>
      </w:r>
      <w:r w:rsidR="00CD6C58" w:rsidRPr="004E5E01">
        <w:rPr>
          <w:sz w:val="20"/>
          <w:szCs w:val="20"/>
        </w:rPr>
        <w:t xml:space="preserve">Wij zetten dit ook af tegen </w:t>
      </w:r>
      <w:r w:rsidR="00F30369" w:rsidRPr="004E5E01">
        <w:rPr>
          <w:sz w:val="20"/>
          <w:szCs w:val="20"/>
        </w:rPr>
        <w:t xml:space="preserve">het </w:t>
      </w:r>
      <w:proofErr w:type="spellStart"/>
      <w:r w:rsidR="00F30369" w:rsidRPr="004E5E01">
        <w:rPr>
          <w:sz w:val="20"/>
          <w:szCs w:val="20"/>
        </w:rPr>
        <w:t>schoolondersteuningsprofiel</w:t>
      </w:r>
      <w:proofErr w:type="spellEnd"/>
      <w:r w:rsidR="00F30369" w:rsidRPr="004E5E01">
        <w:rPr>
          <w:sz w:val="20"/>
          <w:szCs w:val="20"/>
        </w:rPr>
        <w:t xml:space="preserve"> (SOP)</w:t>
      </w:r>
      <w:r w:rsidR="00CD6C58" w:rsidRPr="004E5E01">
        <w:rPr>
          <w:sz w:val="20"/>
          <w:szCs w:val="20"/>
        </w:rPr>
        <w:t>. Hierin is</w:t>
      </w:r>
      <w:r w:rsidR="00F30369" w:rsidRPr="004E5E01">
        <w:rPr>
          <w:sz w:val="20"/>
          <w:szCs w:val="20"/>
        </w:rPr>
        <w:t xml:space="preserve"> vastgelegd wat wij onder extra ondersteuning verstaan en wat wij als school kunnen bieden</w:t>
      </w:r>
      <w:r w:rsidR="00CD6C58" w:rsidRPr="004E5E01">
        <w:rPr>
          <w:sz w:val="20"/>
          <w:szCs w:val="20"/>
        </w:rPr>
        <w:t>, d</w:t>
      </w:r>
      <w:r w:rsidR="00F30369" w:rsidRPr="004E5E01">
        <w:rPr>
          <w:sz w:val="20"/>
          <w:szCs w:val="20"/>
        </w:rPr>
        <w:t xml:space="preserve">it profiel wordt ieder jaar aangepast. </w:t>
      </w:r>
    </w:p>
    <w:p w14:paraId="396F7B6D" w14:textId="1FF3D1AD" w:rsidR="742676CC" w:rsidRPr="004E5E01" w:rsidRDefault="4A09D2CD" w:rsidP="001E18DF">
      <w:pPr>
        <w:rPr>
          <w:rFonts w:ascii="Calibri" w:eastAsia="Calibri" w:hAnsi="Calibri" w:cs="Calibri"/>
          <w:color w:val="000000" w:themeColor="text1"/>
          <w:sz w:val="20"/>
          <w:szCs w:val="20"/>
        </w:rPr>
      </w:pPr>
      <w:r w:rsidRPr="004E5E01">
        <w:rPr>
          <w:rFonts w:ascii="Calibri" w:eastAsia="Calibri" w:hAnsi="Calibri" w:cs="Calibri"/>
          <w:color w:val="000000" w:themeColor="text1"/>
          <w:sz w:val="20"/>
          <w:szCs w:val="20"/>
        </w:rPr>
        <w:t xml:space="preserve">Het aanmelden of verwijzen van leerlingen </w:t>
      </w:r>
      <w:r w:rsidR="00CC71CA" w:rsidRPr="004E5E01">
        <w:rPr>
          <w:rFonts w:ascii="Calibri" w:eastAsia="Calibri" w:hAnsi="Calibri" w:cs="Calibri"/>
          <w:color w:val="000000" w:themeColor="text1"/>
          <w:sz w:val="20"/>
          <w:szCs w:val="20"/>
        </w:rPr>
        <w:t>gebeurt</w:t>
      </w:r>
      <w:r w:rsidRPr="004E5E01">
        <w:rPr>
          <w:rFonts w:ascii="Calibri" w:eastAsia="Calibri" w:hAnsi="Calibri" w:cs="Calibri"/>
          <w:color w:val="000000" w:themeColor="text1"/>
          <w:sz w:val="20"/>
          <w:szCs w:val="20"/>
        </w:rPr>
        <w:t xml:space="preserve"> alleen </w:t>
      </w:r>
      <w:r w:rsidR="00CC71CA" w:rsidRPr="004E5E01">
        <w:rPr>
          <w:rFonts w:ascii="Calibri" w:eastAsia="Calibri" w:hAnsi="Calibri" w:cs="Calibri"/>
          <w:color w:val="000000" w:themeColor="text1"/>
          <w:sz w:val="20"/>
          <w:szCs w:val="20"/>
        </w:rPr>
        <w:t>in o</w:t>
      </w:r>
      <w:r w:rsidR="00FC1F9C" w:rsidRPr="004E5E01">
        <w:rPr>
          <w:rFonts w:ascii="Calibri" w:eastAsia="Calibri" w:hAnsi="Calibri" w:cs="Calibri"/>
          <w:color w:val="000000" w:themeColor="text1"/>
          <w:sz w:val="20"/>
          <w:szCs w:val="20"/>
        </w:rPr>
        <w:t xml:space="preserve">verleg en </w:t>
      </w:r>
      <w:r w:rsidRPr="004E5E01">
        <w:rPr>
          <w:rFonts w:ascii="Calibri" w:eastAsia="Calibri" w:hAnsi="Calibri" w:cs="Calibri"/>
          <w:color w:val="000000" w:themeColor="text1"/>
          <w:sz w:val="20"/>
          <w:szCs w:val="20"/>
        </w:rPr>
        <w:t>met toestemming van ouders. De communicatie over zorgleerlingen met ouders, maar ook met externe instanties, verloopt via de intern begeleider (IB)</w:t>
      </w:r>
      <w:r w:rsidR="00FC1F9C" w:rsidRPr="004E5E01">
        <w:rPr>
          <w:rFonts w:ascii="Calibri" w:eastAsia="Calibri" w:hAnsi="Calibri" w:cs="Calibri"/>
          <w:color w:val="000000" w:themeColor="text1"/>
          <w:sz w:val="20"/>
          <w:szCs w:val="20"/>
        </w:rPr>
        <w:t xml:space="preserve"> en indien gewenst en/of n</w:t>
      </w:r>
      <w:r w:rsidR="00876FE7" w:rsidRPr="004E5E01">
        <w:rPr>
          <w:rFonts w:ascii="Calibri" w:eastAsia="Calibri" w:hAnsi="Calibri" w:cs="Calibri"/>
          <w:color w:val="000000" w:themeColor="text1"/>
          <w:sz w:val="20"/>
          <w:szCs w:val="20"/>
        </w:rPr>
        <w:t>oo</w:t>
      </w:r>
      <w:r w:rsidR="00FC1F9C" w:rsidRPr="004E5E01">
        <w:rPr>
          <w:rFonts w:ascii="Calibri" w:eastAsia="Calibri" w:hAnsi="Calibri" w:cs="Calibri"/>
          <w:color w:val="000000" w:themeColor="text1"/>
          <w:sz w:val="20"/>
          <w:szCs w:val="20"/>
        </w:rPr>
        <w:t xml:space="preserve">dzakelijk met de directie van de school. </w:t>
      </w:r>
      <w:r w:rsidRPr="004E5E01">
        <w:rPr>
          <w:rFonts w:ascii="Calibri" w:eastAsia="Calibri" w:hAnsi="Calibri" w:cs="Calibri"/>
          <w:color w:val="000000" w:themeColor="text1"/>
          <w:sz w:val="20"/>
          <w:szCs w:val="20"/>
        </w:rPr>
        <w:t xml:space="preserve">De extra </w:t>
      </w:r>
      <w:r w:rsidR="008909F6" w:rsidRPr="004E5E01">
        <w:rPr>
          <w:rFonts w:ascii="Calibri" w:eastAsia="Calibri" w:hAnsi="Calibri" w:cs="Calibri"/>
          <w:color w:val="000000" w:themeColor="text1"/>
          <w:sz w:val="20"/>
          <w:szCs w:val="20"/>
        </w:rPr>
        <w:t>ondersteuning</w:t>
      </w:r>
      <w:r w:rsidRPr="004E5E01">
        <w:rPr>
          <w:rFonts w:ascii="Calibri" w:eastAsia="Calibri" w:hAnsi="Calibri" w:cs="Calibri"/>
          <w:color w:val="000000" w:themeColor="text1"/>
          <w:sz w:val="20"/>
          <w:szCs w:val="20"/>
        </w:rPr>
        <w:t xml:space="preserve"> binnen onze school wordt samen met eventuele partners </w:t>
      </w:r>
      <w:r w:rsidR="00E72427" w:rsidRPr="004E5E01">
        <w:rPr>
          <w:rFonts w:ascii="Calibri" w:eastAsia="Calibri" w:hAnsi="Calibri" w:cs="Calibri"/>
          <w:color w:val="000000" w:themeColor="text1"/>
          <w:sz w:val="20"/>
          <w:szCs w:val="20"/>
        </w:rPr>
        <w:t>opgepakt</w:t>
      </w:r>
      <w:r w:rsidRPr="004E5E01">
        <w:rPr>
          <w:rFonts w:ascii="Calibri" w:eastAsia="Calibri" w:hAnsi="Calibri" w:cs="Calibri"/>
          <w:color w:val="000000" w:themeColor="text1"/>
          <w:sz w:val="20"/>
          <w:szCs w:val="20"/>
        </w:rPr>
        <w:t xml:space="preserve"> (</w:t>
      </w:r>
      <w:hyperlink r:id="rId24">
        <w:r w:rsidR="00F323CB" w:rsidRPr="004E5E01">
          <w:rPr>
            <w:rStyle w:val="Hyperlink"/>
            <w:rFonts w:ascii="Calibri" w:eastAsia="Calibri" w:hAnsi="Calibri" w:cs="Calibri"/>
            <w:sz w:val="20"/>
            <w:szCs w:val="20"/>
          </w:rPr>
          <w:t>https://tinyurl.com/JeugdNetwerkpartnersNissewaard</w:t>
        </w:r>
      </w:hyperlink>
      <w:r w:rsidRPr="004E5E01">
        <w:rPr>
          <w:rFonts w:ascii="Calibri" w:eastAsia="Calibri" w:hAnsi="Calibri" w:cs="Calibri"/>
          <w:color w:val="000000" w:themeColor="text1"/>
          <w:sz w:val="20"/>
          <w:szCs w:val="20"/>
        </w:rPr>
        <w:t xml:space="preserve">). </w:t>
      </w:r>
    </w:p>
    <w:p w14:paraId="67B6996F" w14:textId="6CB884E0" w:rsidR="00442645" w:rsidRDefault="00AC4739" w:rsidP="001E18DF">
      <w:pPr>
        <w:rPr>
          <w:rFonts w:ascii="Calibri" w:eastAsia="Calibri" w:hAnsi="Calibri" w:cs="Calibri"/>
          <w:color w:val="000000" w:themeColor="text1"/>
          <w:sz w:val="20"/>
          <w:szCs w:val="20"/>
        </w:rPr>
      </w:pPr>
      <w:r w:rsidRPr="004E5E01">
        <w:rPr>
          <w:rFonts w:ascii="Calibri" w:eastAsia="Calibri" w:hAnsi="Calibri" w:cs="Calibri"/>
          <w:color w:val="000000" w:themeColor="text1"/>
          <w:sz w:val="20"/>
          <w:szCs w:val="20"/>
        </w:rPr>
        <w:t xml:space="preserve">Deze </w:t>
      </w:r>
      <w:r w:rsidR="00261A0B" w:rsidRPr="004E5E01">
        <w:rPr>
          <w:rFonts w:ascii="Calibri" w:eastAsia="Calibri" w:hAnsi="Calibri" w:cs="Calibri"/>
          <w:color w:val="000000" w:themeColor="text1"/>
          <w:sz w:val="20"/>
          <w:szCs w:val="20"/>
        </w:rPr>
        <w:t xml:space="preserve">manier van leerlingen volgen en begeleiden </w:t>
      </w:r>
      <w:r w:rsidR="00947197" w:rsidRPr="004E5E01">
        <w:rPr>
          <w:rFonts w:ascii="Calibri" w:eastAsia="Calibri" w:hAnsi="Calibri" w:cs="Calibri"/>
          <w:color w:val="000000" w:themeColor="text1"/>
          <w:sz w:val="20"/>
          <w:szCs w:val="20"/>
        </w:rPr>
        <w:t xml:space="preserve">biedt </w:t>
      </w:r>
      <w:r w:rsidR="005C099E" w:rsidRPr="004E5E01">
        <w:rPr>
          <w:rFonts w:ascii="Calibri" w:eastAsia="Calibri" w:hAnsi="Calibri" w:cs="Calibri"/>
          <w:color w:val="000000" w:themeColor="text1"/>
          <w:sz w:val="20"/>
          <w:szCs w:val="20"/>
        </w:rPr>
        <w:t xml:space="preserve">ons de mogelijkheid om </w:t>
      </w:r>
      <w:r w:rsidR="008761B1" w:rsidRPr="004E5E01">
        <w:rPr>
          <w:rFonts w:ascii="Calibri" w:eastAsia="Calibri" w:hAnsi="Calibri" w:cs="Calibri"/>
          <w:color w:val="000000" w:themeColor="text1"/>
          <w:sz w:val="20"/>
          <w:szCs w:val="20"/>
        </w:rPr>
        <w:t>de grote lijnen in de gaten te houden, maar ook in te zoomen wanneer de data ons dat vertellen.</w:t>
      </w:r>
      <w:r w:rsidR="0022710D" w:rsidRPr="004E5E01">
        <w:rPr>
          <w:rFonts w:ascii="Calibri" w:eastAsia="Calibri" w:hAnsi="Calibri" w:cs="Calibri"/>
          <w:color w:val="000000" w:themeColor="text1"/>
          <w:sz w:val="20"/>
          <w:szCs w:val="20"/>
        </w:rPr>
        <w:t xml:space="preserve"> Kortom </w:t>
      </w:r>
      <w:r w:rsidR="002145CC" w:rsidRPr="004E5E01">
        <w:rPr>
          <w:rFonts w:ascii="Calibri" w:eastAsia="Calibri" w:hAnsi="Calibri" w:cs="Calibri"/>
          <w:color w:val="000000" w:themeColor="text1"/>
          <w:sz w:val="20"/>
          <w:szCs w:val="20"/>
        </w:rPr>
        <w:t xml:space="preserve">een </w:t>
      </w:r>
      <w:proofErr w:type="spellStart"/>
      <w:r w:rsidR="00A666A8" w:rsidRPr="004E5E01">
        <w:rPr>
          <w:rFonts w:ascii="Calibri" w:eastAsia="Calibri" w:hAnsi="Calibri" w:cs="Calibri"/>
          <w:color w:val="000000" w:themeColor="text1"/>
          <w:sz w:val="20"/>
          <w:szCs w:val="20"/>
        </w:rPr>
        <w:t>schoolbrede</w:t>
      </w:r>
      <w:proofErr w:type="spellEnd"/>
      <w:r w:rsidR="00A14660" w:rsidRPr="004E5E01">
        <w:rPr>
          <w:rFonts w:ascii="Calibri" w:eastAsia="Calibri" w:hAnsi="Calibri" w:cs="Calibri"/>
          <w:color w:val="000000" w:themeColor="text1"/>
          <w:sz w:val="20"/>
          <w:szCs w:val="20"/>
        </w:rPr>
        <w:t xml:space="preserve"> </w:t>
      </w:r>
      <w:r w:rsidR="00E8220D" w:rsidRPr="004E5E01">
        <w:rPr>
          <w:rFonts w:ascii="Calibri" w:eastAsia="Calibri" w:hAnsi="Calibri" w:cs="Calibri"/>
          <w:color w:val="000000" w:themeColor="text1"/>
          <w:sz w:val="20"/>
          <w:szCs w:val="20"/>
        </w:rPr>
        <w:t>kijk, afgestemd per</w:t>
      </w:r>
      <w:r w:rsidR="00E8220D" w:rsidRPr="00F708AF">
        <w:rPr>
          <w:rFonts w:ascii="Calibri" w:eastAsia="Calibri" w:hAnsi="Calibri" w:cs="Calibri"/>
          <w:color w:val="000000" w:themeColor="text1"/>
          <w:sz w:val="20"/>
          <w:szCs w:val="20"/>
        </w:rPr>
        <w:t xml:space="preserve"> groep, maar altijd met oog voor de individuele leerling.</w:t>
      </w:r>
      <w:r w:rsidR="007A5AF4">
        <w:rPr>
          <w:rFonts w:ascii="Calibri" w:eastAsia="Calibri" w:hAnsi="Calibri" w:cs="Calibri"/>
          <w:color w:val="000000" w:themeColor="text1"/>
          <w:sz w:val="20"/>
          <w:szCs w:val="20"/>
        </w:rPr>
        <w:br/>
      </w:r>
    </w:p>
    <w:p w14:paraId="3D4CFE59" w14:textId="6D403D1B" w:rsidR="00442645" w:rsidRPr="004E5E01" w:rsidRDefault="00FB144F" w:rsidP="00FB144F">
      <w:pPr>
        <w:pStyle w:val="Kop3"/>
      </w:pPr>
      <w:proofErr w:type="spellStart"/>
      <w:r w:rsidRPr="004E5E01">
        <w:t>Schoolondersteuningsprofiel</w:t>
      </w:r>
      <w:proofErr w:type="spellEnd"/>
    </w:p>
    <w:p w14:paraId="5C907244" w14:textId="77777777" w:rsidR="00646B60" w:rsidRPr="004E5E01" w:rsidRDefault="00D97A29" w:rsidP="00D97A29">
      <w:pPr>
        <w:rPr>
          <w:sz w:val="20"/>
          <w:szCs w:val="20"/>
        </w:rPr>
      </w:pPr>
      <w:r w:rsidRPr="004E5E01">
        <w:rPr>
          <w:sz w:val="20"/>
          <w:szCs w:val="20"/>
        </w:rPr>
        <w:t xml:space="preserve">Op de Paus Johannesschool zijn wij van mening, dat we kinderen een goede plek kunnen bieden. We streven er naar de ondersteuning voor de leerlingen, waaronder mogelijk ook leerlingen met een beperking, op een verantwoorde wijze gestalte te geven. In principe zijn alle leerlingen welkom op onze school. Het kan echter voorkomen dat een kind een bepaalde soort ondersteuning of voorziening nodig heeft, waarvan wij vinden dat dat wij die niet, of onvoldoende kunnen bieden. In dat geval zullen we zorgvuldig afwegen wat goed is voor het kind en wat wij wel of niet kunnen waarmaken. Het is heel belangrijk dat wij vooraf een goed beeld krijgen van het kind. </w:t>
      </w:r>
    </w:p>
    <w:p w14:paraId="65B827C8" w14:textId="168A8EAE" w:rsidR="00AD027C" w:rsidRPr="004E5E01" w:rsidRDefault="00D97A29" w:rsidP="00D97A29">
      <w:pPr>
        <w:rPr>
          <w:sz w:val="20"/>
          <w:szCs w:val="20"/>
        </w:rPr>
      </w:pPr>
      <w:r w:rsidRPr="004E5E01">
        <w:rPr>
          <w:sz w:val="20"/>
          <w:szCs w:val="20"/>
        </w:rPr>
        <w:t>Ondersteuning leer- en ontwikkelingsondersteuning:</w:t>
      </w:r>
    </w:p>
    <w:p w14:paraId="23AA9BC8" w14:textId="75CD72C0" w:rsidR="00D97A29" w:rsidRPr="004E5E01" w:rsidRDefault="00D97A29" w:rsidP="00AD027C">
      <w:pPr>
        <w:pStyle w:val="Lijstalinea"/>
        <w:numPr>
          <w:ilvl w:val="0"/>
          <w:numId w:val="23"/>
        </w:numPr>
        <w:rPr>
          <w:sz w:val="20"/>
          <w:szCs w:val="20"/>
        </w:rPr>
      </w:pPr>
      <w:r w:rsidRPr="004E5E01">
        <w:rPr>
          <w:sz w:val="20"/>
          <w:szCs w:val="20"/>
        </w:rPr>
        <w:t>Vermoeden van dyslexie krijgen intensieve leesbegeleiding d.m.v. het interventieprogramma Bouw</w:t>
      </w:r>
    </w:p>
    <w:p w14:paraId="63271235" w14:textId="116E4AB8" w:rsidR="00D97A29" w:rsidRPr="004E5E01" w:rsidRDefault="00D97A29" w:rsidP="00AD027C">
      <w:pPr>
        <w:pStyle w:val="Lijstalinea"/>
        <w:numPr>
          <w:ilvl w:val="0"/>
          <w:numId w:val="23"/>
        </w:numPr>
        <w:rPr>
          <w:sz w:val="20"/>
          <w:szCs w:val="20"/>
        </w:rPr>
      </w:pPr>
      <w:r w:rsidRPr="004E5E01">
        <w:rPr>
          <w:sz w:val="20"/>
          <w:szCs w:val="20"/>
        </w:rPr>
        <w:t xml:space="preserve">Het maken van een OPP om de ontwikkeling van een kind in kaart te brengen en te volgen. </w:t>
      </w:r>
    </w:p>
    <w:p w14:paraId="6CF27130" w14:textId="446046DA" w:rsidR="00D97A29" w:rsidRPr="004E5E01" w:rsidRDefault="00D97A29" w:rsidP="00046CF4">
      <w:pPr>
        <w:pStyle w:val="Lijstalinea"/>
        <w:numPr>
          <w:ilvl w:val="0"/>
          <w:numId w:val="23"/>
        </w:numPr>
        <w:rPr>
          <w:sz w:val="20"/>
          <w:szCs w:val="20"/>
        </w:rPr>
      </w:pPr>
      <w:proofErr w:type="spellStart"/>
      <w:r w:rsidRPr="004E5E01">
        <w:rPr>
          <w:sz w:val="20"/>
          <w:szCs w:val="20"/>
        </w:rPr>
        <w:t>Compacten</w:t>
      </w:r>
      <w:proofErr w:type="spellEnd"/>
      <w:r w:rsidRPr="004E5E01">
        <w:rPr>
          <w:sz w:val="20"/>
          <w:szCs w:val="20"/>
        </w:rPr>
        <w:t xml:space="preserve"> en verrijken van de lesstof</w:t>
      </w:r>
    </w:p>
    <w:p w14:paraId="2BED3AE5" w14:textId="1D64FEFD" w:rsidR="00D97A29" w:rsidRPr="004E5E01" w:rsidRDefault="00D97A29" w:rsidP="00046CF4">
      <w:pPr>
        <w:pStyle w:val="Lijstalinea"/>
        <w:numPr>
          <w:ilvl w:val="0"/>
          <w:numId w:val="23"/>
        </w:numPr>
        <w:rPr>
          <w:sz w:val="20"/>
          <w:szCs w:val="20"/>
        </w:rPr>
      </w:pPr>
      <w:r w:rsidRPr="004E5E01">
        <w:rPr>
          <w:sz w:val="20"/>
          <w:szCs w:val="20"/>
        </w:rPr>
        <w:t>Opstellen van een IHP om bepaalde doelen te behalen</w:t>
      </w:r>
    </w:p>
    <w:p w14:paraId="3A6CF05B" w14:textId="4BC2596B" w:rsidR="0098630F" w:rsidRPr="004E5E01" w:rsidRDefault="0098630F" w:rsidP="00046CF4">
      <w:pPr>
        <w:pStyle w:val="Lijstalinea"/>
        <w:numPr>
          <w:ilvl w:val="0"/>
          <w:numId w:val="23"/>
        </w:numPr>
        <w:rPr>
          <w:sz w:val="20"/>
          <w:szCs w:val="20"/>
        </w:rPr>
      </w:pPr>
      <w:r w:rsidRPr="004E5E01">
        <w:rPr>
          <w:sz w:val="20"/>
          <w:szCs w:val="20"/>
        </w:rPr>
        <w:t>Vermoeden van meer- of hoogbegaafdheid volgen we de kwaliteitskaar en nemen we de HBB af</w:t>
      </w:r>
    </w:p>
    <w:p w14:paraId="60F800FA" w14:textId="0E61E6E8" w:rsidR="00D97A29" w:rsidRPr="004E5E01" w:rsidRDefault="00046CF4" w:rsidP="00D97A29">
      <w:pPr>
        <w:rPr>
          <w:sz w:val="20"/>
          <w:szCs w:val="20"/>
        </w:rPr>
      </w:pPr>
      <w:r w:rsidRPr="004E5E01">
        <w:rPr>
          <w:sz w:val="20"/>
          <w:szCs w:val="20"/>
        </w:rPr>
        <w:br/>
      </w:r>
      <w:r w:rsidR="00D97A29" w:rsidRPr="004E5E01">
        <w:rPr>
          <w:sz w:val="20"/>
          <w:szCs w:val="20"/>
        </w:rPr>
        <w:t>Ondersteuning fysiek medische ondersteuning</w:t>
      </w:r>
    </w:p>
    <w:p w14:paraId="254A548F" w14:textId="31A9C191" w:rsidR="00D97A29" w:rsidRPr="004E5E01" w:rsidRDefault="00D97A29" w:rsidP="00046CF4">
      <w:pPr>
        <w:pStyle w:val="Lijstalinea"/>
        <w:numPr>
          <w:ilvl w:val="0"/>
          <w:numId w:val="24"/>
        </w:numPr>
        <w:rPr>
          <w:sz w:val="20"/>
          <w:szCs w:val="20"/>
        </w:rPr>
      </w:pPr>
      <w:r w:rsidRPr="004E5E01">
        <w:rPr>
          <w:sz w:val="20"/>
          <w:szCs w:val="20"/>
        </w:rPr>
        <w:t>Inzet van AURIS, LWOE of VISIO.</w:t>
      </w:r>
    </w:p>
    <w:p w14:paraId="32702172" w14:textId="67A5F82D" w:rsidR="00D97A29" w:rsidRPr="004E5E01" w:rsidRDefault="00046CF4" w:rsidP="00D97A29">
      <w:pPr>
        <w:rPr>
          <w:sz w:val="20"/>
          <w:szCs w:val="20"/>
        </w:rPr>
      </w:pPr>
      <w:r w:rsidRPr="004E5E01">
        <w:rPr>
          <w:sz w:val="20"/>
          <w:szCs w:val="20"/>
        </w:rPr>
        <w:br/>
      </w:r>
      <w:r w:rsidR="00D97A29" w:rsidRPr="004E5E01">
        <w:rPr>
          <w:sz w:val="20"/>
          <w:szCs w:val="20"/>
        </w:rPr>
        <w:t xml:space="preserve">Ondersteuning sociaal- emotioneel en gedrag </w:t>
      </w:r>
    </w:p>
    <w:p w14:paraId="67085498" w14:textId="50D31451" w:rsidR="00D97A29" w:rsidRPr="004E5E01" w:rsidRDefault="00D97A29" w:rsidP="00046CF4">
      <w:pPr>
        <w:pStyle w:val="Lijstalinea"/>
        <w:numPr>
          <w:ilvl w:val="0"/>
          <w:numId w:val="24"/>
        </w:numPr>
        <w:rPr>
          <w:sz w:val="20"/>
          <w:szCs w:val="20"/>
        </w:rPr>
      </w:pPr>
      <w:r w:rsidRPr="004E5E01">
        <w:rPr>
          <w:sz w:val="20"/>
          <w:szCs w:val="20"/>
        </w:rPr>
        <w:t>Time-out plek en buddyklassen</w:t>
      </w:r>
    </w:p>
    <w:p w14:paraId="45A240C8" w14:textId="493F2DF3" w:rsidR="00D97A29" w:rsidRPr="004E5E01" w:rsidRDefault="00D97A29" w:rsidP="00046CF4">
      <w:pPr>
        <w:pStyle w:val="Lijstalinea"/>
        <w:numPr>
          <w:ilvl w:val="0"/>
          <w:numId w:val="24"/>
        </w:numPr>
        <w:rPr>
          <w:sz w:val="20"/>
          <w:szCs w:val="20"/>
          <w:lang w:val="en-US"/>
        </w:rPr>
      </w:pPr>
      <w:r w:rsidRPr="004E5E01">
        <w:rPr>
          <w:sz w:val="20"/>
          <w:szCs w:val="20"/>
          <w:lang w:val="en-US"/>
        </w:rPr>
        <w:t xml:space="preserve">Check in en out </w:t>
      </w:r>
      <w:proofErr w:type="spellStart"/>
      <w:r w:rsidRPr="004E5E01">
        <w:rPr>
          <w:sz w:val="20"/>
          <w:szCs w:val="20"/>
          <w:lang w:val="en-US"/>
        </w:rPr>
        <w:t>d.m.v.</w:t>
      </w:r>
      <w:proofErr w:type="spellEnd"/>
      <w:r w:rsidRPr="004E5E01">
        <w:rPr>
          <w:sz w:val="20"/>
          <w:szCs w:val="20"/>
          <w:lang w:val="en-US"/>
        </w:rPr>
        <w:t xml:space="preserve"> smileys </w:t>
      </w:r>
      <w:proofErr w:type="spellStart"/>
      <w:r w:rsidRPr="004E5E01">
        <w:rPr>
          <w:sz w:val="20"/>
          <w:szCs w:val="20"/>
          <w:lang w:val="en-US"/>
        </w:rPr>
        <w:t>o.i.d.</w:t>
      </w:r>
      <w:proofErr w:type="spellEnd"/>
    </w:p>
    <w:p w14:paraId="7C9C1244" w14:textId="7A65C405" w:rsidR="00D97A29" w:rsidRPr="004E5E01" w:rsidRDefault="00D97A29" w:rsidP="00046CF4">
      <w:pPr>
        <w:pStyle w:val="Lijstalinea"/>
        <w:numPr>
          <w:ilvl w:val="0"/>
          <w:numId w:val="24"/>
        </w:numPr>
        <w:rPr>
          <w:sz w:val="20"/>
          <w:szCs w:val="20"/>
        </w:rPr>
      </w:pPr>
      <w:r w:rsidRPr="004E5E01">
        <w:rPr>
          <w:sz w:val="20"/>
          <w:szCs w:val="20"/>
        </w:rPr>
        <w:t>Inzet gedragspiramide</w:t>
      </w:r>
    </w:p>
    <w:p w14:paraId="0A75C433" w14:textId="05D87381" w:rsidR="00D97A29" w:rsidRPr="004E5E01" w:rsidRDefault="00D97A29" w:rsidP="00046CF4">
      <w:pPr>
        <w:pStyle w:val="Lijstalinea"/>
        <w:numPr>
          <w:ilvl w:val="0"/>
          <w:numId w:val="24"/>
        </w:numPr>
        <w:rPr>
          <w:sz w:val="20"/>
          <w:szCs w:val="20"/>
        </w:rPr>
      </w:pPr>
      <w:r w:rsidRPr="004E5E01">
        <w:rPr>
          <w:sz w:val="20"/>
          <w:szCs w:val="20"/>
        </w:rPr>
        <w:lastRenderedPageBreak/>
        <w:t>Kindercoach</w:t>
      </w:r>
      <w:r w:rsidR="00046CF4" w:rsidRPr="004E5E01">
        <w:rPr>
          <w:sz w:val="20"/>
          <w:szCs w:val="20"/>
        </w:rPr>
        <w:t xml:space="preserve"> en schoolhond</w:t>
      </w:r>
    </w:p>
    <w:p w14:paraId="62F497FD" w14:textId="2114494E" w:rsidR="00D97A29" w:rsidRPr="004E5E01" w:rsidRDefault="00D97A29" w:rsidP="00046CF4">
      <w:pPr>
        <w:pStyle w:val="Lijstalinea"/>
        <w:numPr>
          <w:ilvl w:val="0"/>
          <w:numId w:val="24"/>
        </w:numPr>
        <w:rPr>
          <w:sz w:val="20"/>
          <w:szCs w:val="20"/>
        </w:rPr>
      </w:pPr>
      <w:r w:rsidRPr="004E5E01">
        <w:rPr>
          <w:sz w:val="20"/>
          <w:szCs w:val="20"/>
        </w:rPr>
        <w:t>Inzet individuele trajecten door Amigo’s</w:t>
      </w:r>
      <w:r w:rsidR="00046CF4" w:rsidRPr="004E5E01">
        <w:rPr>
          <w:sz w:val="20"/>
          <w:szCs w:val="20"/>
        </w:rPr>
        <w:t xml:space="preserve"> (vanuit </w:t>
      </w:r>
      <w:r w:rsidRPr="004E5E01">
        <w:rPr>
          <w:sz w:val="20"/>
          <w:szCs w:val="20"/>
        </w:rPr>
        <w:t xml:space="preserve"> </w:t>
      </w:r>
      <w:proofErr w:type="spellStart"/>
      <w:r w:rsidRPr="004E5E01">
        <w:rPr>
          <w:sz w:val="20"/>
          <w:szCs w:val="20"/>
        </w:rPr>
        <w:t>Kwadraa</w:t>
      </w:r>
      <w:r w:rsidR="00046CF4" w:rsidRPr="004E5E01">
        <w:rPr>
          <w:sz w:val="20"/>
          <w:szCs w:val="20"/>
        </w:rPr>
        <w:t>d</w:t>
      </w:r>
      <w:proofErr w:type="spellEnd"/>
      <w:r w:rsidR="00046CF4" w:rsidRPr="004E5E01">
        <w:rPr>
          <w:sz w:val="20"/>
          <w:szCs w:val="20"/>
        </w:rPr>
        <w:t>)</w:t>
      </w:r>
    </w:p>
    <w:p w14:paraId="52D9E010" w14:textId="77777777" w:rsidR="00D97A29" w:rsidRPr="004E5E01" w:rsidRDefault="00D97A29" w:rsidP="00D97A29">
      <w:pPr>
        <w:rPr>
          <w:sz w:val="20"/>
          <w:szCs w:val="20"/>
        </w:rPr>
      </w:pPr>
    </w:p>
    <w:p w14:paraId="0B759D8F" w14:textId="77777777" w:rsidR="00D97A29" w:rsidRPr="004E5E01" w:rsidRDefault="00D97A29" w:rsidP="00D97A29">
      <w:pPr>
        <w:rPr>
          <w:sz w:val="20"/>
          <w:szCs w:val="20"/>
        </w:rPr>
      </w:pPr>
      <w:r w:rsidRPr="004E5E01">
        <w:rPr>
          <w:sz w:val="20"/>
          <w:szCs w:val="20"/>
        </w:rPr>
        <w:t>Vanuit Onderwijscollectief kan het volgende aan extra ondersteuning geboden worden:</w:t>
      </w:r>
    </w:p>
    <w:p w14:paraId="3A2A1EF6" w14:textId="7E5DC4C5" w:rsidR="00D97A29" w:rsidRPr="004E5E01" w:rsidRDefault="00D97A29" w:rsidP="00046CF4">
      <w:pPr>
        <w:pStyle w:val="Lijstalinea"/>
        <w:numPr>
          <w:ilvl w:val="0"/>
          <w:numId w:val="25"/>
        </w:numPr>
        <w:rPr>
          <w:sz w:val="20"/>
          <w:szCs w:val="20"/>
        </w:rPr>
      </w:pPr>
      <w:r w:rsidRPr="004E5E01">
        <w:rPr>
          <w:sz w:val="20"/>
          <w:szCs w:val="20"/>
        </w:rPr>
        <w:t>Inzet van expertise van schoolbegeleiders (orthopedagogen/schoolpsychologen), begeleiders passend onderwijs en onderwijskundig adviseurs.</w:t>
      </w:r>
    </w:p>
    <w:p w14:paraId="7CF29D0E" w14:textId="3C128669" w:rsidR="00D97A29" w:rsidRPr="004E5E01" w:rsidRDefault="00D97A29" w:rsidP="00543CD5">
      <w:pPr>
        <w:pStyle w:val="Lijstalinea"/>
        <w:numPr>
          <w:ilvl w:val="0"/>
          <w:numId w:val="25"/>
        </w:numPr>
        <w:rPr>
          <w:sz w:val="20"/>
          <w:szCs w:val="20"/>
        </w:rPr>
      </w:pPr>
      <w:r w:rsidRPr="004E5E01">
        <w:rPr>
          <w:sz w:val="20"/>
          <w:szCs w:val="20"/>
        </w:rPr>
        <w:t>Arrangementen voor leerlingen met een fysieke beperking;</w:t>
      </w:r>
    </w:p>
    <w:p w14:paraId="02800C30" w14:textId="3C4F79F6" w:rsidR="00D97A29" w:rsidRPr="004E5E01" w:rsidRDefault="00D97A29" w:rsidP="00543CD5">
      <w:pPr>
        <w:pStyle w:val="Lijstalinea"/>
        <w:numPr>
          <w:ilvl w:val="0"/>
          <w:numId w:val="25"/>
        </w:numPr>
        <w:rPr>
          <w:sz w:val="20"/>
          <w:szCs w:val="20"/>
        </w:rPr>
      </w:pPr>
      <w:r w:rsidRPr="004E5E01">
        <w:rPr>
          <w:sz w:val="20"/>
          <w:szCs w:val="20"/>
        </w:rPr>
        <w:t>Deelname aan de impulsklas.</w:t>
      </w:r>
    </w:p>
    <w:p w14:paraId="056048B6" w14:textId="7C3EF564" w:rsidR="00D97A29" w:rsidRPr="004E5E01" w:rsidRDefault="00D97A29" w:rsidP="00543CD5">
      <w:pPr>
        <w:pStyle w:val="Lijstalinea"/>
        <w:numPr>
          <w:ilvl w:val="0"/>
          <w:numId w:val="25"/>
        </w:numPr>
        <w:rPr>
          <w:sz w:val="20"/>
          <w:szCs w:val="20"/>
        </w:rPr>
      </w:pPr>
      <w:r w:rsidRPr="004E5E01">
        <w:rPr>
          <w:sz w:val="20"/>
          <w:szCs w:val="20"/>
        </w:rPr>
        <w:t>Impulsklas jonge kind.</w:t>
      </w:r>
    </w:p>
    <w:p w14:paraId="59D2153B" w14:textId="36E1A76D" w:rsidR="00D97A29" w:rsidRPr="004E5E01" w:rsidRDefault="00D97A29" w:rsidP="00543CD5">
      <w:pPr>
        <w:pStyle w:val="Lijstalinea"/>
        <w:numPr>
          <w:ilvl w:val="0"/>
          <w:numId w:val="25"/>
        </w:numPr>
        <w:rPr>
          <w:sz w:val="20"/>
          <w:szCs w:val="20"/>
        </w:rPr>
      </w:pPr>
      <w:r w:rsidRPr="004E5E01">
        <w:rPr>
          <w:sz w:val="20"/>
          <w:szCs w:val="20"/>
        </w:rPr>
        <w:t>Ergotherapeut</w:t>
      </w:r>
    </w:p>
    <w:p w14:paraId="6B856238" w14:textId="59CD9E85" w:rsidR="00D97A29" w:rsidRPr="004E5E01" w:rsidRDefault="00D97A29" w:rsidP="00543CD5">
      <w:pPr>
        <w:pStyle w:val="Lijstalinea"/>
        <w:numPr>
          <w:ilvl w:val="0"/>
          <w:numId w:val="25"/>
        </w:numPr>
        <w:rPr>
          <w:sz w:val="20"/>
          <w:szCs w:val="20"/>
        </w:rPr>
      </w:pPr>
      <w:r w:rsidRPr="004E5E01">
        <w:rPr>
          <w:sz w:val="20"/>
          <w:szCs w:val="20"/>
        </w:rPr>
        <w:t xml:space="preserve">Deelname aan de Ouder </w:t>
      </w:r>
      <w:proofErr w:type="spellStart"/>
      <w:r w:rsidRPr="004E5E01">
        <w:rPr>
          <w:sz w:val="20"/>
          <w:szCs w:val="20"/>
        </w:rPr>
        <w:t>kindklas</w:t>
      </w:r>
      <w:proofErr w:type="spellEnd"/>
      <w:r w:rsidRPr="004E5E01">
        <w:rPr>
          <w:sz w:val="20"/>
          <w:szCs w:val="20"/>
        </w:rPr>
        <w:t xml:space="preserve"> (jonge kind)</w:t>
      </w:r>
    </w:p>
    <w:p w14:paraId="7716018A" w14:textId="6A5602EC" w:rsidR="00D97A29" w:rsidRPr="004E5E01" w:rsidRDefault="00D97A29" w:rsidP="00543CD5">
      <w:pPr>
        <w:pStyle w:val="Lijstalinea"/>
        <w:numPr>
          <w:ilvl w:val="0"/>
          <w:numId w:val="25"/>
        </w:numPr>
        <w:rPr>
          <w:sz w:val="20"/>
          <w:szCs w:val="20"/>
        </w:rPr>
      </w:pPr>
      <w:r w:rsidRPr="004E5E01">
        <w:rPr>
          <w:sz w:val="20"/>
          <w:szCs w:val="20"/>
        </w:rPr>
        <w:t>Intelligentie onderzoek</w:t>
      </w:r>
    </w:p>
    <w:p w14:paraId="22460D6F" w14:textId="0DF61C0C" w:rsidR="00D97A29" w:rsidRPr="004E5E01" w:rsidRDefault="00D97A29" w:rsidP="00543CD5">
      <w:pPr>
        <w:pStyle w:val="Lijstalinea"/>
        <w:numPr>
          <w:ilvl w:val="0"/>
          <w:numId w:val="25"/>
        </w:numPr>
        <w:rPr>
          <w:sz w:val="20"/>
          <w:szCs w:val="20"/>
        </w:rPr>
      </w:pPr>
      <w:r w:rsidRPr="004E5E01">
        <w:rPr>
          <w:sz w:val="20"/>
          <w:szCs w:val="20"/>
        </w:rPr>
        <w:t xml:space="preserve">Doen! </w:t>
      </w:r>
      <w:r w:rsidR="00712ACD" w:rsidRPr="004E5E01">
        <w:rPr>
          <w:sz w:val="20"/>
          <w:szCs w:val="20"/>
        </w:rPr>
        <w:t>K</w:t>
      </w:r>
      <w:r w:rsidRPr="004E5E01">
        <w:rPr>
          <w:sz w:val="20"/>
          <w:szCs w:val="20"/>
        </w:rPr>
        <w:t>las</w:t>
      </w:r>
    </w:p>
    <w:p w14:paraId="3E250306" w14:textId="77777777" w:rsidR="00712ACD" w:rsidRPr="004E5E01" w:rsidRDefault="00712ACD" w:rsidP="00712ACD">
      <w:pPr>
        <w:rPr>
          <w:sz w:val="20"/>
          <w:szCs w:val="20"/>
        </w:rPr>
      </w:pPr>
    </w:p>
    <w:p w14:paraId="32C726A0" w14:textId="38CC72C5" w:rsidR="00712ACD" w:rsidRPr="004E5E01" w:rsidRDefault="009465B7" w:rsidP="00712ACD">
      <w:pPr>
        <w:rPr>
          <w:sz w:val="20"/>
          <w:szCs w:val="20"/>
        </w:rPr>
      </w:pPr>
      <w:r w:rsidRPr="004E5E01">
        <w:rPr>
          <w:sz w:val="20"/>
          <w:szCs w:val="20"/>
        </w:rPr>
        <w:t>Wat betreft ruimtes</w:t>
      </w:r>
      <w:r w:rsidR="00712ACD" w:rsidRPr="004E5E01">
        <w:rPr>
          <w:sz w:val="20"/>
          <w:szCs w:val="20"/>
        </w:rPr>
        <w:t xml:space="preserve"> heeft </w:t>
      </w:r>
      <w:r w:rsidRPr="004E5E01">
        <w:rPr>
          <w:sz w:val="20"/>
          <w:szCs w:val="20"/>
        </w:rPr>
        <w:t xml:space="preserve">onze school de volgende </w:t>
      </w:r>
      <w:r w:rsidR="007F05D5" w:rsidRPr="004E5E01">
        <w:rPr>
          <w:sz w:val="20"/>
          <w:szCs w:val="20"/>
        </w:rPr>
        <w:t>mogelijkheden</w:t>
      </w:r>
      <w:r w:rsidRPr="004E5E01">
        <w:rPr>
          <w:sz w:val="20"/>
          <w:szCs w:val="20"/>
        </w:rPr>
        <w:t xml:space="preserve"> </w:t>
      </w:r>
      <w:r w:rsidR="00712ACD" w:rsidRPr="004E5E01">
        <w:rPr>
          <w:sz w:val="20"/>
          <w:szCs w:val="20"/>
        </w:rPr>
        <w:t>om aan specifieke ondersteuningsbehoeften tegemoet te komen.</w:t>
      </w:r>
    </w:p>
    <w:p w14:paraId="1D219C7F" w14:textId="1526AA78" w:rsidR="00712ACD" w:rsidRPr="004E5E01" w:rsidRDefault="007F05D5" w:rsidP="00712ACD">
      <w:pPr>
        <w:rPr>
          <w:sz w:val="20"/>
          <w:szCs w:val="20"/>
        </w:rPr>
      </w:pPr>
      <w:r w:rsidRPr="004E5E01">
        <w:rPr>
          <w:noProof/>
        </w:rPr>
        <w:drawing>
          <wp:inline distT="0" distB="0" distL="0" distR="0" wp14:anchorId="07666A2E" wp14:editId="44DB66C7">
            <wp:extent cx="2103530" cy="954036"/>
            <wp:effectExtent l="0" t="0" r="0" b="0"/>
            <wp:docPr id="25305231"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05231" name="Afbeelding 1" descr="Afbeelding met tekst, schermopname, Lettertype, nummer&#10;&#10;Door AI gegenereerde inhoud is mogelijk onjuist."/>
                    <pic:cNvPicPr/>
                  </pic:nvPicPr>
                  <pic:blipFill>
                    <a:blip r:embed="rId25"/>
                    <a:stretch>
                      <a:fillRect/>
                    </a:stretch>
                  </pic:blipFill>
                  <pic:spPr>
                    <a:xfrm>
                      <a:off x="0" y="0"/>
                      <a:ext cx="2130547" cy="966289"/>
                    </a:xfrm>
                    <a:prstGeom prst="rect">
                      <a:avLst/>
                    </a:prstGeom>
                  </pic:spPr>
                </pic:pic>
              </a:graphicData>
            </a:graphic>
          </wp:inline>
        </w:drawing>
      </w:r>
    </w:p>
    <w:p w14:paraId="6F32F3CB" w14:textId="4F8796AF" w:rsidR="00712ACD" w:rsidRPr="004E5E01" w:rsidRDefault="00712ACD" w:rsidP="00712ACD">
      <w:pPr>
        <w:rPr>
          <w:sz w:val="20"/>
          <w:szCs w:val="20"/>
        </w:rPr>
      </w:pPr>
      <w:r w:rsidRPr="004E5E01">
        <w:rPr>
          <w:sz w:val="20"/>
          <w:szCs w:val="20"/>
        </w:rPr>
        <w:t xml:space="preserve">Wij hebben een gebouw met meerdere verdiepingen. Er is een lift aanwezig in het gebouw. De ruimtes die we hebben zetten wij flexibel in omdat we hier met meer mensen mee moeten werken. Dit gaat in goed overleg. </w:t>
      </w:r>
    </w:p>
    <w:p w14:paraId="31912EF1" w14:textId="7FF9270B" w:rsidR="001F35D0" w:rsidRPr="004E5E01" w:rsidRDefault="00712ACD" w:rsidP="00EB62F2">
      <w:pPr>
        <w:rPr>
          <w:sz w:val="20"/>
          <w:szCs w:val="20"/>
        </w:rPr>
      </w:pPr>
      <w:r w:rsidRPr="004E5E01">
        <w:rPr>
          <w:sz w:val="20"/>
          <w:szCs w:val="20"/>
        </w:rPr>
        <w:t> </w:t>
      </w:r>
    </w:p>
    <w:p w14:paraId="5E40321A" w14:textId="77777777" w:rsidR="000E4CA2" w:rsidRPr="004E5E01" w:rsidRDefault="000E4CA2" w:rsidP="000E4CA2">
      <w:pPr>
        <w:pStyle w:val="Kop3"/>
      </w:pPr>
      <w:r w:rsidRPr="004E5E01">
        <w:t>Aanvullende ambities</w:t>
      </w:r>
    </w:p>
    <w:p w14:paraId="265EB22E" w14:textId="615D3185" w:rsidR="004B14D4" w:rsidRPr="004E5E01" w:rsidRDefault="00B80274" w:rsidP="00EB62F2">
      <w:pPr>
        <w:rPr>
          <w:sz w:val="20"/>
          <w:szCs w:val="20"/>
        </w:rPr>
      </w:pPr>
      <w:r w:rsidRPr="004E5E01">
        <w:rPr>
          <w:sz w:val="20"/>
          <w:szCs w:val="20"/>
        </w:rPr>
        <w:t xml:space="preserve">Leerlingen uit groep 8 van de basisschool maken </w:t>
      </w:r>
      <w:r w:rsidR="00A071AE" w:rsidRPr="004E5E01">
        <w:rPr>
          <w:sz w:val="20"/>
          <w:szCs w:val="20"/>
        </w:rPr>
        <w:t>sind</w:t>
      </w:r>
      <w:r w:rsidR="005D05B3" w:rsidRPr="004E5E01">
        <w:rPr>
          <w:sz w:val="20"/>
          <w:szCs w:val="20"/>
        </w:rPr>
        <w:t>s</w:t>
      </w:r>
      <w:r w:rsidRPr="004E5E01">
        <w:rPr>
          <w:sz w:val="20"/>
          <w:szCs w:val="20"/>
        </w:rPr>
        <w:t xml:space="preserve"> schooljaar 2023-2024 in februari een doorstroomtoets. Voor eind maart melden zij zich aan bij een middelbare school. De leerlingen maken hierdoor even veel kans op een plek op de school van hun voorkeur en op het voor hen best passende niveau. </w:t>
      </w:r>
      <w:r w:rsidR="00B8712C" w:rsidRPr="004E5E01">
        <w:rPr>
          <w:sz w:val="20"/>
          <w:szCs w:val="20"/>
        </w:rPr>
        <w:t>Wij maken gebruik van Leerling in Beeld van Cito en nemen hier</w:t>
      </w:r>
      <w:r w:rsidR="003545F7" w:rsidRPr="004E5E01">
        <w:rPr>
          <w:sz w:val="20"/>
          <w:szCs w:val="20"/>
        </w:rPr>
        <w:t>mee ook de doorstroomtoets af</w:t>
      </w:r>
      <w:r w:rsidRPr="004E5E01">
        <w:rPr>
          <w:sz w:val="20"/>
          <w:szCs w:val="20"/>
        </w:rPr>
        <w:t>.</w:t>
      </w:r>
    </w:p>
    <w:p w14:paraId="35E9EA8B" w14:textId="77777777" w:rsidR="004B14D4" w:rsidRPr="004E5E01" w:rsidRDefault="004B14D4" w:rsidP="00EB62F2">
      <w:pPr>
        <w:rPr>
          <w:sz w:val="20"/>
          <w:szCs w:val="20"/>
        </w:rPr>
      </w:pPr>
    </w:p>
    <w:p w14:paraId="7302BD2A" w14:textId="78377FC6" w:rsidR="00E02E92" w:rsidRPr="004E5E01" w:rsidRDefault="00E02E92" w:rsidP="00315CDF">
      <w:pPr>
        <w:rPr>
          <w:color w:val="2E74B5" w:themeColor="accent5" w:themeShade="BF"/>
          <w:sz w:val="20"/>
          <w:szCs w:val="20"/>
        </w:rPr>
      </w:pPr>
      <w:r w:rsidRPr="004E5E01">
        <w:rPr>
          <w:color w:val="2E74B5" w:themeColor="accent5" w:themeShade="BF"/>
          <w:sz w:val="20"/>
          <w:szCs w:val="20"/>
        </w:rPr>
        <w:t>In onderstaande bijlagen staat omschreven hoe wij vorm geven aan onze visie op de basiskwaliteit</w:t>
      </w:r>
    </w:p>
    <w:p w14:paraId="30B31B28" w14:textId="0B6BF69B" w:rsidR="00315CDF" w:rsidRPr="004E5E01" w:rsidRDefault="006E7809" w:rsidP="00A241B6">
      <w:pPr>
        <w:pStyle w:val="Lijstalinea"/>
        <w:numPr>
          <w:ilvl w:val="0"/>
          <w:numId w:val="7"/>
        </w:numPr>
        <w:rPr>
          <w:rStyle w:val="Kop3Char"/>
          <w:rFonts w:asciiTheme="minorHAnsi" w:hAnsiTheme="minorHAnsi" w:cstheme="minorHAnsi"/>
          <w:b w:val="0"/>
          <w:bCs/>
          <w:color w:val="538135" w:themeColor="accent6" w:themeShade="BF"/>
          <w:sz w:val="18"/>
          <w:szCs w:val="18"/>
        </w:rPr>
      </w:pPr>
      <w:r w:rsidRPr="004E5E01">
        <w:rPr>
          <w:rStyle w:val="Kop3Char"/>
          <w:rFonts w:asciiTheme="minorHAnsi" w:hAnsiTheme="minorHAnsi" w:cstheme="minorHAnsi"/>
          <w:b w:val="0"/>
          <w:bCs/>
          <w:color w:val="538135" w:themeColor="accent6" w:themeShade="BF"/>
          <w:sz w:val="18"/>
          <w:szCs w:val="18"/>
        </w:rPr>
        <w:t xml:space="preserve">Zorgcyclus - </w:t>
      </w:r>
      <w:r w:rsidR="3517903D" w:rsidRPr="004E5E01">
        <w:rPr>
          <w:rStyle w:val="Kop3Char"/>
          <w:rFonts w:asciiTheme="minorHAnsi" w:hAnsiTheme="minorHAnsi" w:cstheme="minorHAnsi"/>
          <w:b w:val="0"/>
          <w:bCs/>
          <w:color w:val="538135" w:themeColor="accent6" w:themeShade="BF"/>
          <w:sz w:val="18"/>
          <w:szCs w:val="18"/>
        </w:rPr>
        <w:t>Schoolanalyse</w:t>
      </w:r>
    </w:p>
    <w:p w14:paraId="5F7F4F5A" w14:textId="029D11A3" w:rsidR="00315CDF" w:rsidRPr="004E5E01" w:rsidRDefault="006E7809" w:rsidP="00A241B6">
      <w:pPr>
        <w:pStyle w:val="Lijstalinea"/>
        <w:numPr>
          <w:ilvl w:val="0"/>
          <w:numId w:val="7"/>
        </w:numPr>
        <w:rPr>
          <w:rStyle w:val="Kop3Char"/>
          <w:rFonts w:asciiTheme="minorHAnsi" w:hAnsiTheme="minorHAnsi" w:cstheme="minorHAnsi"/>
          <w:b w:val="0"/>
          <w:bCs/>
          <w:color w:val="538135" w:themeColor="accent6" w:themeShade="BF"/>
          <w:sz w:val="18"/>
          <w:szCs w:val="18"/>
        </w:rPr>
      </w:pPr>
      <w:r w:rsidRPr="004E5E01">
        <w:rPr>
          <w:rStyle w:val="Kop3Char"/>
          <w:rFonts w:asciiTheme="minorHAnsi" w:hAnsiTheme="minorHAnsi" w:cstheme="minorHAnsi"/>
          <w:b w:val="0"/>
          <w:bCs/>
          <w:color w:val="538135" w:themeColor="accent6" w:themeShade="BF"/>
          <w:sz w:val="18"/>
          <w:szCs w:val="18"/>
        </w:rPr>
        <w:t xml:space="preserve">Zorgcyclus - </w:t>
      </w:r>
      <w:r w:rsidR="3517903D" w:rsidRPr="004E5E01">
        <w:rPr>
          <w:rStyle w:val="Kop3Char"/>
          <w:rFonts w:asciiTheme="minorHAnsi" w:hAnsiTheme="minorHAnsi" w:cstheme="minorHAnsi"/>
          <w:b w:val="0"/>
          <w:bCs/>
          <w:color w:val="538135" w:themeColor="accent6" w:themeShade="BF"/>
          <w:sz w:val="18"/>
          <w:szCs w:val="18"/>
        </w:rPr>
        <w:t>Groepsoverzichten</w:t>
      </w:r>
    </w:p>
    <w:p w14:paraId="29601C4E" w14:textId="5EBA3E54" w:rsidR="00315CDF" w:rsidRPr="004E5E01" w:rsidRDefault="006E7809" w:rsidP="00A241B6">
      <w:pPr>
        <w:pStyle w:val="Lijstalinea"/>
        <w:numPr>
          <w:ilvl w:val="0"/>
          <w:numId w:val="7"/>
        </w:numPr>
        <w:rPr>
          <w:rStyle w:val="Kop3Char"/>
          <w:rFonts w:asciiTheme="minorHAnsi" w:hAnsiTheme="minorHAnsi" w:cstheme="minorHAnsi"/>
          <w:b w:val="0"/>
          <w:bCs/>
          <w:color w:val="538135" w:themeColor="accent6" w:themeShade="BF"/>
          <w:sz w:val="18"/>
          <w:szCs w:val="18"/>
        </w:rPr>
      </w:pPr>
      <w:r w:rsidRPr="004E5E01">
        <w:rPr>
          <w:rStyle w:val="Kop3Char"/>
          <w:rFonts w:asciiTheme="minorHAnsi" w:hAnsiTheme="minorHAnsi" w:cstheme="minorHAnsi"/>
          <w:b w:val="0"/>
          <w:bCs/>
          <w:color w:val="538135" w:themeColor="accent6" w:themeShade="BF"/>
          <w:sz w:val="18"/>
          <w:szCs w:val="18"/>
        </w:rPr>
        <w:t xml:space="preserve">Zorgcyclus - </w:t>
      </w:r>
      <w:r w:rsidR="3517903D" w:rsidRPr="004E5E01">
        <w:rPr>
          <w:rStyle w:val="Kop3Char"/>
          <w:rFonts w:asciiTheme="minorHAnsi" w:hAnsiTheme="minorHAnsi" w:cstheme="minorHAnsi"/>
          <w:b w:val="0"/>
          <w:bCs/>
          <w:color w:val="538135" w:themeColor="accent6" w:themeShade="BF"/>
          <w:sz w:val="18"/>
          <w:szCs w:val="18"/>
        </w:rPr>
        <w:t>Zorgoverzichten</w:t>
      </w:r>
    </w:p>
    <w:p w14:paraId="1833BC00" w14:textId="29F60B7D" w:rsidR="394F1D7B" w:rsidRPr="00B72319" w:rsidRDefault="006E7809" w:rsidP="00A241B6">
      <w:pPr>
        <w:pStyle w:val="Lijstalinea"/>
        <w:numPr>
          <w:ilvl w:val="0"/>
          <w:numId w:val="7"/>
        </w:numPr>
        <w:rPr>
          <w:rStyle w:val="Kop3Char"/>
          <w:rFonts w:asciiTheme="minorHAnsi" w:hAnsiTheme="minorHAnsi" w:cstheme="minorHAnsi"/>
          <w:b w:val="0"/>
          <w:bCs/>
          <w:color w:val="538135" w:themeColor="accent6" w:themeShade="BF"/>
          <w:sz w:val="18"/>
          <w:szCs w:val="18"/>
        </w:rPr>
      </w:pPr>
      <w:r>
        <w:rPr>
          <w:rStyle w:val="Kop3Char"/>
          <w:rFonts w:asciiTheme="minorHAnsi" w:hAnsiTheme="minorHAnsi" w:cstheme="minorHAnsi"/>
          <w:b w:val="0"/>
          <w:bCs/>
          <w:color w:val="538135" w:themeColor="accent6" w:themeShade="BF"/>
          <w:sz w:val="18"/>
          <w:szCs w:val="18"/>
        </w:rPr>
        <w:t xml:space="preserve">Zorgcyclus - </w:t>
      </w:r>
      <w:r w:rsidR="394F1D7B" w:rsidRPr="00B72319">
        <w:rPr>
          <w:rStyle w:val="Kop3Char"/>
          <w:rFonts w:asciiTheme="minorHAnsi" w:hAnsiTheme="minorHAnsi" w:cstheme="minorHAnsi"/>
          <w:b w:val="0"/>
          <w:bCs/>
          <w:color w:val="538135" w:themeColor="accent6" w:themeShade="BF"/>
          <w:sz w:val="18"/>
          <w:szCs w:val="18"/>
        </w:rPr>
        <w:t>ontwikkelingsperspectief (OPP</w:t>
      </w:r>
      <w:r w:rsidR="002848DE" w:rsidRPr="00B72319">
        <w:rPr>
          <w:rStyle w:val="Kop3Char"/>
          <w:rFonts w:asciiTheme="minorHAnsi" w:hAnsiTheme="minorHAnsi" w:cstheme="minorHAnsi"/>
          <w:b w:val="0"/>
          <w:bCs/>
          <w:color w:val="538135" w:themeColor="accent6" w:themeShade="BF"/>
          <w:sz w:val="18"/>
          <w:szCs w:val="18"/>
        </w:rPr>
        <w:t>-IHP</w:t>
      </w:r>
      <w:r w:rsidR="394F1D7B" w:rsidRPr="00B72319">
        <w:rPr>
          <w:rStyle w:val="Kop3Char"/>
          <w:rFonts w:asciiTheme="minorHAnsi" w:hAnsiTheme="minorHAnsi" w:cstheme="minorHAnsi"/>
          <w:b w:val="0"/>
          <w:bCs/>
          <w:color w:val="538135" w:themeColor="accent6" w:themeShade="BF"/>
          <w:sz w:val="18"/>
          <w:szCs w:val="18"/>
        </w:rPr>
        <w:t>)</w:t>
      </w:r>
    </w:p>
    <w:p w14:paraId="4190B56C" w14:textId="5F238543" w:rsidR="00315CDF" w:rsidRPr="00B72319" w:rsidRDefault="006E7809" w:rsidP="00A241B6">
      <w:pPr>
        <w:pStyle w:val="Lijstalinea"/>
        <w:numPr>
          <w:ilvl w:val="0"/>
          <w:numId w:val="7"/>
        </w:numPr>
        <w:rPr>
          <w:rStyle w:val="Kop3Char"/>
          <w:rFonts w:asciiTheme="minorHAnsi" w:hAnsiTheme="minorHAnsi" w:cstheme="minorHAnsi"/>
          <w:b w:val="0"/>
          <w:bCs/>
          <w:color w:val="538135" w:themeColor="accent6" w:themeShade="BF"/>
          <w:sz w:val="18"/>
          <w:szCs w:val="18"/>
        </w:rPr>
      </w:pPr>
      <w:r>
        <w:rPr>
          <w:rStyle w:val="Kop3Char"/>
          <w:rFonts w:asciiTheme="minorHAnsi" w:hAnsiTheme="minorHAnsi" w:cstheme="minorHAnsi"/>
          <w:b w:val="0"/>
          <w:bCs/>
          <w:color w:val="538135" w:themeColor="accent6" w:themeShade="BF"/>
          <w:sz w:val="18"/>
          <w:szCs w:val="18"/>
        </w:rPr>
        <w:t xml:space="preserve">Zorgcyclus - </w:t>
      </w:r>
      <w:r w:rsidR="00A536E5">
        <w:rPr>
          <w:rStyle w:val="Kop3Char"/>
          <w:rFonts w:asciiTheme="minorHAnsi" w:hAnsiTheme="minorHAnsi" w:cstheme="minorHAnsi"/>
          <w:b w:val="0"/>
          <w:bCs/>
          <w:color w:val="538135" w:themeColor="accent6" w:themeShade="BF"/>
          <w:sz w:val="18"/>
          <w:szCs w:val="18"/>
        </w:rPr>
        <w:t xml:space="preserve">Individueel </w:t>
      </w:r>
      <w:proofErr w:type="spellStart"/>
      <w:r w:rsidR="3517903D" w:rsidRPr="00B72319">
        <w:rPr>
          <w:rStyle w:val="Kop3Char"/>
          <w:rFonts w:asciiTheme="minorHAnsi" w:hAnsiTheme="minorHAnsi" w:cstheme="minorHAnsi"/>
          <w:b w:val="0"/>
          <w:bCs/>
          <w:color w:val="538135" w:themeColor="accent6" w:themeShade="BF"/>
          <w:sz w:val="18"/>
          <w:szCs w:val="18"/>
        </w:rPr>
        <w:t>Leerlingoverzicht</w:t>
      </w:r>
      <w:proofErr w:type="spellEnd"/>
    </w:p>
    <w:p w14:paraId="29B4974F" w14:textId="70BC46C9" w:rsidR="00315CDF" w:rsidRPr="00B72319" w:rsidRDefault="006E7809" w:rsidP="00A241B6">
      <w:pPr>
        <w:pStyle w:val="Lijstalinea"/>
        <w:numPr>
          <w:ilvl w:val="0"/>
          <w:numId w:val="7"/>
        </w:numPr>
        <w:rPr>
          <w:rStyle w:val="Kop3Char"/>
          <w:rFonts w:asciiTheme="minorHAnsi" w:hAnsiTheme="minorHAnsi" w:cstheme="minorHAnsi"/>
          <w:b w:val="0"/>
          <w:bCs/>
          <w:color w:val="538135" w:themeColor="accent6" w:themeShade="BF"/>
          <w:sz w:val="18"/>
          <w:szCs w:val="18"/>
        </w:rPr>
      </w:pPr>
      <w:r>
        <w:rPr>
          <w:rStyle w:val="Kop3Char"/>
          <w:rFonts w:asciiTheme="minorHAnsi" w:hAnsiTheme="minorHAnsi" w:cstheme="minorHAnsi"/>
          <w:b w:val="0"/>
          <w:bCs/>
          <w:color w:val="538135" w:themeColor="accent6" w:themeShade="BF"/>
          <w:sz w:val="18"/>
          <w:szCs w:val="18"/>
        </w:rPr>
        <w:t xml:space="preserve">Zorgcyclus - </w:t>
      </w:r>
      <w:r w:rsidR="3517903D" w:rsidRPr="00B72319">
        <w:rPr>
          <w:rStyle w:val="Kop3Char"/>
          <w:rFonts w:asciiTheme="minorHAnsi" w:hAnsiTheme="minorHAnsi" w:cstheme="minorHAnsi"/>
          <w:b w:val="0"/>
          <w:bCs/>
          <w:color w:val="538135" w:themeColor="accent6" w:themeShade="BF"/>
          <w:sz w:val="18"/>
          <w:szCs w:val="18"/>
        </w:rPr>
        <w:t xml:space="preserve">Zorgplan </w:t>
      </w:r>
    </w:p>
    <w:p w14:paraId="050A38E7" w14:textId="01F478FF" w:rsidR="00A82FD6" w:rsidRDefault="006E7809" w:rsidP="00A241B6">
      <w:pPr>
        <w:pStyle w:val="Lijstalinea"/>
        <w:numPr>
          <w:ilvl w:val="0"/>
          <w:numId w:val="7"/>
        </w:numPr>
        <w:rPr>
          <w:rStyle w:val="Kop3Char"/>
          <w:rFonts w:asciiTheme="minorHAnsi" w:hAnsiTheme="minorHAnsi" w:cstheme="minorHAnsi"/>
          <w:b w:val="0"/>
          <w:bCs/>
          <w:color w:val="538135" w:themeColor="accent6" w:themeShade="BF"/>
          <w:sz w:val="18"/>
          <w:szCs w:val="18"/>
        </w:rPr>
      </w:pPr>
      <w:r>
        <w:rPr>
          <w:rStyle w:val="Kop3Char"/>
          <w:rFonts w:asciiTheme="minorHAnsi" w:hAnsiTheme="minorHAnsi" w:cstheme="minorHAnsi"/>
          <w:b w:val="0"/>
          <w:bCs/>
          <w:color w:val="538135" w:themeColor="accent6" w:themeShade="BF"/>
          <w:sz w:val="18"/>
          <w:szCs w:val="18"/>
        </w:rPr>
        <w:t xml:space="preserve">Zorgcyclus - </w:t>
      </w:r>
      <w:r w:rsidR="00A82FD6" w:rsidRPr="00B72319">
        <w:rPr>
          <w:rStyle w:val="Kop3Char"/>
          <w:rFonts w:asciiTheme="minorHAnsi" w:hAnsiTheme="minorHAnsi" w:cstheme="minorHAnsi"/>
          <w:b w:val="0"/>
          <w:bCs/>
          <w:color w:val="538135" w:themeColor="accent6" w:themeShade="BF"/>
          <w:sz w:val="18"/>
          <w:szCs w:val="18"/>
        </w:rPr>
        <w:t>Borgingsplan werkwijze kleuters</w:t>
      </w:r>
    </w:p>
    <w:p w14:paraId="760E1FAC" w14:textId="46D1A777" w:rsidR="0041525E" w:rsidRPr="00FF513B" w:rsidRDefault="0041525E" w:rsidP="00FF513B">
      <w:pPr>
        <w:pStyle w:val="Lijstalinea"/>
        <w:numPr>
          <w:ilvl w:val="0"/>
          <w:numId w:val="7"/>
        </w:numPr>
        <w:rPr>
          <w:rStyle w:val="Kop3Char"/>
          <w:rFonts w:asciiTheme="minorHAnsi" w:hAnsiTheme="minorHAnsi" w:cstheme="minorHAnsi"/>
          <w:b w:val="0"/>
          <w:bCs/>
          <w:color w:val="538135" w:themeColor="accent6" w:themeShade="BF"/>
          <w:sz w:val="18"/>
          <w:szCs w:val="18"/>
        </w:rPr>
      </w:pPr>
      <w:r>
        <w:rPr>
          <w:rStyle w:val="Kop3Char"/>
          <w:rFonts w:asciiTheme="minorHAnsi" w:hAnsiTheme="minorHAnsi" w:cstheme="minorHAnsi"/>
          <w:b w:val="0"/>
          <w:bCs/>
          <w:color w:val="538135" w:themeColor="accent6" w:themeShade="BF"/>
          <w:sz w:val="18"/>
          <w:szCs w:val="18"/>
        </w:rPr>
        <w:t xml:space="preserve">Zorgcyclus - </w:t>
      </w:r>
      <w:r w:rsidRPr="00B72319">
        <w:rPr>
          <w:rStyle w:val="Kop3Char"/>
          <w:rFonts w:asciiTheme="minorHAnsi" w:hAnsiTheme="minorHAnsi" w:cstheme="minorHAnsi"/>
          <w:b w:val="0"/>
          <w:bCs/>
          <w:color w:val="538135" w:themeColor="accent6" w:themeShade="BF"/>
          <w:sz w:val="18"/>
          <w:szCs w:val="18"/>
        </w:rPr>
        <w:t>SOP</w:t>
      </w:r>
    </w:p>
    <w:p w14:paraId="6C866B3D" w14:textId="1760B506" w:rsidR="00315CDF" w:rsidRPr="00B72319" w:rsidRDefault="5E0348E4" w:rsidP="00A241B6">
      <w:pPr>
        <w:pStyle w:val="Lijstalinea"/>
        <w:numPr>
          <w:ilvl w:val="0"/>
          <w:numId w:val="7"/>
        </w:numPr>
        <w:rPr>
          <w:rStyle w:val="Kop3Char"/>
          <w:rFonts w:asciiTheme="minorHAnsi" w:hAnsiTheme="minorHAnsi" w:cstheme="minorHAnsi"/>
          <w:b w:val="0"/>
          <w:bCs/>
          <w:color w:val="538135" w:themeColor="accent6" w:themeShade="BF"/>
          <w:sz w:val="18"/>
          <w:szCs w:val="18"/>
        </w:rPr>
      </w:pPr>
      <w:r w:rsidRPr="00B72319">
        <w:rPr>
          <w:rStyle w:val="Kop3Char"/>
          <w:rFonts w:asciiTheme="minorHAnsi" w:hAnsiTheme="minorHAnsi" w:cstheme="minorHAnsi"/>
          <w:b w:val="0"/>
          <w:bCs/>
          <w:color w:val="538135" w:themeColor="accent6" w:themeShade="BF"/>
          <w:sz w:val="18"/>
          <w:szCs w:val="18"/>
        </w:rPr>
        <w:t>R</w:t>
      </w:r>
      <w:r w:rsidR="00805D5F">
        <w:rPr>
          <w:rStyle w:val="Kop3Char"/>
          <w:rFonts w:asciiTheme="minorHAnsi" w:hAnsiTheme="minorHAnsi" w:cstheme="minorHAnsi"/>
          <w:b w:val="0"/>
          <w:bCs/>
          <w:color w:val="538135" w:themeColor="accent6" w:themeShade="BF"/>
          <w:sz w:val="18"/>
          <w:szCs w:val="18"/>
        </w:rPr>
        <w:t>ok</w:t>
      </w:r>
      <w:r w:rsidRPr="00B72319">
        <w:rPr>
          <w:rStyle w:val="Kop3Char"/>
          <w:rFonts w:asciiTheme="minorHAnsi" w:hAnsiTheme="minorHAnsi" w:cstheme="minorHAnsi"/>
          <w:b w:val="0"/>
          <w:bCs/>
          <w:color w:val="538135" w:themeColor="accent6" w:themeShade="BF"/>
          <w:sz w:val="18"/>
          <w:szCs w:val="18"/>
        </w:rPr>
        <w:t xml:space="preserve"> plan</w:t>
      </w:r>
      <w:r w:rsidR="006E7809">
        <w:rPr>
          <w:rStyle w:val="Kop3Char"/>
          <w:rFonts w:asciiTheme="minorHAnsi" w:hAnsiTheme="minorHAnsi" w:cstheme="minorHAnsi"/>
          <w:b w:val="0"/>
          <w:bCs/>
          <w:color w:val="538135" w:themeColor="accent6" w:themeShade="BF"/>
          <w:sz w:val="18"/>
          <w:szCs w:val="18"/>
        </w:rPr>
        <w:t xml:space="preserve"> -</w:t>
      </w:r>
      <w:r w:rsidRPr="00B72319">
        <w:rPr>
          <w:rStyle w:val="Kop3Char"/>
          <w:rFonts w:asciiTheme="minorHAnsi" w:hAnsiTheme="minorHAnsi" w:cstheme="minorHAnsi"/>
          <w:b w:val="0"/>
          <w:bCs/>
          <w:color w:val="538135" w:themeColor="accent6" w:themeShade="BF"/>
          <w:sz w:val="18"/>
          <w:szCs w:val="18"/>
        </w:rPr>
        <w:t xml:space="preserve"> jonge kind</w:t>
      </w:r>
    </w:p>
    <w:p w14:paraId="5D7EE261" w14:textId="6CFF3E3D" w:rsidR="00ED5387" w:rsidRPr="00FF513B" w:rsidRDefault="5E0348E4" w:rsidP="00FF513B">
      <w:pPr>
        <w:pStyle w:val="Lijstalinea"/>
        <w:numPr>
          <w:ilvl w:val="0"/>
          <w:numId w:val="7"/>
        </w:numPr>
        <w:rPr>
          <w:rStyle w:val="Kop3Char"/>
          <w:rFonts w:asciiTheme="minorHAnsi" w:hAnsiTheme="minorHAnsi" w:cstheme="minorHAnsi"/>
          <w:b w:val="0"/>
          <w:bCs/>
          <w:color w:val="538135" w:themeColor="accent6" w:themeShade="BF"/>
          <w:sz w:val="18"/>
          <w:szCs w:val="18"/>
        </w:rPr>
      </w:pPr>
      <w:r w:rsidRPr="00B72319">
        <w:rPr>
          <w:rStyle w:val="Kop3Char"/>
          <w:rFonts w:asciiTheme="minorHAnsi" w:hAnsiTheme="minorHAnsi" w:cstheme="minorHAnsi"/>
          <w:b w:val="0"/>
          <w:bCs/>
          <w:color w:val="538135" w:themeColor="accent6" w:themeShade="BF"/>
          <w:sz w:val="18"/>
          <w:szCs w:val="18"/>
        </w:rPr>
        <w:t>Rok plan</w:t>
      </w:r>
      <w:r w:rsidR="006E7809">
        <w:rPr>
          <w:rStyle w:val="Kop3Char"/>
          <w:rFonts w:asciiTheme="minorHAnsi" w:hAnsiTheme="minorHAnsi" w:cstheme="minorHAnsi"/>
          <w:b w:val="0"/>
          <w:bCs/>
          <w:color w:val="538135" w:themeColor="accent6" w:themeShade="BF"/>
          <w:sz w:val="18"/>
          <w:szCs w:val="18"/>
        </w:rPr>
        <w:t xml:space="preserve"> </w:t>
      </w:r>
      <w:r w:rsidR="00014E76">
        <w:rPr>
          <w:rStyle w:val="Kop3Char"/>
          <w:rFonts w:asciiTheme="minorHAnsi" w:hAnsiTheme="minorHAnsi" w:cstheme="minorHAnsi"/>
          <w:b w:val="0"/>
          <w:bCs/>
          <w:color w:val="538135" w:themeColor="accent6" w:themeShade="BF"/>
          <w:sz w:val="18"/>
          <w:szCs w:val="18"/>
        </w:rPr>
        <w:t xml:space="preserve">- </w:t>
      </w:r>
      <w:r w:rsidRPr="00B72319">
        <w:rPr>
          <w:rStyle w:val="Kop3Char"/>
          <w:rFonts w:asciiTheme="minorHAnsi" w:hAnsiTheme="minorHAnsi" w:cstheme="minorHAnsi"/>
          <w:b w:val="0"/>
          <w:bCs/>
          <w:color w:val="538135" w:themeColor="accent6" w:themeShade="BF"/>
          <w:sz w:val="18"/>
          <w:szCs w:val="18"/>
        </w:rPr>
        <w:t>gedrag</w:t>
      </w:r>
    </w:p>
    <w:p w14:paraId="5F782313" w14:textId="4D098FAF" w:rsidR="0004383E" w:rsidRDefault="006B4F46" w:rsidP="00A241B6">
      <w:pPr>
        <w:pStyle w:val="Lijstalinea"/>
        <w:numPr>
          <w:ilvl w:val="0"/>
          <w:numId w:val="7"/>
        </w:numPr>
        <w:rPr>
          <w:rStyle w:val="Kop3Char"/>
          <w:rFonts w:asciiTheme="minorHAnsi" w:hAnsiTheme="minorHAnsi" w:cstheme="minorHAnsi"/>
          <w:b w:val="0"/>
          <w:bCs/>
          <w:color w:val="538135" w:themeColor="accent6" w:themeShade="BF"/>
          <w:sz w:val="18"/>
          <w:szCs w:val="18"/>
        </w:rPr>
      </w:pPr>
      <w:r>
        <w:rPr>
          <w:rStyle w:val="Kop3Char"/>
          <w:rFonts w:asciiTheme="minorHAnsi" w:hAnsiTheme="minorHAnsi" w:cstheme="minorHAnsi"/>
          <w:b w:val="0"/>
          <w:bCs/>
          <w:color w:val="538135" w:themeColor="accent6" w:themeShade="BF"/>
          <w:sz w:val="18"/>
          <w:szCs w:val="18"/>
        </w:rPr>
        <w:t>Kwaliteitskaart</w:t>
      </w:r>
      <w:r w:rsidR="006E7809">
        <w:rPr>
          <w:rStyle w:val="Kop3Char"/>
          <w:rFonts w:asciiTheme="minorHAnsi" w:hAnsiTheme="minorHAnsi" w:cstheme="minorHAnsi"/>
          <w:b w:val="0"/>
          <w:bCs/>
          <w:color w:val="538135" w:themeColor="accent6" w:themeShade="BF"/>
          <w:sz w:val="18"/>
          <w:szCs w:val="18"/>
        </w:rPr>
        <w:t xml:space="preserve"> </w:t>
      </w:r>
      <w:r w:rsidR="0041525E">
        <w:rPr>
          <w:rStyle w:val="Kop3Char"/>
          <w:rFonts w:asciiTheme="minorHAnsi" w:hAnsiTheme="minorHAnsi" w:cstheme="minorHAnsi"/>
          <w:b w:val="0"/>
          <w:bCs/>
          <w:color w:val="538135" w:themeColor="accent6" w:themeShade="BF"/>
          <w:sz w:val="18"/>
          <w:szCs w:val="18"/>
        </w:rPr>
        <w:t>–</w:t>
      </w:r>
      <w:r>
        <w:rPr>
          <w:rStyle w:val="Kop3Char"/>
          <w:rFonts w:asciiTheme="minorHAnsi" w:hAnsiTheme="minorHAnsi" w:cstheme="minorHAnsi"/>
          <w:b w:val="0"/>
          <w:bCs/>
          <w:color w:val="538135" w:themeColor="accent6" w:themeShade="BF"/>
          <w:sz w:val="18"/>
          <w:szCs w:val="18"/>
        </w:rPr>
        <w:t xml:space="preserve"> Burgerschap</w:t>
      </w:r>
    </w:p>
    <w:p w14:paraId="27E331EF" w14:textId="365E7A62" w:rsidR="0041525E" w:rsidRDefault="00B05461" w:rsidP="00A241B6">
      <w:pPr>
        <w:pStyle w:val="Lijstalinea"/>
        <w:numPr>
          <w:ilvl w:val="0"/>
          <w:numId w:val="7"/>
        </w:numPr>
        <w:rPr>
          <w:rStyle w:val="Kop3Char"/>
          <w:rFonts w:asciiTheme="minorHAnsi" w:hAnsiTheme="minorHAnsi" w:cstheme="minorHAnsi"/>
          <w:b w:val="0"/>
          <w:bCs/>
          <w:color w:val="538135" w:themeColor="accent6" w:themeShade="BF"/>
          <w:sz w:val="18"/>
          <w:szCs w:val="18"/>
        </w:rPr>
      </w:pPr>
      <w:r>
        <w:rPr>
          <w:rStyle w:val="Kop3Char"/>
          <w:rFonts w:asciiTheme="minorHAnsi" w:hAnsiTheme="minorHAnsi" w:cstheme="minorHAnsi"/>
          <w:b w:val="0"/>
          <w:bCs/>
          <w:color w:val="538135" w:themeColor="accent6" w:themeShade="BF"/>
          <w:sz w:val="18"/>
          <w:szCs w:val="18"/>
        </w:rPr>
        <w:t>K</w:t>
      </w:r>
      <w:r w:rsidR="0041525E">
        <w:rPr>
          <w:rStyle w:val="Kop3Char"/>
          <w:rFonts w:asciiTheme="minorHAnsi" w:hAnsiTheme="minorHAnsi" w:cstheme="minorHAnsi"/>
          <w:b w:val="0"/>
          <w:bCs/>
          <w:color w:val="538135" w:themeColor="accent6" w:themeShade="BF"/>
          <w:sz w:val="18"/>
          <w:szCs w:val="18"/>
        </w:rPr>
        <w:t>waliteits</w:t>
      </w:r>
      <w:r>
        <w:rPr>
          <w:rStyle w:val="Kop3Char"/>
          <w:rFonts w:asciiTheme="minorHAnsi" w:hAnsiTheme="minorHAnsi" w:cstheme="minorHAnsi"/>
          <w:b w:val="0"/>
          <w:bCs/>
          <w:color w:val="538135" w:themeColor="accent6" w:themeShade="BF"/>
          <w:sz w:val="18"/>
          <w:szCs w:val="18"/>
        </w:rPr>
        <w:t>kaart – Aanpak leerproblemen</w:t>
      </w:r>
    </w:p>
    <w:p w14:paraId="2517A854" w14:textId="788526F2" w:rsidR="00B8213D" w:rsidRPr="00FF513B" w:rsidRDefault="00B05461" w:rsidP="00B8213D">
      <w:pPr>
        <w:pStyle w:val="Lijstalinea"/>
        <w:numPr>
          <w:ilvl w:val="0"/>
          <w:numId w:val="7"/>
        </w:numPr>
        <w:rPr>
          <w:rStyle w:val="Kop3Char"/>
          <w:rFonts w:asciiTheme="minorHAnsi" w:hAnsiTheme="minorHAnsi" w:cstheme="minorHAnsi"/>
          <w:b w:val="0"/>
          <w:bCs/>
          <w:color w:val="538135" w:themeColor="accent6" w:themeShade="BF"/>
          <w:sz w:val="18"/>
          <w:szCs w:val="18"/>
        </w:rPr>
      </w:pPr>
      <w:r>
        <w:rPr>
          <w:rStyle w:val="Kop3Char"/>
          <w:rFonts w:asciiTheme="minorHAnsi" w:hAnsiTheme="minorHAnsi" w:cstheme="minorHAnsi"/>
          <w:b w:val="0"/>
          <w:bCs/>
          <w:color w:val="538135" w:themeColor="accent6" w:themeShade="BF"/>
          <w:sz w:val="18"/>
          <w:szCs w:val="18"/>
        </w:rPr>
        <w:t xml:space="preserve">Kwaliteitskaart – Aanpak rekenproblemen </w:t>
      </w:r>
    </w:p>
    <w:p w14:paraId="54044C07" w14:textId="77777777" w:rsidR="00B8213D" w:rsidRPr="00B8213D" w:rsidRDefault="00B8213D" w:rsidP="00B8213D">
      <w:pPr>
        <w:rPr>
          <w:rStyle w:val="Kop3Char"/>
          <w:rFonts w:asciiTheme="minorHAnsi" w:hAnsiTheme="minorHAnsi" w:cstheme="minorHAnsi"/>
          <w:b w:val="0"/>
          <w:color w:val="538135" w:themeColor="accent6" w:themeShade="BF"/>
          <w:sz w:val="18"/>
          <w:szCs w:val="18"/>
        </w:rPr>
      </w:pPr>
    </w:p>
    <w:p w14:paraId="5EF29ED3" w14:textId="22253187" w:rsidR="00315CDF" w:rsidRDefault="00315CDF" w:rsidP="00315CDF">
      <w:pPr>
        <w:pStyle w:val="Kop2"/>
      </w:pPr>
      <w:bookmarkStart w:id="11" w:name="_Toc198111890"/>
      <w:r>
        <w:lastRenderedPageBreak/>
        <w:t>OP3. Pedagogisch-didactisch handelen</w:t>
      </w:r>
      <w:bookmarkEnd w:id="11"/>
      <w:r>
        <w:t xml:space="preserve"> </w:t>
      </w:r>
    </w:p>
    <w:p w14:paraId="019ACAC6" w14:textId="77777777" w:rsidR="00315CDF" w:rsidRPr="00315CDF" w:rsidRDefault="00315CDF" w:rsidP="00315CDF"/>
    <w:p w14:paraId="50BDA829" w14:textId="2A61CB7C" w:rsidR="00315CDF" w:rsidRPr="00C873E7" w:rsidRDefault="00315CDF" w:rsidP="00C873E7">
      <w:pPr>
        <w:jc w:val="right"/>
        <w:rPr>
          <w:color w:val="ED7D31" w:themeColor="accent2"/>
          <w:sz w:val="20"/>
          <w:szCs w:val="20"/>
        </w:rPr>
      </w:pPr>
      <w:r w:rsidRPr="00C873E7">
        <w:rPr>
          <w:color w:val="ED7D31" w:themeColor="accent2"/>
          <w:sz w:val="20"/>
          <w:szCs w:val="20"/>
        </w:rPr>
        <w:t>“Het pedagogisch-didactisch handelen van de leraren stelt leerlingen in staat om te leren en zich te ontwikkelen”</w:t>
      </w:r>
    </w:p>
    <w:p w14:paraId="76F88210" w14:textId="779ABCE1" w:rsidR="001013EF" w:rsidRPr="00E02E92" w:rsidRDefault="001013EF" w:rsidP="00E67A72">
      <w:pPr>
        <w:pStyle w:val="Normaalweb"/>
        <w:shd w:val="clear" w:color="auto" w:fill="FFFFFF"/>
        <w:spacing w:before="0" w:beforeAutospacing="0" w:after="0" w:afterAutospacing="0"/>
        <w:jc w:val="both"/>
        <w:textAlignment w:val="baseline"/>
        <w:rPr>
          <w:rFonts w:asciiTheme="minorHAnsi" w:hAnsiTheme="minorHAnsi" w:cstheme="minorHAnsi"/>
          <w:i/>
          <w:color w:val="444444"/>
          <w:sz w:val="20"/>
          <w:szCs w:val="20"/>
        </w:rPr>
      </w:pPr>
      <w:r w:rsidRPr="00E02E92">
        <w:rPr>
          <w:rFonts w:asciiTheme="minorHAnsi" w:hAnsiTheme="minorHAnsi" w:cstheme="minorHAnsi"/>
          <w:i/>
          <w:color w:val="444444"/>
          <w:sz w:val="20"/>
          <w:szCs w:val="20"/>
        </w:rPr>
        <w:t>‘Naast vakinhoudelijk kundig is de leraar een vakman of -vrouw in didactiek en pedagogiek, die altijd bezig is met intermenselijke processen. De didactiek heeft vooral te maken met hoe je onderwijs in unieke situaties met unieke leerlingen vormgeeft in de drie domeinen van kwalificatie, socialisatie en persoonsvorming. Als je mij zou vragen waar ik het prachtige risico van onderwijs het meest zie, dan is dat in de pedagogische relatie. In feite bemoeit een docent zich daar met het leven van een andere mens; hij onderbreekt daarin iets in de hoop dat dat uiteindelijk die andere mens zal helpen om als volwassen subject in de wereld te kunnen staan. Dat begint altijd met in te grijpen in het leven van een andere mens – bijvoorbeeld al als we een kind een vraag stellen of vragen ergens nog eens over na te denken –, dus dat omvat het klassieke pedagogische dilemma dat het mogelijk maken van de vrijheid begint met de beperking ervan.</w:t>
      </w:r>
      <w:r w:rsidRPr="00E02E92">
        <w:rPr>
          <w:rFonts w:asciiTheme="minorHAnsi" w:hAnsiTheme="minorHAnsi" w:cstheme="minorHAnsi"/>
          <w:color w:val="444444"/>
          <w:sz w:val="20"/>
          <w:szCs w:val="20"/>
        </w:rPr>
        <w:t xml:space="preserve">’ </w:t>
      </w:r>
      <w:r w:rsidRPr="00E02E92">
        <w:rPr>
          <w:rFonts w:asciiTheme="minorHAnsi" w:hAnsiTheme="minorHAnsi" w:cstheme="minorHAnsi"/>
          <w:i/>
          <w:color w:val="444444"/>
          <w:sz w:val="20"/>
          <w:szCs w:val="20"/>
        </w:rPr>
        <w:t>(</w:t>
      </w:r>
      <w:r w:rsidR="002A609F">
        <w:rPr>
          <w:rFonts w:asciiTheme="minorHAnsi" w:hAnsiTheme="minorHAnsi" w:cstheme="minorHAnsi"/>
          <w:i/>
          <w:color w:val="444444"/>
          <w:sz w:val="20"/>
          <w:szCs w:val="20"/>
        </w:rPr>
        <w:t xml:space="preserve">Gert </w:t>
      </w:r>
      <w:proofErr w:type="spellStart"/>
      <w:r w:rsidRPr="00E02E92">
        <w:rPr>
          <w:rFonts w:asciiTheme="minorHAnsi" w:hAnsiTheme="minorHAnsi" w:cstheme="minorHAnsi"/>
          <w:i/>
          <w:color w:val="444444"/>
          <w:sz w:val="20"/>
          <w:szCs w:val="20"/>
        </w:rPr>
        <w:t>Biesta</w:t>
      </w:r>
      <w:proofErr w:type="spellEnd"/>
      <w:r w:rsidRPr="00E02E92">
        <w:rPr>
          <w:rFonts w:asciiTheme="minorHAnsi" w:hAnsiTheme="minorHAnsi" w:cstheme="minorHAnsi"/>
          <w:i/>
          <w:color w:val="444444"/>
          <w:sz w:val="20"/>
          <w:szCs w:val="20"/>
        </w:rPr>
        <w:t>)</w:t>
      </w:r>
    </w:p>
    <w:p w14:paraId="7545AEE8" w14:textId="77777777" w:rsidR="000C5A7A" w:rsidRPr="00E02E92" w:rsidRDefault="000C5A7A" w:rsidP="00E67A72">
      <w:pPr>
        <w:jc w:val="both"/>
        <w:rPr>
          <w:rFonts w:ascii="Calibri" w:eastAsia="Calibri" w:hAnsi="Calibri" w:cs="Calibri"/>
          <w:color w:val="000000" w:themeColor="text1"/>
          <w:sz w:val="20"/>
          <w:szCs w:val="20"/>
        </w:rPr>
      </w:pPr>
    </w:p>
    <w:p w14:paraId="78B9AC94" w14:textId="23500E61" w:rsidR="00815D04" w:rsidRPr="00E02E92" w:rsidRDefault="18B58DB3" w:rsidP="00E67A72">
      <w:pPr>
        <w:jc w:val="both"/>
        <w:rPr>
          <w:rFonts w:ascii="Calibri" w:eastAsia="Calibri" w:hAnsi="Calibri" w:cs="Calibri"/>
          <w:color w:val="000000" w:themeColor="text1"/>
          <w:sz w:val="20"/>
          <w:szCs w:val="20"/>
        </w:rPr>
      </w:pPr>
      <w:r w:rsidRPr="00E02E92">
        <w:rPr>
          <w:rFonts w:ascii="Calibri" w:eastAsia="Calibri" w:hAnsi="Calibri" w:cs="Calibri"/>
          <w:color w:val="000000" w:themeColor="text1"/>
          <w:sz w:val="20"/>
          <w:szCs w:val="20"/>
        </w:rPr>
        <w:t>De lessen worden bij ons op school voorbereid volgens het Expliciete Directe Instructie (EDI) model</w:t>
      </w:r>
      <w:r w:rsidR="007D1937">
        <w:rPr>
          <w:rFonts w:ascii="Calibri" w:eastAsia="Calibri" w:hAnsi="Calibri" w:cs="Calibri"/>
          <w:color w:val="000000" w:themeColor="text1"/>
          <w:sz w:val="20"/>
          <w:szCs w:val="20"/>
        </w:rPr>
        <w:t xml:space="preserve"> en geana</w:t>
      </w:r>
      <w:r w:rsidR="00F81760">
        <w:rPr>
          <w:rFonts w:ascii="Calibri" w:eastAsia="Calibri" w:hAnsi="Calibri" w:cs="Calibri"/>
          <w:color w:val="000000" w:themeColor="text1"/>
          <w:sz w:val="20"/>
          <w:szCs w:val="20"/>
        </w:rPr>
        <w:t>lyseerd</w:t>
      </w:r>
      <w:r w:rsidRPr="00E02E92">
        <w:rPr>
          <w:rFonts w:ascii="Calibri" w:eastAsia="Calibri" w:hAnsi="Calibri" w:cs="Calibri"/>
          <w:color w:val="000000" w:themeColor="text1"/>
          <w:sz w:val="20"/>
          <w:szCs w:val="20"/>
        </w:rPr>
        <w:t xml:space="preserve"> </w:t>
      </w:r>
      <w:r w:rsidR="00741112">
        <w:rPr>
          <w:rFonts w:ascii="Calibri" w:eastAsia="Calibri" w:hAnsi="Calibri" w:cs="Calibri"/>
          <w:color w:val="000000" w:themeColor="text1"/>
          <w:sz w:val="20"/>
          <w:szCs w:val="20"/>
        </w:rPr>
        <w:t xml:space="preserve">via het </w:t>
      </w:r>
      <w:r w:rsidR="00D063B5">
        <w:rPr>
          <w:rFonts w:ascii="Calibri" w:eastAsia="Calibri" w:hAnsi="Calibri" w:cs="Calibri"/>
          <w:color w:val="000000" w:themeColor="text1"/>
          <w:sz w:val="20"/>
          <w:szCs w:val="20"/>
        </w:rPr>
        <w:t>logboek</w:t>
      </w:r>
      <w:r w:rsidR="00CE219B" w:rsidRPr="00531FD7">
        <w:rPr>
          <w:rFonts w:ascii="Calibri" w:eastAsia="Calibri" w:hAnsi="Calibri" w:cs="Calibri"/>
          <w:color w:val="000000" w:themeColor="text1"/>
          <w:sz w:val="20"/>
          <w:szCs w:val="20"/>
        </w:rPr>
        <w:t>.</w:t>
      </w:r>
      <w:r w:rsidRPr="00531FD7">
        <w:rPr>
          <w:rFonts w:ascii="Calibri" w:eastAsia="Calibri" w:hAnsi="Calibri" w:cs="Calibri"/>
          <w:color w:val="000000" w:themeColor="text1"/>
          <w:sz w:val="20"/>
          <w:szCs w:val="20"/>
        </w:rPr>
        <w:t xml:space="preserve"> </w:t>
      </w:r>
      <w:r w:rsidR="00095EE8" w:rsidRPr="00531FD7">
        <w:rPr>
          <w:rFonts w:ascii="Calibri" w:eastAsia="Calibri" w:hAnsi="Calibri" w:cs="Calibri"/>
          <w:color w:val="000000" w:themeColor="text1"/>
          <w:sz w:val="20"/>
          <w:szCs w:val="20"/>
        </w:rPr>
        <w:t>Kleine interventies worden direct</w:t>
      </w:r>
      <w:r w:rsidR="00F62536" w:rsidRPr="00531FD7">
        <w:rPr>
          <w:rFonts w:ascii="Calibri" w:eastAsia="Calibri" w:hAnsi="Calibri" w:cs="Calibri"/>
          <w:color w:val="000000" w:themeColor="text1"/>
          <w:sz w:val="20"/>
          <w:szCs w:val="20"/>
        </w:rPr>
        <w:t xml:space="preserve"> </w:t>
      </w:r>
      <w:r w:rsidR="00235A5B" w:rsidRPr="00531FD7">
        <w:rPr>
          <w:rFonts w:ascii="Calibri" w:eastAsia="Calibri" w:hAnsi="Calibri" w:cs="Calibri"/>
          <w:color w:val="000000" w:themeColor="text1"/>
          <w:sz w:val="20"/>
          <w:szCs w:val="20"/>
        </w:rPr>
        <w:t>opgenomen in de dagpl</w:t>
      </w:r>
      <w:r w:rsidR="00862583" w:rsidRPr="00531FD7">
        <w:rPr>
          <w:rFonts w:ascii="Calibri" w:eastAsia="Calibri" w:hAnsi="Calibri" w:cs="Calibri"/>
          <w:color w:val="000000" w:themeColor="text1"/>
          <w:sz w:val="20"/>
          <w:szCs w:val="20"/>
        </w:rPr>
        <w:t>anning</w:t>
      </w:r>
      <w:r w:rsidR="006E7729" w:rsidRPr="00531FD7">
        <w:rPr>
          <w:rFonts w:ascii="Calibri" w:eastAsia="Calibri" w:hAnsi="Calibri" w:cs="Calibri"/>
          <w:color w:val="000000" w:themeColor="text1"/>
          <w:sz w:val="20"/>
          <w:szCs w:val="20"/>
        </w:rPr>
        <w:t>, voor gro</w:t>
      </w:r>
      <w:r w:rsidR="00D81C48" w:rsidRPr="00531FD7">
        <w:rPr>
          <w:rFonts w:ascii="Calibri" w:eastAsia="Calibri" w:hAnsi="Calibri" w:cs="Calibri"/>
          <w:color w:val="000000" w:themeColor="text1"/>
          <w:sz w:val="20"/>
          <w:szCs w:val="20"/>
        </w:rPr>
        <w:t>tere interventies wordt gebruik gemaakt van reparatie</w:t>
      </w:r>
      <w:r w:rsidR="00E15599">
        <w:rPr>
          <w:rFonts w:ascii="Calibri" w:eastAsia="Calibri" w:hAnsi="Calibri" w:cs="Calibri"/>
          <w:color w:val="000000" w:themeColor="text1"/>
          <w:sz w:val="20"/>
          <w:szCs w:val="20"/>
        </w:rPr>
        <w:t>- of verdiepings</w:t>
      </w:r>
      <w:r w:rsidR="00D81C48" w:rsidRPr="00531FD7">
        <w:rPr>
          <w:rFonts w:ascii="Calibri" w:eastAsia="Calibri" w:hAnsi="Calibri" w:cs="Calibri"/>
          <w:color w:val="000000" w:themeColor="text1"/>
          <w:sz w:val="20"/>
          <w:szCs w:val="20"/>
        </w:rPr>
        <w:t xml:space="preserve">lessen </w:t>
      </w:r>
      <w:r w:rsidR="00E07428" w:rsidRPr="00531FD7">
        <w:rPr>
          <w:rFonts w:ascii="Calibri" w:eastAsia="Calibri" w:hAnsi="Calibri" w:cs="Calibri"/>
          <w:color w:val="000000" w:themeColor="text1"/>
          <w:sz w:val="20"/>
          <w:szCs w:val="20"/>
        </w:rPr>
        <w:t>die</w:t>
      </w:r>
      <w:r w:rsidR="00167C61" w:rsidRPr="00531FD7">
        <w:rPr>
          <w:rFonts w:ascii="Calibri" w:eastAsia="Calibri" w:hAnsi="Calibri" w:cs="Calibri"/>
          <w:color w:val="000000" w:themeColor="text1"/>
          <w:sz w:val="20"/>
          <w:szCs w:val="20"/>
        </w:rPr>
        <w:t xml:space="preserve"> </w:t>
      </w:r>
      <w:r w:rsidR="00B13E7C" w:rsidRPr="00531FD7">
        <w:rPr>
          <w:rFonts w:ascii="Calibri" w:eastAsia="Calibri" w:hAnsi="Calibri" w:cs="Calibri"/>
          <w:color w:val="000000" w:themeColor="text1"/>
          <w:sz w:val="20"/>
          <w:szCs w:val="20"/>
        </w:rPr>
        <w:t xml:space="preserve">in </w:t>
      </w:r>
      <w:r w:rsidR="00F6599A" w:rsidRPr="00531FD7">
        <w:rPr>
          <w:rFonts w:ascii="Calibri" w:eastAsia="Calibri" w:hAnsi="Calibri" w:cs="Calibri"/>
          <w:color w:val="000000" w:themeColor="text1"/>
          <w:sz w:val="20"/>
          <w:szCs w:val="20"/>
        </w:rPr>
        <w:t>de planning worden weggezet.</w:t>
      </w:r>
      <w:r w:rsidR="00862583">
        <w:rPr>
          <w:rFonts w:ascii="Calibri" w:eastAsia="Calibri" w:hAnsi="Calibri" w:cs="Calibri"/>
          <w:color w:val="000000" w:themeColor="text1"/>
          <w:sz w:val="20"/>
          <w:szCs w:val="20"/>
        </w:rPr>
        <w:t xml:space="preserve"> </w:t>
      </w:r>
      <w:r w:rsidRPr="00E02E92">
        <w:rPr>
          <w:rFonts w:ascii="Calibri" w:eastAsia="Calibri" w:hAnsi="Calibri" w:cs="Calibri"/>
          <w:color w:val="000000" w:themeColor="text1"/>
          <w:sz w:val="20"/>
          <w:szCs w:val="20"/>
        </w:rPr>
        <w:t>Door consequent het EDI-model in te zetten, profiteren de leerlingen van de instructie van de leerkrachten, wordt de lestijd eff</w:t>
      </w:r>
      <w:r w:rsidR="00C5602C">
        <w:rPr>
          <w:rFonts w:ascii="Calibri" w:eastAsia="Calibri" w:hAnsi="Calibri" w:cs="Calibri"/>
          <w:color w:val="000000" w:themeColor="text1"/>
          <w:sz w:val="20"/>
          <w:szCs w:val="20"/>
        </w:rPr>
        <w:t>ectief</w:t>
      </w:r>
      <w:r w:rsidRPr="00E02E92">
        <w:rPr>
          <w:rFonts w:ascii="Calibri" w:eastAsia="Calibri" w:hAnsi="Calibri" w:cs="Calibri"/>
          <w:color w:val="000000" w:themeColor="text1"/>
          <w:sz w:val="20"/>
          <w:szCs w:val="20"/>
        </w:rPr>
        <w:t xml:space="preserve"> gebruikt en wordt controle van begrip ingezet</w:t>
      </w:r>
      <w:r w:rsidR="00C5602C">
        <w:rPr>
          <w:rFonts w:ascii="Calibri" w:eastAsia="Calibri" w:hAnsi="Calibri" w:cs="Calibri"/>
          <w:color w:val="000000" w:themeColor="text1"/>
          <w:sz w:val="20"/>
          <w:szCs w:val="20"/>
        </w:rPr>
        <w:t xml:space="preserve"> waarmee</w:t>
      </w:r>
      <w:r w:rsidRPr="00E02E92">
        <w:rPr>
          <w:rFonts w:ascii="Calibri" w:eastAsia="Calibri" w:hAnsi="Calibri" w:cs="Calibri"/>
          <w:color w:val="000000" w:themeColor="text1"/>
          <w:sz w:val="20"/>
          <w:szCs w:val="20"/>
        </w:rPr>
        <w:t xml:space="preserve"> de leerlingen van feedback </w:t>
      </w:r>
      <w:r w:rsidR="00C5602C">
        <w:rPr>
          <w:rFonts w:ascii="Calibri" w:eastAsia="Calibri" w:hAnsi="Calibri" w:cs="Calibri"/>
          <w:color w:val="000000" w:themeColor="text1"/>
          <w:sz w:val="20"/>
          <w:szCs w:val="20"/>
        </w:rPr>
        <w:t>worden</w:t>
      </w:r>
      <w:r w:rsidRPr="00E02E92">
        <w:rPr>
          <w:rFonts w:ascii="Calibri" w:eastAsia="Calibri" w:hAnsi="Calibri" w:cs="Calibri"/>
          <w:color w:val="000000" w:themeColor="text1"/>
          <w:sz w:val="20"/>
          <w:szCs w:val="20"/>
        </w:rPr>
        <w:t xml:space="preserve"> voorzien</w:t>
      </w:r>
      <w:r w:rsidR="003545F7">
        <w:rPr>
          <w:rFonts w:ascii="Calibri" w:eastAsia="Calibri" w:hAnsi="Calibri" w:cs="Calibri"/>
          <w:color w:val="000000" w:themeColor="text1"/>
          <w:sz w:val="20"/>
          <w:szCs w:val="20"/>
        </w:rPr>
        <w:t xml:space="preserve">. </w:t>
      </w:r>
      <w:r w:rsidR="38A7B2D9" w:rsidRPr="00E02E92">
        <w:rPr>
          <w:rFonts w:ascii="Calibri" w:eastAsia="Calibri" w:hAnsi="Calibri" w:cs="Calibri"/>
          <w:color w:val="000000" w:themeColor="text1"/>
          <w:sz w:val="20"/>
          <w:szCs w:val="20"/>
        </w:rPr>
        <w:t>D</w:t>
      </w:r>
      <w:r w:rsidR="003545F7">
        <w:rPr>
          <w:rFonts w:ascii="Calibri" w:eastAsia="Calibri" w:hAnsi="Calibri" w:cs="Calibri"/>
          <w:color w:val="000000" w:themeColor="text1"/>
          <w:sz w:val="20"/>
          <w:szCs w:val="20"/>
        </w:rPr>
        <w:t>e b</w:t>
      </w:r>
      <w:r w:rsidR="38A7B2D9" w:rsidRPr="00E02E92">
        <w:rPr>
          <w:rFonts w:ascii="Calibri" w:eastAsia="Calibri" w:hAnsi="Calibri" w:cs="Calibri"/>
          <w:color w:val="000000" w:themeColor="text1"/>
          <w:sz w:val="20"/>
          <w:szCs w:val="20"/>
        </w:rPr>
        <w:t xml:space="preserve">asiskennis van EDI </w:t>
      </w:r>
      <w:r w:rsidR="00F17433">
        <w:rPr>
          <w:rFonts w:ascii="Calibri" w:eastAsia="Calibri" w:hAnsi="Calibri" w:cs="Calibri"/>
          <w:color w:val="000000" w:themeColor="text1"/>
          <w:sz w:val="20"/>
          <w:szCs w:val="20"/>
        </w:rPr>
        <w:t>teambreed aanwezig is</w:t>
      </w:r>
      <w:r w:rsidR="38A7B2D9" w:rsidRPr="00E02E92">
        <w:rPr>
          <w:rFonts w:ascii="Calibri" w:eastAsia="Calibri" w:hAnsi="Calibri" w:cs="Calibri"/>
          <w:color w:val="000000" w:themeColor="text1"/>
          <w:sz w:val="20"/>
          <w:szCs w:val="20"/>
        </w:rPr>
        <w:t xml:space="preserve"> zodat we dit beter kunnen toepassen in onze lesse</w:t>
      </w:r>
      <w:r w:rsidR="6263D327" w:rsidRPr="00E02E92">
        <w:rPr>
          <w:rFonts w:ascii="Calibri" w:eastAsia="Calibri" w:hAnsi="Calibri" w:cs="Calibri"/>
          <w:color w:val="000000" w:themeColor="text1"/>
          <w:sz w:val="20"/>
          <w:szCs w:val="20"/>
        </w:rPr>
        <w:t xml:space="preserve">n. </w:t>
      </w:r>
      <w:r w:rsidR="003545F7">
        <w:rPr>
          <w:rFonts w:ascii="Calibri" w:eastAsia="Calibri" w:hAnsi="Calibri" w:cs="Calibri"/>
          <w:color w:val="000000" w:themeColor="text1"/>
          <w:sz w:val="20"/>
          <w:szCs w:val="20"/>
        </w:rPr>
        <w:t xml:space="preserve">Leerkrachten die nieuw starten worden meegenomen in het EDI lesgeven door </w:t>
      </w:r>
      <w:r w:rsidR="001B4A1C">
        <w:rPr>
          <w:rFonts w:ascii="Calibri" w:eastAsia="Calibri" w:hAnsi="Calibri" w:cs="Calibri"/>
          <w:color w:val="000000" w:themeColor="text1"/>
          <w:sz w:val="20"/>
          <w:szCs w:val="20"/>
        </w:rPr>
        <w:t>het aanbieden van de bijbehorende literatuur, ‘</w:t>
      </w:r>
      <w:proofErr w:type="spellStart"/>
      <w:r w:rsidR="001B4A1C">
        <w:rPr>
          <w:rFonts w:ascii="Calibri" w:eastAsia="Calibri" w:hAnsi="Calibri" w:cs="Calibri"/>
          <w:color w:val="000000" w:themeColor="text1"/>
          <w:sz w:val="20"/>
          <w:szCs w:val="20"/>
        </w:rPr>
        <w:t>good</w:t>
      </w:r>
      <w:proofErr w:type="spellEnd"/>
      <w:r w:rsidR="001B4A1C">
        <w:rPr>
          <w:rFonts w:ascii="Calibri" w:eastAsia="Calibri" w:hAnsi="Calibri" w:cs="Calibri"/>
          <w:color w:val="000000" w:themeColor="text1"/>
          <w:sz w:val="20"/>
          <w:szCs w:val="20"/>
        </w:rPr>
        <w:t xml:space="preserve"> </w:t>
      </w:r>
      <w:proofErr w:type="spellStart"/>
      <w:r w:rsidR="001B4A1C">
        <w:rPr>
          <w:rFonts w:ascii="Calibri" w:eastAsia="Calibri" w:hAnsi="Calibri" w:cs="Calibri"/>
          <w:color w:val="000000" w:themeColor="text1"/>
          <w:sz w:val="20"/>
          <w:szCs w:val="20"/>
        </w:rPr>
        <w:t>practices</w:t>
      </w:r>
      <w:proofErr w:type="spellEnd"/>
      <w:r w:rsidR="001B4A1C">
        <w:rPr>
          <w:rFonts w:ascii="Calibri" w:eastAsia="Calibri" w:hAnsi="Calibri" w:cs="Calibri"/>
          <w:color w:val="000000" w:themeColor="text1"/>
          <w:sz w:val="20"/>
          <w:szCs w:val="20"/>
        </w:rPr>
        <w:t>’ en lesbezoeken.</w:t>
      </w:r>
    </w:p>
    <w:p w14:paraId="40BB083F" w14:textId="77777777" w:rsidR="00F17433" w:rsidRDefault="7B47798E" w:rsidP="00F17433">
      <w:pPr>
        <w:jc w:val="both"/>
        <w:rPr>
          <w:sz w:val="20"/>
          <w:szCs w:val="20"/>
        </w:rPr>
      </w:pPr>
      <w:r w:rsidRPr="00E02E92">
        <w:rPr>
          <w:sz w:val="20"/>
          <w:szCs w:val="20"/>
        </w:rPr>
        <w:t xml:space="preserve">De leerkrachten </w:t>
      </w:r>
      <w:r w:rsidR="61767B93" w:rsidRPr="00E02E92">
        <w:rPr>
          <w:sz w:val="20"/>
          <w:szCs w:val="20"/>
        </w:rPr>
        <w:t>creëren</w:t>
      </w:r>
      <w:r w:rsidRPr="00E02E92">
        <w:rPr>
          <w:sz w:val="20"/>
          <w:szCs w:val="20"/>
        </w:rPr>
        <w:t xml:space="preserve"> op school een leerklimaat waarin de </w:t>
      </w:r>
      <w:r w:rsidR="005E6B25" w:rsidRPr="00E02E92">
        <w:rPr>
          <w:sz w:val="20"/>
          <w:szCs w:val="20"/>
        </w:rPr>
        <w:t>leerlingen</w:t>
      </w:r>
      <w:r w:rsidR="00C95075" w:rsidRPr="00E02E92">
        <w:rPr>
          <w:sz w:val="20"/>
          <w:szCs w:val="20"/>
        </w:rPr>
        <w:t xml:space="preserve"> </w:t>
      </w:r>
      <w:r w:rsidRPr="00E02E92">
        <w:rPr>
          <w:sz w:val="20"/>
          <w:szCs w:val="20"/>
        </w:rPr>
        <w:t xml:space="preserve">actief en betrokken zijn. Dit gebeurt onder andere door de inzet van </w:t>
      </w:r>
      <w:r w:rsidR="00A83D8D">
        <w:rPr>
          <w:sz w:val="20"/>
          <w:szCs w:val="20"/>
        </w:rPr>
        <w:t>samenwerkend l</w:t>
      </w:r>
      <w:r w:rsidR="0035746E">
        <w:rPr>
          <w:sz w:val="20"/>
          <w:szCs w:val="20"/>
        </w:rPr>
        <w:t>eren</w:t>
      </w:r>
      <w:r w:rsidR="1FA567BD" w:rsidRPr="00E02E92">
        <w:rPr>
          <w:sz w:val="20"/>
          <w:szCs w:val="20"/>
        </w:rPr>
        <w:t>, bewegend leren</w:t>
      </w:r>
      <w:r w:rsidRPr="00E02E92">
        <w:rPr>
          <w:sz w:val="20"/>
          <w:szCs w:val="20"/>
        </w:rPr>
        <w:t xml:space="preserve"> en door afstemm</w:t>
      </w:r>
      <w:r w:rsidR="4E50F181" w:rsidRPr="00E02E92">
        <w:rPr>
          <w:sz w:val="20"/>
          <w:szCs w:val="20"/>
        </w:rPr>
        <w:t>ing op de onderwijsbehoeften van de leerlingen. De leerlingen zijn op de hoogte van de gestelde leerdoelen en deze</w:t>
      </w:r>
      <w:r w:rsidR="7EF7DA55" w:rsidRPr="00E02E92">
        <w:rPr>
          <w:sz w:val="20"/>
          <w:szCs w:val="20"/>
        </w:rPr>
        <w:t xml:space="preserve"> </w:t>
      </w:r>
      <w:r w:rsidR="4E50F181" w:rsidRPr="00E02E92">
        <w:rPr>
          <w:sz w:val="20"/>
          <w:szCs w:val="20"/>
        </w:rPr>
        <w:t>doelen hangen zichtbaar in de klas. In de klassen is een</w:t>
      </w:r>
      <w:r w:rsidR="722AAD8D" w:rsidRPr="00E02E92">
        <w:rPr>
          <w:sz w:val="20"/>
          <w:szCs w:val="20"/>
        </w:rPr>
        <w:t xml:space="preserve"> rijke leeromgeving zichtbaar. </w:t>
      </w:r>
      <w:r w:rsidR="4B84D1A4" w:rsidRPr="00E02E92">
        <w:rPr>
          <w:sz w:val="20"/>
          <w:szCs w:val="20"/>
        </w:rPr>
        <w:t>De gestelde doele</w:t>
      </w:r>
      <w:r w:rsidR="00232BD4" w:rsidRPr="00E02E92">
        <w:rPr>
          <w:sz w:val="20"/>
          <w:szCs w:val="20"/>
        </w:rPr>
        <w:t xml:space="preserve">n </w:t>
      </w:r>
      <w:r w:rsidR="4B84D1A4" w:rsidRPr="00E02E92">
        <w:rPr>
          <w:sz w:val="20"/>
          <w:szCs w:val="20"/>
        </w:rPr>
        <w:t xml:space="preserve">laten zien dat we hoge verwachtingen van de leerlingen hebben. </w:t>
      </w:r>
      <w:r w:rsidR="00F17433">
        <w:rPr>
          <w:sz w:val="20"/>
          <w:szCs w:val="20"/>
        </w:rPr>
        <w:t xml:space="preserve">Aan de hand van groepsbesprekingen en analyse gesprekken wordt er kritisch gekeken naar de inzet van de onderwijstijd aan de hand van de dag en weekplanning van de groep. </w:t>
      </w:r>
    </w:p>
    <w:p w14:paraId="5237D8F8" w14:textId="51299455" w:rsidR="00815D04" w:rsidRPr="00E02E92" w:rsidRDefault="00A04234" w:rsidP="00E67A72">
      <w:pPr>
        <w:jc w:val="both"/>
        <w:rPr>
          <w:sz w:val="20"/>
          <w:szCs w:val="20"/>
        </w:rPr>
      </w:pPr>
      <w:r w:rsidRPr="009A2D12">
        <w:rPr>
          <w:sz w:val="20"/>
          <w:szCs w:val="20"/>
        </w:rPr>
        <w:t>Door de inzet van Snappet</w:t>
      </w:r>
      <w:r w:rsidR="00C46232" w:rsidRPr="009A2D12">
        <w:rPr>
          <w:sz w:val="20"/>
          <w:szCs w:val="20"/>
        </w:rPr>
        <w:t xml:space="preserve"> </w:t>
      </w:r>
      <w:r w:rsidR="00052A7F" w:rsidRPr="009A2D12">
        <w:rPr>
          <w:sz w:val="20"/>
          <w:szCs w:val="20"/>
        </w:rPr>
        <w:t xml:space="preserve">zijn de doelen en de vorderingen voor de </w:t>
      </w:r>
      <w:r w:rsidR="007E7FD8" w:rsidRPr="009A2D12">
        <w:rPr>
          <w:sz w:val="20"/>
          <w:szCs w:val="20"/>
        </w:rPr>
        <w:t xml:space="preserve">leerkracht én de </w:t>
      </w:r>
      <w:r w:rsidR="00052A7F" w:rsidRPr="009A2D12">
        <w:rPr>
          <w:sz w:val="20"/>
          <w:szCs w:val="20"/>
        </w:rPr>
        <w:t xml:space="preserve">leerlingen </w:t>
      </w:r>
      <w:r w:rsidR="002329B8" w:rsidRPr="009A2D12">
        <w:rPr>
          <w:sz w:val="20"/>
          <w:szCs w:val="20"/>
        </w:rPr>
        <w:t>inzichtelijk.</w:t>
      </w:r>
      <w:r w:rsidR="002329B8">
        <w:rPr>
          <w:sz w:val="20"/>
          <w:szCs w:val="20"/>
        </w:rPr>
        <w:t xml:space="preserve"> </w:t>
      </w:r>
      <w:r w:rsidR="4B84D1A4" w:rsidRPr="00E02E92">
        <w:rPr>
          <w:sz w:val="20"/>
          <w:szCs w:val="20"/>
        </w:rPr>
        <w:t>Samen met de individuele leerling bespreken we deze doelen</w:t>
      </w:r>
      <w:r w:rsidR="60F24971" w:rsidRPr="00E02E92">
        <w:rPr>
          <w:sz w:val="20"/>
          <w:szCs w:val="20"/>
        </w:rPr>
        <w:t xml:space="preserve">. Wat willen en moeten zij </w:t>
      </w:r>
      <w:r w:rsidR="003437F0" w:rsidRPr="00E02E92">
        <w:rPr>
          <w:sz w:val="20"/>
          <w:szCs w:val="20"/>
        </w:rPr>
        <w:t>doen en beheersen</w:t>
      </w:r>
      <w:r w:rsidR="60F24971" w:rsidRPr="00E02E92">
        <w:rPr>
          <w:sz w:val="20"/>
          <w:szCs w:val="20"/>
        </w:rPr>
        <w:t xml:space="preserve"> om deze doelen te bereiken? Hiermee maken we de leerlingen </w:t>
      </w:r>
      <w:r w:rsidR="007A4339">
        <w:rPr>
          <w:sz w:val="20"/>
          <w:szCs w:val="20"/>
        </w:rPr>
        <w:t xml:space="preserve">mede </w:t>
      </w:r>
      <w:r w:rsidR="60F24971" w:rsidRPr="00E02E92">
        <w:rPr>
          <w:sz w:val="20"/>
          <w:szCs w:val="20"/>
        </w:rPr>
        <w:t>eigenaar van hun eigen leerproces (eigenaarschap)</w:t>
      </w:r>
      <w:r w:rsidR="009544C1" w:rsidRPr="00E02E92">
        <w:rPr>
          <w:sz w:val="20"/>
          <w:szCs w:val="20"/>
        </w:rPr>
        <w:t xml:space="preserve">. </w:t>
      </w:r>
    </w:p>
    <w:p w14:paraId="34DF4834" w14:textId="081A650E" w:rsidR="60F24971" w:rsidRPr="00E02E92" w:rsidRDefault="60F24971" w:rsidP="00B03D60">
      <w:pPr>
        <w:jc w:val="both"/>
        <w:rPr>
          <w:sz w:val="20"/>
          <w:szCs w:val="20"/>
        </w:rPr>
      </w:pPr>
      <w:r w:rsidRPr="00E02E92">
        <w:rPr>
          <w:sz w:val="20"/>
          <w:szCs w:val="20"/>
        </w:rPr>
        <w:t>Naast de rijke leeromg</w:t>
      </w:r>
      <w:r w:rsidR="37CB676F" w:rsidRPr="00E02E92">
        <w:rPr>
          <w:sz w:val="20"/>
          <w:szCs w:val="20"/>
        </w:rPr>
        <w:t>eving</w:t>
      </w:r>
      <w:r w:rsidR="4FC27B37" w:rsidRPr="00E02E92">
        <w:rPr>
          <w:sz w:val="20"/>
          <w:szCs w:val="20"/>
        </w:rPr>
        <w:t xml:space="preserve"> zijn er in de klassen </w:t>
      </w:r>
      <w:proofErr w:type="spellStart"/>
      <w:r w:rsidR="4FC27B37" w:rsidRPr="00E02E92">
        <w:rPr>
          <w:sz w:val="20"/>
          <w:szCs w:val="20"/>
        </w:rPr>
        <w:t>leerlingborden</w:t>
      </w:r>
      <w:proofErr w:type="spellEnd"/>
      <w:r w:rsidR="4FC27B37" w:rsidRPr="00E02E92">
        <w:rPr>
          <w:sz w:val="20"/>
          <w:szCs w:val="20"/>
        </w:rPr>
        <w:t xml:space="preserve"> aanwezig waarop we groep</w:t>
      </w:r>
      <w:r w:rsidR="00A4122F" w:rsidRPr="00E02E92">
        <w:rPr>
          <w:sz w:val="20"/>
          <w:szCs w:val="20"/>
        </w:rPr>
        <w:t xml:space="preserve"> </w:t>
      </w:r>
      <w:r w:rsidR="4FC27B37" w:rsidRPr="00E02E92">
        <w:rPr>
          <w:sz w:val="20"/>
          <w:szCs w:val="20"/>
        </w:rPr>
        <w:t>specifieke doelen</w:t>
      </w:r>
      <w:r w:rsidR="00AA5490">
        <w:rPr>
          <w:sz w:val="20"/>
          <w:szCs w:val="20"/>
        </w:rPr>
        <w:t xml:space="preserve"> (o</w:t>
      </w:r>
      <w:r w:rsidR="00F44946">
        <w:rPr>
          <w:sz w:val="20"/>
          <w:szCs w:val="20"/>
        </w:rPr>
        <w:t xml:space="preserve">.a. vanuit de analyse van </w:t>
      </w:r>
      <w:proofErr w:type="spellStart"/>
      <w:r w:rsidR="00F44946">
        <w:rPr>
          <w:sz w:val="20"/>
          <w:szCs w:val="20"/>
        </w:rPr>
        <w:t>Scol</w:t>
      </w:r>
      <w:proofErr w:type="spellEnd"/>
      <w:r w:rsidR="007E7FD8">
        <w:rPr>
          <w:sz w:val="20"/>
          <w:szCs w:val="20"/>
        </w:rPr>
        <w:t xml:space="preserve"> en </w:t>
      </w:r>
      <w:r w:rsidR="003F6D66">
        <w:rPr>
          <w:sz w:val="20"/>
          <w:szCs w:val="20"/>
        </w:rPr>
        <w:t>de bordsessies van de leerkracht</w:t>
      </w:r>
      <w:r w:rsidR="00F44946">
        <w:rPr>
          <w:sz w:val="20"/>
          <w:szCs w:val="20"/>
        </w:rPr>
        <w:t>)</w:t>
      </w:r>
      <w:r w:rsidR="4FC27B37" w:rsidRPr="00E02E92">
        <w:rPr>
          <w:sz w:val="20"/>
          <w:szCs w:val="20"/>
        </w:rPr>
        <w:t xml:space="preserve"> zichtbaar maken en acties stellen.</w:t>
      </w:r>
      <w:r w:rsidR="004E6FD5" w:rsidRPr="00E02E92">
        <w:rPr>
          <w:sz w:val="20"/>
          <w:szCs w:val="20"/>
        </w:rPr>
        <w:t xml:space="preserve"> Ze leren regie te nemen over hun eigen leerproces, </w:t>
      </w:r>
      <w:r w:rsidR="00580622" w:rsidRPr="00E02E92">
        <w:rPr>
          <w:sz w:val="20"/>
          <w:szCs w:val="20"/>
        </w:rPr>
        <w:t>hebben zicht op aan te bieden of aan te nemen hulp. Ze leren samen doelen te bepalen en daaraan acties te koppelen</w:t>
      </w:r>
      <w:r w:rsidR="001D00B2" w:rsidRPr="00E02E92">
        <w:rPr>
          <w:sz w:val="20"/>
          <w:szCs w:val="20"/>
        </w:rPr>
        <w:t xml:space="preserve"> zodat je een situatie kunt verbeteren</w:t>
      </w:r>
      <w:r w:rsidR="00076150" w:rsidRPr="00E02E92">
        <w:rPr>
          <w:sz w:val="20"/>
          <w:szCs w:val="20"/>
        </w:rPr>
        <w:t xml:space="preserve"> en krijgen zo verantwoordelijkheid.</w:t>
      </w:r>
      <w:r w:rsidR="006F22EC">
        <w:rPr>
          <w:sz w:val="20"/>
          <w:szCs w:val="20"/>
        </w:rPr>
        <w:t xml:space="preserve"> </w:t>
      </w:r>
      <w:r w:rsidR="006F22EC" w:rsidRPr="006A1144">
        <w:rPr>
          <w:sz w:val="20"/>
          <w:szCs w:val="20"/>
        </w:rPr>
        <w:t xml:space="preserve">Wij vragen onze leerlingen van groep 6, 7 en 8 </w:t>
      </w:r>
      <w:r w:rsidR="007F64AF" w:rsidRPr="006A1144">
        <w:rPr>
          <w:sz w:val="20"/>
          <w:szCs w:val="20"/>
        </w:rPr>
        <w:t>aan het einde van het schooljaar feedback te geven op onze nieuwe jaardoelen</w:t>
      </w:r>
      <w:r w:rsidR="004E2E36">
        <w:rPr>
          <w:sz w:val="20"/>
          <w:szCs w:val="20"/>
        </w:rPr>
        <w:t xml:space="preserve"> van het schoolplan</w:t>
      </w:r>
      <w:r w:rsidR="00FC3C02" w:rsidRPr="006A1144">
        <w:rPr>
          <w:sz w:val="20"/>
          <w:szCs w:val="20"/>
        </w:rPr>
        <w:t xml:space="preserve">. Wij bespreken de </w:t>
      </w:r>
      <w:r w:rsidR="007D34AE" w:rsidRPr="006A1144">
        <w:rPr>
          <w:sz w:val="20"/>
          <w:szCs w:val="20"/>
        </w:rPr>
        <w:t>inhoud van de doelen en vragen hen waar wij aan moeten denken wanneer we hiermee aan de slag gaan.</w:t>
      </w:r>
      <w:r w:rsidR="00EC1CF9" w:rsidRPr="006A1144">
        <w:rPr>
          <w:sz w:val="20"/>
          <w:szCs w:val="20"/>
        </w:rPr>
        <w:t xml:space="preserve"> </w:t>
      </w:r>
      <w:r w:rsidR="009D0AB6" w:rsidRPr="006A1144">
        <w:rPr>
          <w:sz w:val="20"/>
          <w:szCs w:val="20"/>
        </w:rPr>
        <w:t xml:space="preserve">Hierdoor leren onze leerlingen luisteren naar een ander, </w:t>
      </w:r>
      <w:r w:rsidR="00311E2C" w:rsidRPr="006A1144">
        <w:rPr>
          <w:sz w:val="20"/>
          <w:szCs w:val="20"/>
        </w:rPr>
        <w:t>hun mening te bepalen en op een constructieve manier te uiten en dat ze invloed op hun omgeving hebben.</w:t>
      </w:r>
      <w:r w:rsidR="008A08B9" w:rsidRPr="006A1144">
        <w:rPr>
          <w:sz w:val="20"/>
          <w:szCs w:val="20"/>
        </w:rPr>
        <w:t xml:space="preserve"> Wi</w:t>
      </w:r>
      <w:r w:rsidR="00A172DD">
        <w:rPr>
          <w:sz w:val="20"/>
          <w:szCs w:val="20"/>
        </w:rPr>
        <w:t xml:space="preserve">j hebben een leerlingenraad met leerlingen uit de bovenbouwgroepen, zij </w:t>
      </w:r>
      <w:r w:rsidR="002C67A1">
        <w:rPr>
          <w:sz w:val="20"/>
          <w:szCs w:val="20"/>
        </w:rPr>
        <w:t>vertegenwoordigen de rest van de leerlingen, zij denken mee over belangrijke zaken en hun mening en feed</w:t>
      </w:r>
      <w:r w:rsidR="003F55FE">
        <w:rPr>
          <w:sz w:val="20"/>
          <w:szCs w:val="20"/>
        </w:rPr>
        <w:t xml:space="preserve">back wordt gevraagd. </w:t>
      </w:r>
    </w:p>
    <w:p w14:paraId="53466BC1" w14:textId="0FA9B441" w:rsidR="1B415074" w:rsidRDefault="00DA214E" w:rsidP="00A21E3E">
      <w:pPr>
        <w:jc w:val="both"/>
        <w:rPr>
          <w:sz w:val="20"/>
          <w:szCs w:val="20"/>
        </w:rPr>
      </w:pPr>
      <w:r>
        <w:rPr>
          <w:sz w:val="20"/>
          <w:szCs w:val="20"/>
        </w:rPr>
        <w:t>Naast de basisvaardigheden hechten wij groot belang aan</w:t>
      </w:r>
      <w:r w:rsidR="00326227">
        <w:rPr>
          <w:sz w:val="20"/>
          <w:szCs w:val="20"/>
        </w:rPr>
        <w:t xml:space="preserve"> </w:t>
      </w:r>
      <w:r w:rsidR="0079281B" w:rsidRPr="00E02E92">
        <w:rPr>
          <w:sz w:val="20"/>
          <w:szCs w:val="20"/>
        </w:rPr>
        <w:t>‘Sociale Veiligheid: ik en mijn brein</w:t>
      </w:r>
      <w:r w:rsidR="00B70E21" w:rsidRPr="00E02E92">
        <w:rPr>
          <w:sz w:val="20"/>
          <w:szCs w:val="20"/>
        </w:rPr>
        <w:t xml:space="preserve">’. Het doel is </w:t>
      </w:r>
      <w:r w:rsidR="00FC1AE2" w:rsidRPr="00C038C7">
        <w:rPr>
          <w:sz w:val="20"/>
          <w:szCs w:val="20"/>
        </w:rPr>
        <w:t>leerlingen kennis</w:t>
      </w:r>
      <w:r w:rsidR="00F00008" w:rsidRPr="00C038C7">
        <w:rPr>
          <w:sz w:val="20"/>
          <w:szCs w:val="20"/>
        </w:rPr>
        <w:t xml:space="preserve"> en vaardigheden aan te leren zodat zij hun emoties beter kunnen reguleren. </w:t>
      </w:r>
      <w:r w:rsidR="007E3188" w:rsidRPr="00C038C7">
        <w:rPr>
          <w:sz w:val="20"/>
          <w:szCs w:val="20"/>
        </w:rPr>
        <w:t xml:space="preserve">We </w:t>
      </w:r>
      <w:r w:rsidR="00B6742F" w:rsidRPr="00C038C7">
        <w:rPr>
          <w:sz w:val="20"/>
          <w:szCs w:val="20"/>
        </w:rPr>
        <w:t>zien</w:t>
      </w:r>
      <w:r w:rsidR="007E3188" w:rsidRPr="00C038C7">
        <w:rPr>
          <w:sz w:val="20"/>
          <w:szCs w:val="20"/>
        </w:rPr>
        <w:t xml:space="preserve"> dat het resultaat hiervan minder</w:t>
      </w:r>
      <w:r w:rsidR="00B6742F" w:rsidRPr="00C038C7">
        <w:rPr>
          <w:sz w:val="20"/>
          <w:szCs w:val="20"/>
        </w:rPr>
        <w:t xml:space="preserve"> frequent en minder </w:t>
      </w:r>
      <w:r w:rsidR="00D01EBB" w:rsidRPr="00C038C7">
        <w:rPr>
          <w:sz w:val="20"/>
          <w:szCs w:val="20"/>
        </w:rPr>
        <w:t>intensief</w:t>
      </w:r>
      <w:r w:rsidR="007E3188" w:rsidRPr="00C038C7">
        <w:rPr>
          <w:sz w:val="20"/>
          <w:szCs w:val="20"/>
        </w:rPr>
        <w:t xml:space="preserve"> grens</w:t>
      </w:r>
      <w:r w:rsidR="00D01EBB" w:rsidRPr="00C038C7">
        <w:rPr>
          <w:sz w:val="20"/>
          <w:szCs w:val="20"/>
        </w:rPr>
        <w:t>overschrijdend gedrag is</w:t>
      </w:r>
      <w:r w:rsidR="007E3188" w:rsidRPr="00C038C7">
        <w:rPr>
          <w:sz w:val="20"/>
          <w:szCs w:val="20"/>
        </w:rPr>
        <w:t>.</w:t>
      </w:r>
      <w:r w:rsidR="00C0037D" w:rsidRPr="00C038C7">
        <w:rPr>
          <w:sz w:val="20"/>
          <w:szCs w:val="20"/>
        </w:rPr>
        <w:t xml:space="preserve"> Om dit </w:t>
      </w:r>
      <w:r w:rsidR="0050586C" w:rsidRPr="00C038C7">
        <w:rPr>
          <w:sz w:val="20"/>
          <w:szCs w:val="20"/>
        </w:rPr>
        <w:t xml:space="preserve">resultaat </w:t>
      </w:r>
      <w:r w:rsidR="00C13172" w:rsidRPr="00C038C7">
        <w:rPr>
          <w:sz w:val="20"/>
          <w:szCs w:val="20"/>
        </w:rPr>
        <w:t>te behouden en verder uit te bouwen</w:t>
      </w:r>
      <w:r w:rsidR="00252E4B" w:rsidRPr="00C038C7">
        <w:rPr>
          <w:sz w:val="20"/>
          <w:szCs w:val="20"/>
        </w:rPr>
        <w:t xml:space="preserve"> is er </w:t>
      </w:r>
      <w:r w:rsidR="00E56CB0">
        <w:rPr>
          <w:sz w:val="20"/>
          <w:szCs w:val="20"/>
        </w:rPr>
        <w:t>een collega die gediplomeerd</w:t>
      </w:r>
      <w:r w:rsidR="00AC12EE" w:rsidRPr="00C038C7">
        <w:rPr>
          <w:sz w:val="20"/>
          <w:szCs w:val="20"/>
        </w:rPr>
        <w:t xml:space="preserve"> kindercoach</w:t>
      </w:r>
      <w:r w:rsidR="00E56CB0">
        <w:rPr>
          <w:sz w:val="20"/>
          <w:szCs w:val="20"/>
        </w:rPr>
        <w:t xml:space="preserve"> is, </w:t>
      </w:r>
      <w:r w:rsidR="00DB155B" w:rsidRPr="00C038C7">
        <w:rPr>
          <w:sz w:val="20"/>
          <w:szCs w:val="20"/>
        </w:rPr>
        <w:t>om zo het team</w:t>
      </w:r>
      <w:r w:rsidR="00E56CB0">
        <w:rPr>
          <w:sz w:val="20"/>
          <w:szCs w:val="20"/>
        </w:rPr>
        <w:t>,</w:t>
      </w:r>
      <w:r w:rsidR="00DB155B" w:rsidRPr="00C038C7">
        <w:rPr>
          <w:sz w:val="20"/>
          <w:szCs w:val="20"/>
        </w:rPr>
        <w:t xml:space="preserve"> de leerlingen </w:t>
      </w:r>
      <w:r w:rsidR="00E56CB0">
        <w:rPr>
          <w:sz w:val="20"/>
          <w:szCs w:val="20"/>
        </w:rPr>
        <w:t xml:space="preserve">en de ouders </w:t>
      </w:r>
      <w:r w:rsidR="00DB155B" w:rsidRPr="00C038C7">
        <w:rPr>
          <w:sz w:val="20"/>
          <w:szCs w:val="20"/>
        </w:rPr>
        <w:t>hierin te kunnen begeleiden.</w:t>
      </w:r>
      <w:r w:rsidR="00804A7D">
        <w:rPr>
          <w:sz w:val="20"/>
          <w:szCs w:val="20"/>
        </w:rPr>
        <w:t xml:space="preserve"> </w:t>
      </w:r>
      <w:r w:rsidR="001330E8">
        <w:rPr>
          <w:sz w:val="20"/>
          <w:szCs w:val="20"/>
        </w:rPr>
        <w:t xml:space="preserve">Verder zijn we schooljaar 2023-2024 </w:t>
      </w:r>
      <w:r w:rsidR="00290063">
        <w:rPr>
          <w:sz w:val="20"/>
          <w:szCs w:val="20"/>
        </w:rPr>
        <w:t>ge</w:t>
      </w:r>
      <w:r w:rsidR="001330E8">
        <w:rPr>
          <w:sz w:val="20"/>
          <w:szCs w:val="20"/>
        </w:rPr>
        <w:t>start met het traject Leer- en Veerkracht.</w:t>
      </w:r>
      <w:r w:rsidR="006E023D">
        <w:rPr>
          <w:sz w:val="20"/>
          <w:szCs w:val="20"/>
        </w:rPr>
        <w:t xml:space="preserve"> Hier worden </w:t>
      </w:r>
      <w:r w:rsidR="006E023D">
        <w:rPr>
          <w:sz w:val="20"/>
          <w:szCs w:val="20"/>
        </w:rPr>
        <w:lastRenderedPageBreak/>
        <w:t>leerkrachten geschoold in de kracht van positieve psychologie en kunnen zij hun kennis over veerkracht</w:t>
      </w:r>
      <w:r w:rsidR="0087539A">
        <w:rPr>
          <w:sz w:val="20"/>
          <w:szCs w:val="20"/>
        </w:rPr>
        <w:t xml:space="preserve"> en welbevinden doorgeven aan de leerlingen.</w:t>
      </w:r>
    </w:p>
    <w:p w14:paraId="5DD6A941" w14:textId="6247DD5B" w:rsidR="008F0EE4" w:rsidRDefault="008F0EE4" w:rsidP="00A21E3E">
      <w:pPr>
        <w:jc w:val="both"/>
        <w:rPr>
          <w:sz w:val="20"/>
          <w:szCs w:val="20"/>
        </w:rPr>
      </w:pPr>
      <w:r w:rsidRPr="00C038C7">
        <w:rPr>
          <w:sz w:val="20"/>
          <w:szCs w:val="20"/>
        </w:rPr>
        <w:t xml:space="preserve">Door </w:t>
      </w:r>
      <w:r w:rsidR="003239FD" w:rsidRPr="00C038C7">
        <w:rPr>
          <w:sz w:val="20"/>
          <w:szCs w:val="20"/>
        </w:rPr>
        <w:t xml:space="preserve">de combinatie </w:t>
      </w:r>
      <w:r w:rsidRPr="00C038C7">
        <w:rPr>
          <w:sz w:val="20"/>
          <w:szCs w:val="20"/>
        </w:rPr>
        <w:t xml:space="preserve">het inzetten van </w:t>
      </w:r>
      <w:proofErr w:type="spellStart"/>
      <w:r w:rsidRPr="00C038C7">
        <w:rPr>
          <w:sz w:val="20"/>
          <w:szCs w:val="20"/>
        </w:rPr>
        <w:t>evidence</w:t>
      </w:r>
      <w:proofErr w:type="spellEnd"/>
      <w:r w:rsidRPr="00C038C7">
        <w:rPr>
          <w:sz w:val="20"/>
          <w:szCs w:val="20"/>
        </w:rPr>
        <w:t xml:space="preserve"> </w:t>
      </w:r>
      <w:proofErr w:type="spellStart"/>
      <w:r w:rsidRPr="00C038C7">
        <w:rPr>
          <w:sz w:val="20"/>
          <w:szCs w:val="20"/>
        </w:rPr>
        <w:t>inform</w:t>
      </w:r>
      <w:r w:rsidR="0003641A" w:rsidRPr="00C038C7">
        <w:rPr>
          <w:sz w:val="20"/>
          <w:szCs w:val="20"/>
        </w:rPr>
        <w:t>ed</w:t>
      </w:r>
      <w:proofErr w:type="spellEnd"/>
      <w:r w:rsidR="0003641A" w:rsidRPr="00C038C7">
        <w:rPr>
          <w:sz w:val="20"/>
          <w:szCs w:val="20"/>
        </w:rPr>
        <w:t xml:space="preserve"> </w:t>
      </w:r>
      <w:r w:rsidR="00D46340" w:rsidRPr="00C038C7">
        <w:rPr>
          <w:sz w:val="20"/>
          <w:szCs w:val="20"/>
        </w:rPr>
        <w:t xml:space="preserve">middelen </w:t>
      </w:r>
      <w:r w:rsidR="00CA4387" w:rsidRPr="00C038C7">
        <w:rPr>
          <w:sz w:val="20"/>
          <w:szCs w:val="20"/>
        </w:rPr>
        <w:t xml:space="preserve">zoals EDI, kennis van het brein en </w:t>
      </w:r>
      <w:r w:rsidR="00CD2FF7" w:rsidRPr="00C038C7">
        <w:rPr>
          <w:sz w:val="20"/>
          <w:szCs w:val="20"/>
        </w:rPr>
        <w:t>formatieve feedback</w:t>
      </w:r>
      <w:r w:rsidR="00E83815" w:rsidRPr="00C038C7">
        <w:rPr>
          <w:sz w:val="20"/>
          <w:szCs w:val="20"/>
        </w:rPr>
        <w:t xml:space="preserve"> </w:t>
      </w:r>
      <w:r w:rsidR="003239FD" w:rsidRPr="00C038C7">
        <w:rPr>
          <w:sz w:val="20"/>
          <w:szCs w:val="20"/>
        </w:rPr>
        <w:t xml:space="preserve">én </w:t>
      </w:r>
      <w:r w:rsidR="000F32A5" w:rsidRPr="00C038C7">
        <w:rPr>
          <w:sz w:val="20"/>
          <w:szCs w:val="20"/>
        </w:rPr>
        <w:t xml:space="preserve">een degelijke analyse van de resultaten </w:t>
      </w:r>
      <w:r w:rsidR="005C4EB6" w:rsidRPr="00C038C7">
        <w:rPr>
          <w:sz w:val="20"/>
          <w:szCs w:val="20"/>
        </w:rPr>
        <w:t>kunnen wij onze leerlingen gericht bege</w:t>
      </w:r>
      <w:r w:rsidR="000F32A5" w:rsidRPr="00C038C7">
        <w:rPr>
          <w:sz w:val="20"/>
          <w:szCs w:val="20"/>
        </w:rPr>
        <w:t>leiden naar een volgende stap in hun ontwikkeling</w:t>
      </w:r>
      <w:r w:rsidR="0042520E">
        <w:rPr>
          <w:sz w:val="20"/>
          <w:szCs w:val="20"/>
        </w:rPr>
        <w:t xml:space="preserve"> waarbij wij zorg dragen voor een ononderbroken ontwikkeling.</w:t>
      </w:r>
    </w:p>
    <w:p w14:paraId="2D34C8D0" w14:textId="77777777" w:rsidR="009F25C1" w:rsidRPr="00E02E92" w:rsidRDefault="009F25C1" w:rsidP="00A21E3E">
      <w:pPr>
        <w:jc w:val="both"/>
        <w:rPr>
          <w:sz w:val="20"/>
          <w:szCs w:val="20"/>
        </w:rPr>
      </w:pPr>
    </w:p>
    <w:p w14:paraId="4C6D3141" w14:textId="5F21E039" w:rsidR="00E02E92" w:rsidRPr="00FE557A" w:rsidRDefault="00E02E92" w:rsidP="00E02E92">
      <w:pPr>
        <w:rPr>
          <w:color w:val="538135" w:themeColor="accent6" w:themeShade="BF"/>
          <w:sz w:val="20"/>
          <w:szCs w:val="20"/>
        </w:rPr>
      </w:pPr>
      <w:r w:rsidRPr="00FE557A">
        <w:rPr>
          <w:color w:val="538135" w:themeColor="accent6" w:themeShade="BF"/>
          <w:sz w:val="20"/>
          <w:szCs w:val="20"/>
        </w:rPr>
        <w:t>In onderstaande bijlagen staat omschreven hoe wij vorm geven aan onze visie op de basiskwaliteit</w:t>
      </w:r>
    </w:p>
    <w:p w14:paraId="3888979F" w14:textId="05223F85" w:rsidR="0A21D686" w:rsidRPr="00FE557A" w:rsidRDefault="002C4205" w:rsidP="00A241B6">
      <w:pPr>
        <w:pStyle w:val="Lijstalinea"/>
        <w:numPr>
          <w:ilvl w:val="0"/>
          <w:numId w:val="8"/>
        </w:numPr>
        <w:rPr>
          <w:rFonts w:eastAsiaTheme="minorEastAsia" w:cstheme="minorBidi"/>
          <w:color w:val="538135" w:themeColor="accent6" w:themeShade="BF"/>
          <w:szCs w:val="18"/>
        </w:rPr>
      </w:pPr>
      <w:r w:rsidRPr="00FE557A">
        <w:rPr>
          <w:color w:val="538135" w:themeColor="accent6" w:themeShade="BF"/>
          <w:szCs w:val="18"/>
        </w:rPr>
        <w:t>Kwaliteitskaart - EDI</w:t>
      </w:r>
      <w:r w:rsidR="0A21D686" w:rsidRPr="00FE557A">
        <w:rPr>
          <w:color w:val="538135" w:themeColor="accent6" w:themeShade="BF"/>
          <w:szCs w:val="18"/>
        </w:rPr>
        <w:tab/>
      </w:r>
      <w:r w:rsidR="0A21D686" w:rsidRPr="00FE557A">
        <w:rPr>
          <w:color w:val="538135" w:themeColor="accent6" w:themeShade="BF"/>
          <w:szCs w:val="18"/>
        </w:rPr>
        <w:tab/>
      </w:r>
      <w:r w:rsidR="0A21D686" w:rsidRPr="00FE557A">
        <w:rPr>
          <w:color w:val="538135" w:themeColor="accent6" w:themeShade="BF"/>
          <w:szCs w:val="18"/>
        </w:rPr>
        <w:tab/>
      </w:r>
      <w:r w:rsidR="0A21D686" w:rsidRPr="00FE557A">
        <w:rPr>
          <w:color w:val="538135" w:themeColor="accent6" w:themeShade="BF"/>
          <w:szCs w:val="18"/>
        </w:rPr>
        <w:tab/>
      </w:r>
      <w:r w:rsidR="0A21D686" w:rsidRPr="00FE557A">
        <w:rPr>
          <w:color w:val="538135" w:themeColor="accent6" w:themeShade="BF"/>
          <w:szCs w:val="18"/>
        </w:rPr>
        <w:tab/>
        <w:t xml:space="preserve"> </w:t>
      </w:r>
    </w:p>
    <w:p w14:paraId="242742F8" w14:textId="4C351CCB" w:rsidR="0A21D686" w:rsidRPr="00FE557A" w:rsidRDefault="002C4205" w:rsidP="00A241B6">
      <w:pPr>
        <w:pStyle w:val="Lijstalinea"/>
        <w:numPr>
          <w:ilvl w:val="0"/>
          <w:numId w:val="8"/>
        </w:numPr>
        <w:rPr>
          <w:rFonts w:eastAsiaTheme="minorEastAsia" w:cstheme="minorBidi"/>
          <w:color w:val="538135" w:themeColor="accent6" w:themeShade="BF"/>
          <w:szCs w:val="18"/>
        </w:rPr>
      </w:pPr>
      <w:r w:rsidRPr="00FE557A">
        <w:rPr>
          <w:color w:val="538135" w:themeColor="accent6" w:themeShade="BF"/>
          <w:szCs w:val="18"/>
        </w:rPr>
        <w:t xml:space="preserve">Kwaliteitskaart </w:t>
      </w:r>
      <w:r w:rsidR="00B525AB" w:rsidRPr="00FE557A">
        <w:rPr>
          <w:color w:val="538135" w:themeColor="accent6" w:themeShade="BF"/>
          <w:szCs w:val="18"/>
        </w:rPr>
        <w:t>-</w:t>
      </w:r>
      <w:r w:rsidRPr="00FE557A">
        <w:rPr>
          <w:color w:val="538135" w:themeColor="accent6" w:themeShade="BF"/>
          <w:szCs w:val="18"/>
        </w:rPr>
        <w:t xml:space="preserve"> </w:t>
      </w:r>
      <w:r w:rsidR="007058FF" w:rsidRPr="00FE557A">
        <w:rPr>
          <w:color w:val="538135" w:themeColor="accent6" w:themeShade="BF"/>
          <w:szCs w:val="18"/>
        </w:rPr>
        <w:t>Bewegend en coöperatief leren</w:t>
      </w:r>
      <w:r w:rsidR="0A21D686" w:rsidRPr="00FE557A">
        <w:rPr>
          <w:color w:val="538135" w:themeColor="accent6" w:themeShade="BF"/>
          <w:szCs w:val="18"/>
        </w:rPr>
        <w:t xml:space="preserve"> </w:t>
      </w:r>
      <w:r w:rsidR="0A21D686" w:rsidRPr="00FE557A">
        <w:rPr>
          <w:color w:val="538135" w:themeColor="accent6" w:themeShade="BF"/>
          <w:szCs w:val="18"/>
        </w:rPr>
        <w:tab/>
      </w:r>
      <w:r w:rsidR="0A21D686" w:rsidRPr="00FE557A">
        <w:rPr>
          <w:color w:val="538135" w:themeColor="accent6" w:themeShade="BF"/>
          <w:szCs w:val="18"/>
        </w:rPr>
        <w:tab/>
      </w:r>
      <w:r w:rsidR="0A21D686" w:rsidRPr="00FE557A">
        <w:rPr>
          <w:color w:val="538135" w:themeColor="accent6" w:themeShade="BF"/>
          <w:szCs w:val="18"/>
        </w:rPr>
        <w:tab/>
      </w:r>
      <w:r w:rsidR="0A21D686" w:rsidRPr="00FE557A">
        <w:rPr>
          <w:color w:val="538135" w:themeColor="accent6" w:themeShade="BF"/>
          <w:szCs w:val="18"/>
        </w:rPr>
        <w:tab/>
      </w:r>
      <w:r w:rsidR="0A21D686" w:rsidRPr="00FE557A">
        <w:rPr>
          <w:color w:val="538135" w:themeColor="accent6" w:themeShade="BF"/>
          <w:szCs w:val="18"/>
        </w:rPr>
        <w:tab/>
      </w:r>
      <w:r w:rsidR="0A21D686" w:rsidRPr="00FE557A">
        <w:rPr>
          <w:color w:val="538135" w:themeColor="accent6" w:themeShade="BF"/>
          <w:szCs w:val="18"/>
        </w:rPr>
        <w:tab/>
      </w:r>
    </w:p>
    <w:p w14:paraId="05C84036" w14:textId="2F393E1C" w:rsidR="0A21D686" w:rsidRPr="00FE557A" w:rsidRDefault="00DC226E" w:rsidP="00A241B6">
      <w:pPr>
        <w:pStyle w:val="Lijstalinea"/>
        <w:numPr>
          <w:ilvl w:val="0"/>
          <w:numId w:val="8"/>
        </w:numPr>
        <w:rPr>
          <w:rFonts w:eastAsiaTheme="minorEastAsia" w:cstheme="minorBidi"/>
          <w:color w:val="538135" w:themeColor="accent6" w:themeShade="BF"/>
          <w:szCs w:val="18"/>
        </w:rPr>
      </w:pPr>
      <w:r w:rsidRPr="00FE557A">
        <w:rPr>
          <w:color w:val="538135" w:themeColor="accent6" w:themeShade="BF"/>
          <w:szCs w:val="18"/>
        </w:rPr>
        <w:t xml:space="preserve">Kwaliteitskaart </w:t>
      </w:r>
      <w:r w:rsidR="00FE557A" w:rsidRPr="00FE557A">
        <w:rPr>
          <w:color w:val="538135" w:themeColor="accent6" w:themeShade="BF"/>
          <w:szCs w:val="18"/>
        </w:rPr>
        <w:t>–</w:t>
      </w:r>
      <w:r w:rsidRPr="00FE557A">
        <w:rPr>
          <w:color w:val="538135" w:themeColor="accent6" w:themeShade="BF"/>
          <w:szCs w:val="18"/>
        </w:rPr>
        <w:t xml:space="preserve"> </w:t>
      </w:r>
      <w:r w:rsidR="00FE557A" w:rsidRPr="00FE557A">
        <w:rPr>
          <w:color w:val="538135" w:themeColor="accent6" w:themeShade="BF"/>
          <w:szCs w:val="18"/>
        </w:rPr>
        <w:t>Rijke Leeromgeving</w:t>
      </w:r>
      <w:r w:rsidR="0A21D686" w:rsidRPr="00FE557A">
        <w:rPr>
          <w:color w:val="538135" w:themeColor="accent6" w:themeShade="BF"/>
          <w:szCs w:val="18"/>
        </w:rPr>
        <w:t xml:space="preserve"> </w:t>
      </w:r>
    </w:p>
    <w:p w14:paraId="204A904B" w14:textId="1CA5BA8E" w:rsidR="00A21E3E" w:rsidRPr="00B72319" w:rsidRDefault="006B4F46" w:rsidP="00A241B6">
      <w:pPr>
        <w:pStyle w:val="Lijstalinea"/>
        <w:numPr>
          <w:ilvl w:val="0"/>
          <w:numId w:val="8"/>
        </w:numPr>
        <w:rPr>
          <w:rFonts w:eastAsiaTheme="minorEastAsia" w:cstheme="minorBidi"/>
          <w:color w:val="538135" w:themeColor="accent6" w:themeShade="BF"/>
          <w:szCs w:val="18"/>
        </w:rPr>
      </w:pPr>
      <w:r>
        <w:rPr>
          <w:color w:val="538135" w:themeColor="accent6" w:themeShade="BF"/>
          <w:szCs w:val="18"/>
        </w:rPr>
        <w:t>Kwaliteitskaart</w:t>
      </w:r>
      <w:r w:rsidR="00DC226E">
        <w:rPr>
          <w:color w:val="538135" w:themeColor="accent6" w:themeShade="BF"/>
          <w:szCs w:val="18"/>
        </w:rPr>
        <w:t xml:space="preserve"> - </w:t>
      </w:r>
      <w:r>
        <w:rPr>
          <w:color w:val="538135" w:themeColor="accent6" w:themeShade="BF"/>
          <w:szCs w:val="18"/>
        </w:rPr>
        <w:t xml:space="preserve"> Burgerschap</w:t>
      </w:r>
    </w:p>
    <w:p w14:paraId="3583492A" w14:textId="42EC4161" w:rsidR="00660054" w:rsidRPr="00B72319" w:rsidRDefault="00660054" w:rsidP="00A241B6">
      <w:pPr>
        <w:pStyle w:val="Lijstalinea"/>
        <w:numPr>
          <w:ilvl w:val="0"/>
          <w:numId w:val="8"/>
        </w:numPr>
        <w:rPr>
          <w:rFonts w:eastAsiaTheme="minorEastAsia" w:cstheme="minorBidi"/>
          <w:color w:val="538135" w:themeColor="accent6" w:themeShade="BF"/>
          <w:szCs w:val="18"/>
        </w:rPr>
      </w:pPr>
      <w:r w:rsidRPr="00B72319">
        <w:rPr>
          <w:color w:val="538135" w:themeColor="accent6" w:themeShade="BF"/>
          <w:szCs w:val="18"/>
        </w:rPr>
        <w:t>Z</w:t>
      </w:r>
      <w:r w:rsidR="00DC226E">
        <w:rPr>
          <w:color w:val="538135" w:themeColor="accent6" w:themeShade="BF"/>
          <w:szCs w:val="18"/>
        </w:rPr>
        <w:t>orgplan – Zicht op Ontwikkeling</w:t>
      </w:r>
    </w:p>
    <w:p w14:paraId="1F1F484A" w14:textId="4E6C2A38" w:rsidR="0A21D686" w:rsidRDefault="0A21D686" w:rsidP="1B415074">
      <w:pPr>
        <w:rPr>
          <w:rFonts w:ascii="Calibri" w:hAnsi="Calibri" w:cs="Calibri"/>
          <w:sz w:val="20"/>
          <w:szCs w:val="20"/>
        </w:rPr>
      </w:pPr>
      <w:r w:rsidRPr="00E02E92">
        <w:rPr>
          <w:sz w:val="20"/>
          <w:szCs w:val="20"/>
        </w:rPr>
        <w:br/>
      </w:r>
    </w:p>
    <w:p w14:paraId="4F38A20D" w14:textId="4AADB1F3" w:rsidR="00315CDF" w:rsidRDefault="00315CDF" w:rsidP="00315CDF">
      <w:pPr>
        <w:rPr>
          <w:sz w:val="20"/>
          <w:szCs w:val="20"/>
        </w:rPr>
      </w:pPr>
    </w:p>
    <w:p w14:paraId="020A02D9" w14:textId="1D213B4C" w:rsidR="00CF04E9" w:rsidRDefault="00CF04E9" w:rsidP="008C397A">
      <w:pPr>
        <w:rPr>
          <w:color w:val="2E74B5" w:themeColor="accent5" w:themeShade="BF"/>
        </w:rPr>
      </w:pPr>
    </w:p>
    <w:p w14:paraId="1EECA2EF" w14:textId="773379DF" w:rsidR="008C397A" w:rsidRDefault="008C397A" w:rsidP="008C397A">
      <w:pPr>
        <w:rPr>
          <w:color w:val="2E74B5" w:themeColor="accent5" w:themeShade="BF"/>
        </w:rPr>
      </w:pPr>
    </w:p>
    <w:p w14:paraId="0CD7520E" w14:textId="3B73A83F" w:rsidR="008C397A" w:rsidRDefault="008C397A" w:rsidP="008C397A">
      <w:pPr>
        <w:rPr>
          <w:color w:val="2E74B5" w:themeColor="accent5" w:themeShade="BF"/>
        </w:rPr>
      </w:pPr>
    </w:p>
    <w:p w14:paraId="5F0A4576" w14:textId="2817B222" w:rsidR="008C397A" w:rsidRDefault="008C397A" w:rsidP="008C397A">
      <w:pPr>
        <w:rPr>
          <w:color w:val="2E74B5" w:themeColor="accent5" w:themeShade="BF"/>
        </w:rPr>
      </w:pPr>
    </w:p>
    <w:p w14:paraId="30199C44" w14:textId="618CB557" w:rsidR="008C397A" w:rsidRDefault="008C397A" w:rsidP="008C397A">
      <w:pPr>
        <w:rPr>
          <w:color w:val="2E74B5" w:themeColor="accent5" w:themeShade="BF"/>
        </w:rPr>
      </w:pPr>
    </w:p>
    <w:p w14:paraId="6E15C63C" w14:textId="5462E0C2" w:rsidR="008C397A" w:rsidRDefault="008C397A" w:rsidP="008C397A">
      <w:pPr>
        <w:rPr>
          <w:color w:val="2E74B5" w:themeColor="accent5" w:themeShade="BF"/>
        </w:rPr>
      </w:pPr>
    </w:p>
    <w:p w14:paraId="70556125" w14:textId="167CAD26" w:rsidR="008C397A" w:rsidRDefault="008C397A" w:rsidP="008C397A">
      <w:pPr>
        <w:rPr>
          <w:color w:val="2E74B5" w:themeColor="accent5" w:themeShade="BF"/>
        </w:rPr>
      </w:pPr>
    </w:p>
    <w:p w14:paraId="480B4313" w14:textId="7319198C" w:rsidR="008C397A" w:rsidRDefault="008C397A" w:rsidP="008C397A">
      <w:pPr>
        <w:rPr>
          <w:color w:val="2E74B5" w:themeColor="accent5" w:themeShade="BF"/>
        </w:rPr>
      </w:pPr>
    </w:p>
    <w:p w14:paraId="24F61469" w14:textId="0F79C010" w:rsidR="008C397A" w:rsidRDefault="008C397A" w:rsidP="008C397A">
      <w:pPr>
        <w:rPr>
          <w:color w:val="2E74B5" w:themeColor="accent5" w:themeShade="BF"/>
        </w:rPr>
      </w:pPr>
    </w:p>
    <w:p w14:paraId="4CC9D6F7" w14:textId="7648A190" w:rsidR="008C397A" w:rsidRDefault="008C397A" w:rsidP="008C397A">
      <w:pPr>
        <w:rPr>
          <w:color w:val="2E74B5" w:themeColor="accent5" w:themeShade="BF"/>
        </w:rPr>
      </w:pPr>
    </w:p>
    <w:p w14:paraId="5B6AF75D" w14:textId="31A093E9" w:rsidR="008C397A" w:rsidRDefault="008C397A" w:rsidP="008C397A">
      <w:pPr>
        <w:rPr>
          <w:color w:val="2E74B5" w:themeColor="accent5" w:themeShade="BF"/>
        </w:rPr>
      </w:pPr>
    </w:p>
    <w:p w14:paraId="78572569" w14:textId="42433032" w:rsidR="008C397A" w:rsidRDefault="008C397A" w:rsidP="008C397A">
      <w:pPr>
        <w:rPr>
          <w:color w:val="2E74B5" w:themeColor="accent5" w:themeShade="BF"/>
        </w:rPr>
      </w:pPr>
    </w:p>
    <w:p w14:paraId="269CBC2B" w14:textId="65EB7477" w:rsidR="008C397A" w:rsidRDefault="008C397A" w:rsidP="008C397A">
      <w:pPr>
        <w:rPr>
          <w:color w:val="2E74B5" w:themeColor="accent5" w:themeShade="BF"/>
        </w:rPr>
      </w:pPr>
    </w:p>
    <w:p w14:paraId="14DFF7F0" w14:textId="6F376B94" w:rsidR="008C397A" w:rsidRDefault="008C397A" w:rsidP="008C397A">
      <w:pPr>
        <w:rPr>
          <w:color w:val="2E74B5" w:themeColor="accent5" w:themeShade="BF"/>
        </w:rPr>
      </w:pPr>
    </w:p>
    <w:p w14:paraId="3C271237" w14:textId="41F28ECA" w:rsidR="008C397A" w:rsidRDefault="008C397A" w:rsidP="008C397A">
      <w:pPr>
        <w:rPr>
          <w:color w:val="2E74B5" w:themeColor="accent5" w:themeShade="BF"/>
        </w:rPr>
      </w:pPr>
    </w:p>
    <w:p w14:paraId="3439AF2A" w14:textId="2401B8D9" w:rsidR="008C397A" w:rsidRDefault="008C397A" w:rsidP="008C397A">
      <w:pPr>
        <w:rPr>
          <w:color w:val="2E74B5" w:themeColor="accent5" w:themeShade="BF"/>
        </w:rPr>
      </w:pPr>
    </w:p>
    <w:p w14:paraId="711D2775" w14:textId="067FB06A" w:rsidR="008C397A" w:rsidRDefault="008C397A" w:rsidP="008C397A">
      <w:pPr>
        <w:rPr>
          <w:color w:val="2E74B5" w:themeColor="accent5" w:themeShade="BF"/>
        </w:rPr>
      </w:pPr>
    </w:p>
    <w:p w14:paraId="6E139419" w14:textId="77777777" w:rsidR="00CF04E9" w:rsidRPr="00E02E92" w:rsidRDefault="00CF04E9" w:rsidP="00B273DC">
      <w:pPr>
        <w:jc w:val="both"/>
        <w:rPr>
          <w:sz w:val="20"/>
          <w:szCs w:val="20"/>
        </w:rPr>
      </w:pPr>
    </w:p>
    <w:p w14:paraId="2C077DE9" w14:textId="6C53401A" w:rsidR="00315CDF" w:rsidRDefault="00315CDF" w:rsidP="00315CDF">
      <w:pPr>
        <w:pStyle w:val="Kop2"/>
      </w:pPr>
      <w:bookmarkStart w:id="12" w:name="_Toc198111891"/>
      <w:r>
        <w:lastRenderedPageBreak/>
        <w:t>OP4. Onderwijstijd</w:t>
      </w:r>
      <w:bookmarkEnd w:id="12"/>
      <w:r>
        <w:t xml:space="preserve"> </w:t>
      </w:r>
    </w:p>
    <w:p w14:paraId="6B0CEA23" w14:textId="77777777" w:rsidR="00315CDF" w:rsidRDefault="00315CDF" w:rsidP="00315CDF"/>
    <w:p w14:paraId="73B19B3B" w14:textId="52D3A0F1" w:rsidR="00315CDF" w:rsidRDefault="00E661BA" w:rsidP="00C873E7">
      <w:pPr>
        <w:jc w:val="right"/>
        <w:rPr>
          <w:color w:val="ED7D31" w:themeColor="accent2"/>
          <w:sz w:val="20"/>
          <w:szCs w:val="20"/>
        </w:rPr>
      </w:pPr>
      <w:r w:rsidRPr="003C168D">
        <w:rPr>
          <w:color w:val="ED7D31" w:themeColor="accent2"/>
          <w:sz w:val="20"/>
          <w:szCs w:val="20"/>
        </w:rPr>
        <w:t>“</w:t>
      </w:r>
      <w:r w:rsidR="00315CDF" w:rsidRPr="003C168D">
        <w:rPr>
          <w:color w:val="ED7D31" w:themeColor="accent2"/>
          <w:sz w:val="20"/>
          <w:szCs w:val="20"/>
        </w:rPr>
        <w:t>De leerlingen krijgen voldoende tijd om zich het aanbod eigen te maken.</w:t>
      </w:r>
      <w:r w:rsidRPr="003C168D">
        <w:rPr>
          <w:color w:val="ED7D31" w:themeColor="accent2"/>
          <w:sz w:val="20"/>
          <w:szCs w:val="20"/>
        </w:rPr>
        <w:t>”</w:t>
      </w:r>
    </w:p>
    <w:p w14:paraId="1BD2137F" w14:textId="77777777" w:rsidR="00586043" w:rsidRPr="003C168D" w:rsidRDefault="00586043" w:rsidP="00C873E7">
      <w:pPr>
        <w:jc w:val="right"/>
        <w:rPr>
          <w:color w:val="ED7D31" w:themeColor="accent2"/>
          <w:sz w:val="20"/>
          <w:szCs w:val="20"/>
        </w:rPr>
      </w:pPr>
    </w:p>
    <w:p w14:paraId="350A5D3C" w14:textId="16EEBBF1" w:rsidR="4CE88FE0" w:rsidRDefault="53BE2BFD" w:rsidP="00FB5B25">
      <w:pPr>
        <w:jc w:val="both"/>
        <w:rPr>
          <w:rFonts w:ascii="Calibri" w:eastAsia="Calibri" w:hAnsi="Calibri" w:cs="Calibri"/>
          <w:sz w:val="20"/>
          <w:szCs w:val="20"/>
        </w:rPr>
      </w:pPr>
      <w:r w:rsidRPr="00B069A3">
        <w:rPr>
          <w:rFonts w:ascii="Calibri" w:eastAsia="Calibri" w:hAnsi="Calibri" w:cs="Calibri"/>
          <w:sz w:val="20"/>
          <w:szCs w:val="20"/>
        </w:rPr>
        <w:t>Wij voldoen aan de verplichte onderwijstijd voor de basisschool</w:t>
      </w:r>
      <w:r w:rsidR="5826991B" w:rsidRPr="00B069A3">
        <w:rPr>
          <w:rFonts w:ascii="Calibri" w:eastAsia="Calibri" w:hAnsi="Calibri" w:cs="Calibri"/>
          <w:sz w:val="20"/>
          <w:szCs w:val="20"/>
        </w:rPr>
        <w:t xml:space="preserve"> van minimaal 7520 </w:t>
      </w:r>
      <w:r w:rsidR="5826991B" w:rsidRPr="00B069A3">
        <w:rPr>
          <w:rFonts w:ascii="Calibri" w:eastAsia="Calibri" w:hAnsi="Calibri" w:cs="Calibri"/>
          <w:color w:val="000000" w:themeColor="text1"/>
          <w:sz w:val="20"/>
          <w:szCs w:val="20"/>
        </w:rPr>
        <w:t xml:space="preserve">lesuren </w:t>
      </w:r>
      <w:r w:rsidR="5826991B" w:rsidRPr="00B069A3">
        <w:rPr>
          <w:rFonts w:ascii="Calibri" w:eastAsia="Calibri" w:hAnsi="Calibri" w:cs="Calibri"/>
          <w:sz w:val="20"/>
          <w:szCs w:val="20"/>
        </w:rPr>
        <w:t>(=verplichte onderwijstijd) verdeeld over 8 schooljaren.</w:t>
      </w:r>
      <w:r w:rsidR="004201F6" w:rsidRPr="00B069A3">
        <w:rPr>
          <w:rFonts w:ascii="Calibri" w:eastAsia="Calibri" w:hAnsi="Calibri" w:cs="Calibri"/>
          <w:sz w:val="20"/>
          <w:szCs w:val="20"/>
        </w:rPr>
        <w:t xml:space="preserve"> </w:t>
      </w:r>
      <w:r w:rsidR="00F31F41" w:rsidRPr="00B069A3">
        <w:rPr>
          <w:rFonts w:ascii="Calibri" w:eastAsia="Calibri" w:hAnsi="Calibri" w:cs="Calibri"/>
          <w:sz w:val="20"/>
          <w:szCs w:val="20"/>
        </w:rPr>
        <w:t>De m</w:t>
      </w:r>
      <w:r w:rsidR="004201F6" w:rsidRPr="00B069A3">
        <w:rPr>
          <w:rFonts w:ascii="Calibri" w:eastAsia="Calibri" w:hAnsi="Calibri" w:cs="Calibri"/>
          <w:sz w:val="20"/>
          <w:szCs w:val="20"/>
        </w:rPr>
        <w:t>inima</w:t>
      </w:r>
      <w:r w:rsidR="00F31F41" w:rsidRPr="00B069A3">
        <w:rPr>
          <w:rFonts w:ascii="Calibri" w:eastAsia="Calibri" w:hAnsi="Calibri" w:cs="Calibri"/>
          <w:sz w:val="20"/>
          <w:szCs w:val="20"/>
        </w:rPr>
        <w:t>le</w:t>
      </w:r>
      <w:r w:rsidR="00EC7E3E" w:rsidRPr="00B069A3">
        <w:rPr>
          <w:rFonts w:ascii="Calibri" w:eastAsia="Calibri" w:hAnsi="Calibri" w:cs="Calibri"/>
          <w:sz w:val="20"/>
          <w:szCs w:val="20"/>
        </w:rPr>
        <w:t xml:space="preserve"> </w:t>
      </w:r>
      <w:r w:rsidR="000E6548" w:rsidRPr="00B069A3">
        <w:rPr>
          <w:rFonts w:ascii="Calibri" w:eastAsia="Calibri" w:hAnsi="Calibri" w:cs="Calibri"/>
          <w:sz w:val="20"/>
          <w:szCs w:val="20"/>
        </w:rPr>
        <w:t xml:space="preserve">wettelijk verplichte </w:t>
      </w:r>
      <w:r w:rsidR="00EC7E3E" w:rsidRPr="00B069A3">
        <w:rPr>
          <w:rFonts w:ascii="Calibri" w:eastAsia="Calibri" w:hAnsi="Calibri" w:cs="Calibri"/>
          <w:sz w:val="20"/>
          <w:szCs w:val="20"/>
        </w:rPr>
        <w:t>onderwijstijd</w:t>
      </w:r>
      <w:r w:rsidR="004201F6" w:rsidRPr="00B069A3">
        <w:rPr>
          <w:rFonts w:ascii="Calibri" w:eastAsia="Calibri" w:hAnsi="Calibri" w:cs="Calibri"/>
          <w:sz w:val="20"/>
          <w:szCs w:val="20"/>
        </w:rPr>
        <w:t xml:space="preserve"> </w:t>
      </w:r>
      <w:r w:rsidR="000E6548" w:rsidRPr="00B069A3">
        <w:rPr>
          <w:rFonts w:ascii="Calibri" w:eastAsia="Calibri" w:hAnsi="Calibri" w:cs="Calibri"/>
          <w:sz w:val="20"/>
          <w:szCs w:val="20"/>
        </w:rPr>
        <w:t>van</w:t>
      </w:r>
      <w:r w:rsidR="004201F6" w:rsidRPr="00B069A3">
        <w:rPr>
          <w:rFonts w:ascii="Calibri" w:eastAsia="Calibri" w:hAnsi="Calibri" w:cs="Calibri"/>
          <w:sz w:val="20"/>
          <w:szCs w:val="20"/>
        </w:rPr>
        <w:t xml:space="preserve"> 950 </w:t>
      </w:r>
      <w:r w:rsidR="00E6392E" w:rsidRPr="00B069A3">
        <w:rPr>
          <w:rFonts w:ascii="Calibri" w:eastAsia="Calibri" w:hAnsi="Calibri" w:cs="Calibri"/>
          <w:sz w:val="20"/>
          <w:szCs w:val="20"/>
        </w:rPr>
        <w:t>uur</w:t>
      </w:r>
      <w:r w:rsidR="004201F6" w:rsidRPr="00B069A3">
        <w:rPr>
          <w:rFonts w:ascii="Calibri" w:eastAsia="Calibri" w:hAnsi="Calibri" w:cs="Calibri"/>
          <w:sz w:val="20"/>
          <w:szCs w:val="20"/>
        </w:rPr>
        <w:t xml:space="preserve"> per jaar</w:t>
      </w:r>
      <w:r w:rsidR="006B1116" w:rsidRPr="00B069A3">
        <w:rPr>
          <w:rFonts w:ascii="Calibri" w:eastAsia="Calibri" w:hAnsi="Calibri" w:cs="Calibri"/>
          <w:sz w:val="20"/>
          <w:szCs w:val="20"/>
        </w:rPr>
        <w:t xml:space="preserve">, </w:t>
      </w:r>
      <w:r w:rsidR="00E6392E" w:rsidRPr="00B069A3">
        <w:rPr>
          <w:rFonts w:ascii="Calibri" w:eastAsia="Calibri" w:hAnsi="Calibri" w:cs="Calibri"/>
          <w:sz w:val="20"/>
          <w:szCs w:val="20"/>
        </w:rPr>
        <w:t>wij bieden</w:t>
      </w:r>
      <w:r w:rsidR="004201F6" w:rsidRPr="00B069A3">
        <w:rPr>
          <w:rFonts w:ascii="Calibri" w:eastAsia="Calibri" w:hAnsi="Calibri" w:cs="Calibri"/>
          <w:sz w:val="20"/>
          <w:szCs w:val="20"/>
        </w:rPr>
        <w:t xml:space="preserve"> </w:t>
      </w:r>
      <w:r w:rsidR="005477B8" w:rsidRPr="00B069A3">
        <w:rPr>
          <w:rFonts w:ascii="Calibri" w:eastAsia="Calibri" w:hAnsi="Calibri" w:cs="Calibri"/>
          <w:sz w:val="20"/>
          <w:szCs w:val="20"/>
        </w:rPr>
        <w:t>953</w:t>
      </w:r>
      <w:r w:rsidR="0043739A" w:rsidRPr="00B069A3">
        <w:rPr>
          <w:rFonts w:ascii="Calibri" w:eastAsia="Calibri" w:hAnsi="Calibri" w:cs="Calibri"/>
          <w:sz w:val="20"/>
          <w:szCs w:val="20"/>
        </w:rPr>
        <w:t>,25</w:t>
      </w:r>
      <w:r w:rsidR="00E6392E" w:rsidRPr="00B069A3">
        <w:rPr>
          <w:rFonts w:ascii="Calibri" w:eastAsia="Calibri" w:hAnsi="Calibri" w:cs="Calibri"/>
          <w:sz w:val="20"/>
          <w:szCs w:val="20"/>
        </w:rPr>
        <w:t xml:space="preserve"> uur onderwijstijd</w:t>
      </w:r>
      <w:r w:rsidR="00085764" w:rsidRPr="00B069A3">
        <w:rPr>
          <w:rFonts w:ascii="Calibri" w:eastAsia="Calibri" w:hAnsi="Calibri" w:cs="Calibri"/>
          <w:sz w:val="20"/>
          <w:szCs w:val="20"/>
        </w:rPr>
        <w:t xml:space="preserve"> </w:t>
      </w:r>
      <w:r w:rsidR="00D431CE" w:rsidRPr="00B069A3">
        <w:rPr>
          <w:rFonts w:ascii="Calibri" w:eastAsia="Calibri" w:hAnsi="Calibri" w:cs="Calibri"/>
          <w:sz w:val="20"/>
          <w:szCs w:val="20"/>
        </w:rPr>
        <w:t>aan onze leerlingen.</w:t>
      </w:r>
    </w:p>
    <w:p w14:paraId="18304E2E" w14:textId="32ABE677" w:rsidR="008F35D5" w:rsidRDefault="4CE88FE0" w:rsidP="00FB5B25">
      <w:pPr>
        <w:jc w:val="both"/>
        <w:rPr>
          <w:rFonts w:ascii="Calibri" w:eastAsia="Calibri" w:hAnsi="Calibri" w:cs="Calibri"/>
          <w:sz w:val="20"/>
          <w:szCs w:val="20"/>
        </w:rPr>
      </w:pPr>
      <w:r w:rsidRPr="756EE1FD">
        <w:rPr>
          <w:rFonts w:ascii="Calibri" w:eastAsia="Calibri" w:hAnsi="Calibri" w:cs="Calibri"/>
          <w:sz w:val="20"/>
          <w:szCs w:val="20"/>
        </w:rPr>
        <w:t xml:space="preserve">Op onze school willen we de leertijd effectief besteden omdat we beseffen dat leertijd een belangrijke factor is </w:t>
      </w:r>
      <w:r w:rsidR="008951C1">
        <w:rPr>
          <w:rFonts w:ascii="Calibri" w:eastAsia="Calibri" w:hAnsi="Calibri" w:cs="Calibri"/>
          <w:sz w:val="20"/>
          <w:szCs w:val="20"/>
        </w:rPr>
        <w:t>bij</w:t>
      </w:r>
      <w:r w:rsidRPr="756EE1FD">
        <w:rPr>
          <w:rFonts w:ascii="Calibri" w:eastAsia="Calibri" w:hAnsi="Calibri" w:cs="Calibri"/>
          <w:sz w:val="20"/>
          <w:szCs w:val="20"/>
        </w:rPr>
        <w:t xml:space="preserve"> het leren van onze leerlingen. </w:t>
      </w:r>
      <w:r w:rsidR="00844608" w:rsidRPr="756EE1FD">
        <w:rPr>
          <w:rFonts w:ascii="Calibri" w:eastAsia="Calibri" w:hAnsi="Calibri" w:cs="Calibri"/>
          <w:sz w:val="20"/>
          <w:szCs w:val="20"/>
        </w:rPr>
        <w:t xml:space="preserve">We werken vanuit een </w:t>
      </w:r>
      <w:r w:rsidR="00270D53">
        <w:rPr>
          <w:rFonts w:ascii="Calibri" w:eastAsia="Calibri" w:hAnsi="Calibri" w:cs="Calibri"/>
          <w:sz w:val="20"/>
          <w:szCs w:val="20"/>
        </w:rPr>
        <w:t>jaarplanning</w:t>
      </w:r>
      <w:r w:rsidR="00D615EA">
        <w:rPr>
          <w:rFonts w:ascii="Calibri" w:eastAsia="Calibri" w:hAnsi="Calibri" w:cs="Calibri"/>
          <w:sz w:val="20"/>
          <w:szCs w:val="20"/>
        </w:rPr>
        <w:t xml:space="preserve"> en</w:t>
      </w:r>
      <w:r w:rsidR="00844608" w:rsidRPr="756EE1FD">
        <w:rPr>
          <w:rFonts w:ascii="Calibri" w:eastAsia="Calibri" w:hAnsi="Calibri" w:cs="Calibri"/>
          <w:sz w:val="20"/>
          <w:szCs w:val="20"/>
        </w:rPr>
        <w:t xml:space="preserve"> een week</w:t>
      </w:r>
      <w:r w:rsidR="00270D53">
        <w:rPr>
          <w:rFonts w:ascii="Calibri" w:eastAsia="Calibri" w:hAnsi="Calibri" w:cs="Calibri"/>
          <w:sz w:val="20"/>
          <w:szCs w:val="20"/>
        </w:rPr>
        <w:t>planning</w:t>
      </w:r>
      <w:r w:rsidR="003D58F0">
        <w:rPr>
          <w:rFonts w:ascii="Calibri" w:eastAsia="Calibri" w:hAnsi="Calibri" w:cs="Calibri"/>
          <w:sz w:val="20"/>
          <w:szCs w:val="20"/>
        </w:rPr>
        <w:t xml:space="preserve"> waar de dagplanning een onderdeel van is</w:t>
      </w:r>
      <w:r w:rsidR="00844608" w:rsidRPr="756EE1FD">
        <w:rPr>
          <w:rFonts w:ascii="Calibri" w:eastAsia="Calibri" w:hAnsi="Calibri" w:cs="Calibri"/>
          <w:sz w:val="20"/>
          <w:szCs w:val="20"/>
        </w:rPr>
        <w:t xml:space="preserve">. </w:t>
      </w:r>
      <w:r w:rsidR="00844608">
        <w:rPr>
          <w:rFonts w:ascii="Calibri" w:eastAsia="Calibri" w:hAnsi="Calibri" w:cs="Calibri"/>
          <w:sz w:val="20"/>
          <w:szCs w:val="20"/>
        </w:rPr>
        <w:t xml:space="preserve">Na </w:t>
      </w:r>
      <w:r w:rsidR="003D58F0">
        <w:rPr>
          <w:rFonts w:ascii="Calibri" w:eastAsia="Calibri" w:hAnsi="Calibri" w:cs="Calibri"/>
          <w:sz w:val="20"/>
          <w:szCs w:val="20"/>
        </w:rPr>
        <w:t>iedere</w:t>
      </w:r>
      <w:r w:rsidR="00844608">
        <w:rPr>
          <w:rFonts w:ascii="Calibri" w:eastAsia="Calibri" w:hAnsi="Calibri" w:cs="Calibri"/>
          <w:sz w:val="20"/>
          <w:szCs w:val="20"/>
        </w:rPr>
        <w:t xml:space="preserve"> groepsbespreking kijken we kritisch naar de lestijd per vak. Dit kan verschuiven afhankelijk van de onderwijsbehoefte</w:t>
      </w:r>
      <w:r w:rsidR="00AC001C">
        <w:rPr>
          <w:rFonts w:ascii="Calibri" w:eastAsia="Calibri" w:hAnsi="Calibri" w:cs="Calibri"/>
          <w:sz w:val="20"/>
          <w:szCs w:val="20"/>
        </w:rPr>
        <w:t xml:space="preserve"> van de groep.</w:t>
      </w:r>
      <w:r w:rsidR="00EE2BD6">
        <w:rPr>
          <w:rFonts w:ascii="Calibri" w:eastAsia="Calibri" w:hAnsi="Calibri" w:cs="Calibri"/>
          <w:sz w:val="20"/>
          <w:szCs w:val="20"/>
        </w:rPr>
        <w:t xml:space="preserve"> Hiermee geven wij de leerlingen voldoende tijd om zich de lesstof eigen te maken.</w:t>
      </w:r>
    </w:p>
    <w:p w14:paraId="127A10C7" w14:textId="127F5D68" w:rsidR="00377285" w:rsidRPr="00F20500" w:rsidRDefault="00F20500" w:rsidP="00FB5B25">
      <w:pPr>
        <w:jc w:val="both"/>
        <w:rPr>
          <w:rFonts w:eastAsiaTheme="minorEastAsia"/>
          <w:sz w:val="20"/>
          <w:szCs w:val="20"/>
        </w:rPr>
      </w:pPr>
      <w:r>
        <w:rPr>
          <w:rFonts w:eastAsiaTheme="minorEastAsia"/>
          <w:sz w:val="20"/>
          <w:szCs w:val="20"/>
        </w:rPr>
        <w:t xml:space="preserve">De school heeft de onderwijstijd bepaald. Van iedere leerkracht wordt verwacht dat zij zich voorbereiden middels </w:t>
      </w:r>
      <w:r w:rsidR="006134F1">
        <w:rPr>
          <w:rFonts w:eastAsiaTheme="minorEastAsia"/>
          <w:sz w:val="20"/>
          <w:szCs w:val="20"/>
        </w:rPr>
        <w:t>hun dagplanning</w:t>
      </w:r>
      <w:r>
        <w:rPr>
          <w:rFonts w:eastAsiaTheme="minorEastAsia"/>
          <w:sz w:val="20"/>
          <w:szCs w:val="20"/>
        </w:rPr>
        <w:t xml:space="preserve"> en het logboek, zij houden hierbij de jaarplanning</w:t>
      </w:r>
      <w:r w:rsidR="005D1F97">
        <w:rPr>
          <w:rFonts w:eastAsiaTheme="minorEastAsia"/>
          <w:sz w:val="20"/>
          <w:szCs w:val="20"/>
        </w:rPr>
        <w:t xml:space="preserve">, </w:t>
      </w:r>
      <w:r w:rsidR="0052174E">
        <w:rPr>
          <w:rFonts w:eastAsiaTheme="minorEastAsia"/>
          <w:sz w:val="20"/>
          <w:szCs w:val="20"/>
        </w:rPr>
        <w:t>SLO</w:t>
      </w:r>
      <w:r w:rsidR="005D1F97">
        <w:rPr>
          <w:rFonts w:eastAsiaTheme="minorEastAsia"/>
          <w:sz w:val="20"/>
          <w:szCs w:val="20"/>
        </w:rPr>
        <w:t xml:space="preserve"> doelen</w:t>
      </w:r>
      <w:r>
        <w:rPr>
          <w:rFonts w:eastAsiaTheme="minorEastAsia"/>
          <w:sz w:val="20"/>
          <w:szCs w:val="20"/>
        </w:rPr>
        <w:t xml:space="preserve"> en de referentieniveaus voor ogen. </w:t>
      </w:r>
      <w:r w:rsidR="00377285">
        <w:rPr>
          <w:rFonts w:ascii="Calibri" w:eastAsia="Calibri" w:hAnsi="Calibri" w:cs="Calibri"/>
          <w:sz w:val="20"/>
          <w:szCs w:val="20"/>
        </w:rPr>
        <w:t xml:space="preserve">De leertijd wordt effectief gebruikt doordat wij </w:t>
      </w:r>
      <w:r w:rsidR="000B2CCE">
        <w:rPr>
          <w:rFonts w:ascii="Calibri" w:eastAsia="Calibri" w:hAnsi="Calibri" w:cs="Calibri"/>
          <w:sz w:val="20"/>
          <w:szCs w:val="20"/>
        </w:rPr>
        <w:t xml:space="preserve">vakken </w:t>
      </w:r>
      <w:r w:rsidR="00A45395">
        <w:rPr>
          <w:rFonts w:ascii="Calibri" w:eastAsia="Calibri" w:hAnsi="Calibri" w:cs="Calibri"/>
          <w:sz w:val="20"/>
          <w:szCs w:val="20"/>
        </w:rPr>
        <w:t>verstrengelen</w:t>
      </w:r>
      <w:r w:rsidR="000B2CCE">
        <w:rPr>
          <w:rFonts w:ascii="Calibri" w:eastAsia="Calibri" w:hAnsi="Calibri" w:cs="Calibri"/>
          <w:sz w:val="20"/>
          <w:szCs w:val="20"/>
        </w:rPr>
        <w:t xml:space="preserve">. </w:t>
      </w:r>
      <w:r w:rsidR="00394F2E">
        <w:rPr>
          <w:rFonts w:ascii="Calibri" w:eastAsia="Calibri" w:hAnsi="Calibri" w:cs="Calibri"/>
          <w:sz w:val="20"/>
          <w:szCs w:val="20"/>
        </w:rPr>
        <w:t>Skills-lab materialen worden ingezet bij taal</w:t>
      </w:r>
      <w:r w:rsidR="000A7715">
        <w:rPr>
          <w:rFonts w:ascii="Calibri" w:eastAsia="Calibri" w:hAnsi="Calibri" w:cs="Calibri"/>
          <w:sz w:val="20"/>
          <w:szCs w:val="20"/>
        </w:rPr>
        <w:t>-</w:t>
      </w:r>
      <w:r w:rsidR="00394F2E">
        <w:rPr>
          <w:rFonts w:ascii="Calibri" w:eastAsia="Calibri" w:hAnsi="Calibri" w:cs="Calibri"/>
          <w:sz w:val="20"/>
          <w:szCs w:val="20"/>
        </w:rPr>
        <w:t xml:space="preserve"> en rekenlessen, teksten van WO worden gebruikt voor begrijpend </w:t>
      </w:r>
      <w:r w:rsidR="00AC4950">
        <w:rPr>
          <w:rFonts w:ascii="Calibri" w:eastAsia="Calibri" w:hAnsi="Calibri" w:cs="Calibri"/>
          <w:sz w:val="20"/>
          <w:szCs w:val="20"/>
        </w:rPr>
        <w:t xml:space="preserve">en strategisch </w:t>
      </w:r>
      <w:r w:rsidR="00394F2E">
        <w:rPr>
          <w:rFonts w:ascii="Calibri" w:eastAsia="Calibri" w:hAnsi="Calibri" w:cs="Calibri"/>
          <w:sz w:val="20"/>
          <w:szCs w:val="20"/>
        </w:rPr>
        <w:t>leze</w:t>
      </w:r>
      <w:r w:rsidR="00D3141F">
        <w:rPr>
          <w:rFonts w:ascii="Calibri" w:eastAsia="Calibri" w:hAnsi="Calibri" w:cs="Calibri"/>
          <w:sz w:val="20"/>
          <w:szCs w:val="20"/>
        </w:rPr>
        <w:t>n</w:t>
      </w:r>
      <w:r w:rsidR="00394F2E">
        <w:rPr>
          <w:rFonts w:ascii="Calibri" w:eastAsia="Calibri" w:hAnsi="Calibri" w:cs="Calibri"/>
          <w:sz w:val="20"/>
          <w:szCs w:val="20"/>
        </w:rPr>
        <w:t xml:space="preserve">, </w:t>
      </w:r>
      <w:r w:rsidR="00D3141F">
        <w:rPr>
          <w:rFonts w:ascii="Calibri" w:eastAsia="Calibri" w:hAnsi="Calibri" w:cs="Calibri"/>
          <w:sz w:val="20"/>
          <w:szCs w:val="20"/>
        </w:rPr>
        <w:t xml:space="preserve">door </w:t>
      </w:r>
      <w:r w:rsidR="00E35E2E">
        <w:rPr>
          <w:rFonts w:ascii="Calibri" w:eastAsia="Calibri" w:hAnsi="Calibri" w:cs="Calibri"/>
          <w:sz w:val="20"/>
          <w:szCs w:val="20"/>
        </w:rPr>
        <w:t>de inzet van leerspelletjes werken de kinderen aan</w:t>
      </w:r>
      <w:r w:rsidR="00A709F1">
        <w:rPr>
          <w:rFonts w:ascii="Calibri" w:eastAsia="Calibri" w:hAnsi="Calibri" w:cs="Calibri"/>
          <w:sz w:val="20"/>
          <w:szCs w:val="20"/>
        </w:rPr>
        <w:t xml:space="preserve"> </w:t>
      </w:r>
      <w:r w:rsidR="00165DE5">
        <w:rPr>
          <w:rFonts w:ascii="Calibri" w:eastAsia="Calibri" w:hAnsi="Calibri" w:cs="Calibri"/>
          <w:sz w:val="20"/>
          <w:szCs w:val="20"/>
        </w:rPr>
        <w:t>verschillende vakken</w:t>
      </w:r>
      <w:r w:rsidR="00E35E2E">
        <w:rPr>
          <w:rFonts w:ascii="Calibri" w:eastAsia="Calibri" w:hAnsi="Calibri" w:cs="Calibri"/>
          <w:sz w:val="20"/>
          <w:szCs w:val="20"/>
        </w:rPr>
        <w:t xml:space="preserve"> en executieve vaardigheden. Tijdens de gymlessen en het buitenspelen wordt Rekensprint ingeze</w:t>
      </w:r>
      <w:r w:rsidR="002E66E3">
        <w:rPr>
          <w:rFonts w:ascii="Calibri" w:eastAsia="Calibri" w:hAnsi="Calibri" w:cs="Calibri"/>
          <w:sz w:val="20"/>
          <w:szCs w:val="20"/>
        </w:rPr>
        <w:t>t.</w:t>
      </w:r>
      <w:r w:rsidR="00853CA5">
        <w:rPr>
          <w:rFonts w:ascii="Calibri" w:eastAsia="Calibri" w:hAnsi="Calibri" w:cs="Calibri"/>
          <w:sz w:val="20"/>
          <w:szCs w:val="20"/>
        </w:rPr>
        <w:t xml:space="preserve"> </w:t>
      </w:r>
      <w:r w:rsidR="00853CA5" w:rsidRPr="00853CA5">
        <w:rPr>
          <w:rFonts w:ascii="Calibri" w:eastAsia="Calibri" w:hAnsi="Calibri" w:cs="Calibri"/>
          <w:sz w:val="20"/>
          <w:szCs w:val="20"/>
        </w:rPr>
        <w:t>Vanaf schooljaar 2023-2024 zijn minstens twee lesuren bewegingsonderwijs verplicht op de basisschool (lesuren van 2 x 45 minuten of meer).</w:t>
      </w:r>
      <w:r w:rsidR="00853CA5">
        <w:rPr>
          <w:rFonts w:ascii="Calibri" w:eastAsia="Calibri" w:hAnsi="Calibri" w:cs="Calibri"/>
          <w:sz w:val="20"/>
          <w:szCs w:val="20"/>
        </w:rPr>
        <w:t xml:space="preserve"> </w:t>
      </w:r>
      <w:r w:rsidR="00853CA5" w:rsidRPr="00853CA5">
        <w:rPr>
          <w:rFonts w:ascii="Calibri" w:eastAsia="Calibri" w:hAnsi="Calibri" w:cs="Calibri"/>
          <w:sz w:val="20"/>
          <w:szCs w:val="20"/>
        </w:rPr>
        <w:t>De lesuren moeten plaatsvinden onder leiding van een vakleerkracht of een bevoegde groepsleerkracht.</w:t>
      </w:r>
      <w:r w:rsidR="00A21653">
        <w:rPr>
          <w:rFonts w:ascii="Calibri" w:eastAsia="Calibri" w:hAnsi="Calibri" w:cs="Calibri"/>
          <w:sz w:val="20"/>
          <w:szCs w:val="20"/>
        </w:rPr>
        <w:t xml:space="preserve"> Tevens is er vanaf groep 6 éénmaal per week huiswerkbegeleiding waar leerlingen de kans hebben specifieke vragen te stellen op onderdelen die zij moeilijk vinden.</w:t>
      </w:r>
      <w:r w:rsidR="008C73F4">
        <w:rPr>
          <w:rFonts w:ascii="Calibri" w:eastAsia="Calibri" w:hAnsi="Calibri" w:cs="Calibri"/>
          <w:sz w:val="20"/>
          <w:szCs w:val="20"/>
        </w:rPr>
        <w:t xml:space="preserve"> Ook kunnen zij daar hulp vragen </w:t>
      </w:r>
      <w:r w:rsidR="00773A2F">
        <w:rPr>
          <w:rFonts w:ascii="Calibri" w:eastAsia="Calibri" w:hAnsi="Calibri" w:cs="Calibri"/>
          <w:sz w:val="20"/>
          <w:szCs w:val="20"/>
        </w:rPr>
        <w:t xml:space="preserve">bij het maken van presentaties, werkstukken of hoe je </w:t>
      </w:r>
      <w:r w:rsidR="00AF0721">
        <w:rPr>
          <w:rFonts w:ascii="Calibri" w:eastAsia="Calibri" w:hAnsi="Calibri" w:cs="Calibri"/>
          <w:sz w:val="20"/>
          <w:szCs w:val="20"/>
        </w:rPr>
        <w:t xml:space="preserve">het beste kunt </w:t>
      </w:r>
      <w:r w:rsidR="008D2AF4">
        <w:rPr>
          <w:rFonts w:ascii="Calibri" w:eastAsia="Calibri" w:hAnsi="Calibri" w:cs="Calibri"/>
          <w:sz w:val="20"/>
          <w:szCs w:val="20"/>
        </w:rPr>
        <w:t>leren voor een toets.</w:t>
      </w:r>
    </w:p>
    <w:p w14:paraId="5E803AEF" w14:textId="1BDE6D9D" w:rsidR="008D0F2F" w:rsidRDefault="1CCEAD78" w:rsidP="00FB5B25">
      <w:pPr>
        <w:jc w:val="both"/>
        <w:rPr>
          <w:rFonts w:ascii="Calibri" w:eastAsia="Calibri" w:hAnsi="Calibri" w:cs="Calibri"/>
          <w:sz w:val="20"/>
          <w:szCs w:val="20"/>
        </w:rPr>
      </w:pPr>
      <w:r w:rsidRPr="756EE1FD">
        <w:rPr>
          <w:rFonts w:ascii="Calibri" w:eastAsia="Calibri" w:hAnsi="Calibri" w:cs="Calibri"/>
          <w:sz w:val="20"/>
          <w:szCs w:val="20"/>
        </w:rPr>
        <w:t>Wij werken op school met een continurooster. Dit h</w:t>
      </w:r>
      <w:r w:rsidR="4F2A9803" w:rsidRPr="756EE1FD">
        <w:rPr>
          <w:rFonts w:ascii="Calibri" w:eastAsia="Calibri" w:hAnsi="Calibri" w:cs="Calibri"/>
          <w:sz w:val="20"/>
          <w:szCs w:val="20"/>
        </w:rPr>
        <w:t>o</w:t>
      </w:r>
      <w:r w:rsidRPr="756EE1FD">
        <w:rPr>
          <w:rFonts w:ascii="Calibri" w:eastAsia="Calibri" w:hAnsi="Calibri" w:cs="Calibri"/>
          <w:sz w:val="20"/>
          <w:szCs w:val="20"/>
        </w:rPr>
        <w:t>udt in d</w:t>
      </w:r>
      <w:r w:rsidR="4332104C" w:rsidRPr="756EE1FD">
        <w:rPr>
          <w:rFonts w:ascii="Calibri" w:eastAsia="Calibri" w:hAnsi="Calibri" w:cs="Calibri"/>
          <w:sz w:val="20"/>
          <w:szCs w:val="20"/>
        </w:rPr>
        <w:t>at</w:t>
      </w:r>
      <w:r w:rsidRPr="756EE1FD">
        <w:rPr>
          <w:rFonts w:ascii="Calibri" w:eastAsia="Calibri" w:hAnsi="Calibri" w:cs="Calibri"/>
          <w:sz w:val="20"/>
          <w:szCs w:val="20"/>
        </w:rPr>
        <w:t xml:space="preserve"> </w:t>
      </w:r>
      <w:r w:rsidR="10FBABDA" w:rsidRPr="756EE1FD">
        <w:rPr>
          <w:rFonts w:ascii="Calibri" w:eastAsia="Calibri" w:hAnsi="Calibri" w:cs="Calibri"/>
          <w:sz w:val="20"/>
          <w:szCs w:val="20"/>
        </w:rPr>
        <w:t>alle</w:t>
      </w:r>
      <w:r w:rsidRPr="756EE1FD">
        <w:rPr>
          <w:rFonts w:ascii="Calibri" w:eastAsia="Calibri" w:hAnsi="Calibri" w:cs="Calibri"/>
          <w:sz w:val="20"/>
          <w:szCs w:val="20"/>
        </w:rPr>
        <w:t xml:space="preserve"> leerlingen </w:t>
      </w:r>
      <w:r w:rsidR="7CDD10D3" w:rsidRPr="756EE1FD">
        <w:rPr>
          <w:rFonts w:ascii="Calibri" w:eastAsia="Calibri" w:hAnsi="Calibri" w:cs="Calibri"/>
          <w:sz w:val="20"/>
          <w:szCs w:val="20"/>
        </w:rPr>
        <w:t xml:space="preserve">op school </w:t>
      </w:r>
      <w:r w:rsidRPr="756EE1FD">
        <w:rPr>
          <w:rFonts w:ascii="Calibri" w:eastAsia="Calibri" w:hAnsi="Calibri" w:cs="Calibri"/>
          <w:sz w:val="20"/>
          <w:szCs w:val="20"/>
        </w:rPr>
        <w:t>lunchen</w:t>
      </w:r>
      <w:r w:rsidR="322D6B63" w:rsidRPr="756EE1FD">
        <w:rPr>
          <w:rFonts w:ascii="Calibri" w:eastAsia="Calibri" w:hAnsi="Calibri" w:cs="Calibri"/>
          <w:sz w:val="20"/>
          <w:szCs w:val="20"/>
        </w:rPr>
        <w:t xml:space="preserve">. Dit </w:t>
      </w:r>
      <w:r w:rsidRPr="756EE1FD">
        <w:rPr>
          <w:rFonts w:ascii="Calibri" w:eastAsia="Calibri" w:hAnsi="Calibri" w:cs="Calibri"/>
          <w:sz w:val="20"/>
          <w:szCs w:val="20"/>
        </w:rPr>
        <w:t xml:space="preserve">doen </w:t>
      </w:r>
      <w:r w:rsidR="3ABC5218" w:rsidRPr="756EE1FD">
        <w:rPr>
          <w:rFonts w:ascii="Calibri" w:eastAsia="Calibri" w:hAnsi="Calibri" w:cs="Calibri"/>
          <w:sz w:val="20"/>
          <w:szCs w:val="20"/>
        </w:rPr>
        <w:t xml:space="preserve">ze </w:t>
      </w:r>
      <w:r w:rsidRPr="756EE1FD">
        <w:rPr>
          <w:rFonts w:ascii="Calibri" w:eastAsia="Calibri" w:hAnsi="Calibri" w:cs="Calibri"/>
          <w:sz w:val="20"/>
          <w:szCs w:val="20"/>
        </w:rPr>
        <w:t>onder begel</w:t>
      </w:r>
      <w:r w:rsidR="7A414B69" w:rsidRPr="756EE1FD">
        <w:rPr>
          <w:rFonts w:ascii="Calibri" w:eastAsia="Calibri" w:hAnsi="Calibri" w:cs="Calibri"/>
          <w:sz w:val="20"/>
          <w:szCs w:val="20"/>
        </w:rPr>
        <w:t xml:space="preserve">eiding van 3Ssport. </w:t>
      </w:r>
      <w:r w:rsidR="00EB1B4B">
        <w:rPr>
          <w:rFonts w:ascii="Calibri" w:eastAsia="Calibri" w:hAnsi="Calibri" w:cs="Calibri"/>
          <w:sz w:val="20"/>
          <w:szCs w:val="20"/>
        </w:rPr>
        <w:t xml:space="preserve">We vergroten hiermee de </w:t>
      </w:r>
      <w:r w:rsidR="0005556F">
        <w:rPr>
          <w:rFonts w:ascii="Calibri" w:eastAsia="Calibri" w:hAnsi="Calibri" w:cs="Calibri"/>
          <w:sz w:val="20"/>
          <w:szCs w:val="20"/>
        </w:rPr>
        <w:t>efficiënte</w:t>
      </w:r>
      <w:r w:rsidR="00EB1B4B">
        <w:rPr>
          <w:rFonts w:ascii="Calibri" w:eastAsia="Calibri" w:hAnsi="Calibri" w:cs="Calibri"/>
          <w:sz w:val="20"/>
          <w:szCs w:val="20"/>
        </w:rPr>
        <w:t xml:space="preserve"> </w:t>
      </w:r>
      <w:r w:rsidR="0005556F">
        <w:rPr>
          <w:rFonts w:ascii="Calibri" w:eastAsia="Calibri" w:hAnsi="Calibri" w:cs="Calibri"/>
          <w:sz w:val="20"/>
          <w:szCs w:val="20"/>
        </w:rPr>
        <w:t xml:space="preserve">lestijd doordat de kinderen </w:t>
      </w:r>
      <w:r w:rsidR="00E12AFC">
        <w:rPr>
          <w:rFonts w:ascii="Calibri" w:eastAsia="Calibri" w:hAnsi="Calibri" w:cs="Calibri"/>
          <w:sz w:val="20"/>
          <w:szCs w:val="20"/>
        </w:rPr>
        <w:t>op school blijven.</w:t>
      </w:r>
    </w:p>
    <w:p w14:paraId="3A150261" w14:textId="031A3885" w:rsidR="6CABF6C5" w:rsidRDefault="6CABF6C5" w:rsidP="756EE1FD">
      <w:pPr>
        <w:rPr>
          <w:sz w:val="20"/>
          <w:szCs w:val="20"/>
        </w:rPr>
      </w:pPr>
      <w:r w:rsidRPr="756EE1FD">
        <w:rPr>
          <w:sz w:val="20"/>
          <w:szCs w:val="20"/>
        </w:rPr>
        <w:t>Onze s</w:t>
      </w:r>
      <w:r w:rsidR="6FF059EA" w:rsidRPr="756EE1FD">
        <w:rPr>
          <w:sz w:val="20"/>
          <w:szCs w:val="20"/>
        </w:rPr>
        <w:t>chooltijden</w:t>
      </w:r>
      <w:r w:rsidR="4C09F0BC" w:rsidRPr="756EE1FD">
        <w:rPr>
          <w:sz w:val="20"/>
          <w:szCs w:val="20"/>
        </w:rPr>
        <w:t>:</w:t>
      </w:r>
      <w:r w:rsidR="002B6BC5">
        <w:rPr>
          <w:sz w:val="20"/>
          <w:szCs w:val="20"/>
        </w:rPr>
        <w:tab/>
      </w:r>
      <w:r w:rsidR="002B6BC5">
        <w:rPr>
          <w:sz w:val="20"/>
          <w:szCs w:val="20"/>
        </w:rPr>
        <w:tab/>
      </w:r>
      <w:r w:rsidR="002B6BC5">
        <w:rPr>
          <w:sz w:val="20"/>
          <w:szCs w:val="20"/>
        </w:rPr>
        <w:tab/>
      </w:r>
      <w:r w:rsidR="002B6BC5">
        <w:rPr>
          <w:sz w:val="20"/>
          <w:szCs w:val="20"/>
        </w:rPr>
        <w:tab/>
      </w:r>
      <w:r w:rsidR="002B6BC5">
        <w:rPr>
          <w:sz w:val="20"/>
          <w:szCs w:val="20"/>
        </w:rPr>
        <w:tab/>
      </w:r>
      <w:r w:rsidR="002B6BC5">
        <w:rPr>
          <w:sz w:val="20"/>
          <w:szCs w:val="20"/>
        </w:rPr>
        <w:tab/>
      </w:r>
      <w:r w:rsidR="00A21D51">
        <w:rPr>
          <w:sz w:val="20"/>
          <w:szCs w:val="20"/>
        </w:rPr>
        <w:t>A</w:t>
      </w:r>
      <w:r w:rsidR="002B6BC5">
        <w:rPr>
          <w:sz w:val="20"/>
          <w:szCs w:val="20"/>
        </w:rPr>
        <w:t>mbitie / onderzoek verlengde leertijd</w:t>
      </w:r>
    </w:p>
    <w:tbl>
      <w:tblPr>
        <w:tblStyle w:val="Onopgemaaktetabel1"/>
        <w:tblW w:w="0" w:type="auto"/>
        <w:tblLayout w:type="fixed"/>
        <w:tblLook w:val="06A0" w:firstRow="1" w:lastRow="0" w:firstColumn="1" w:lastColumn="0" w:noHBand="1" w:noVBand="1"/>
      </w:tblPr>
      <w:tblGrid>
        <w:gridCol w:w="3020"/>
        <w:gridCol w:w="2504"/>
        <w:gridCol w:w="3536"/>
      </w:tblGrid>
      <w:tr w:rsidR="002B6BC5" w:rsidRPr="00B56445" w14:paraId="39F8A4A5" w14:textId="7034DB2E" w:rsidTr="002B6B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CB1777F" w14:textId="75D3E3DF" w:rsidR="002B6BC5" w:rsidRPr="00B56445" w:rsidRDefault="002B6BC5" w:rsidP="756EE1FD">
            <w:pPr>
              <w:rPr>
                <w:sz w:val="20"/>
                <w:szCs w:val="20"/>
              </w:rPr>
            </w:pPr>
            <w:r w:rsidRPr="00B56445">
              <w:rPr>
                <w:sz w:val="20"/>
                <w:szCs w:val="20"/>
              </w:rPr>
              <w:t>maandag</w:t>
            </w:r>
          </w:p>
        </w:tc>
        <w:tc>
          <w:tcPr>
            <w:tcW w:w="2504" w:type="dxa"/>
          </w:tcPr>
          <w:p w14:paraId="19653354" w14:textId="0E8297A5" w:rsidR="002B6BC5" w:rsidRPr="00B56445" w:rsidRDefault="002B6BC5" w:rsidP="756EE1FD">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lang w:val="de-DE"/>
              </w:rPr>
            </w:pPr>
            <w:r w:rsidRPr="00B56445">
              <w:rPr>
                <w:rFonts w:ascii="Calibri" w:eastAsia="Calibri" w:hAnsi="Calibri" w:cs="Calibri"/>
                <w:b w:val="0"/>
                <w:bCs w:val="0"/>
                <w:color w:val="000000" w:themeColor="text1"/>
                <w:sz w:val="20"/>
                <w:szCs w:val="20"/>
                <w:lang w:val="de-DE"/>
              </w:rPr>
              <w:t xml:space="preserve">8:30 </w:t>
            </w:r>
            <w:proofErr w:type="spellStart"/>
            <w:r w:rsidRPr="00B56445">
              <w:rPr>
                <w:rFonts w:ascii="Calibri" w:eastAsia="Calibri" w:hAnsi="Calibri" w:cs="Calibri"/>
                <w:b w:val="0"/>
                <w:bCs w:val="0"/>
                <w:color w:val="000000" w:themeColor="text1"/>
                <w:sz w:val="20"/>
                <w:szCs w:val="20"/>
                <w:lang w:val="de-DE"/>
              </w:rPr>
              <w:t>uur</w:t>
            </w:r>
            <w:proofErr w:type="spellEnd"/>
            <w:r w:rsidRPr="00B56445">
              <w:rPr>
                <w:rFonts w:ascii="Calibri" w:eastAsia="Calibri" w:hAnsi="Calibri" w:cs="Calibri"/>
                <w:b w:val="0"/>
                <w:bCs w:val="0"/>
                <w:color w:val="000000" w:themeColor="text1"/>
                <w:sz w:val="20"/>
                <w:szCs w:val="20"/>
                <w:lang w:val="de-DE"/>
              </w:rPr>
              <w:t xml:space="preserve"> tot 14:15 </w:t>
            </w:r>
            <w:proofErr w:type="spellStart"/>
            <w:r w:rsidRPr="00B56445">
              <w:rPr>
                <w:rFonts w:ascii="Calibri" w:eastAsia="Calibri" w:hAnsi="Calibri" w:cs="Calibri"/>
                <w:b w:val="0"/>
                <w:bCs w:val="0"/>
                <w:color w:val="000000" w:themeColor="text1"/>
                <w:sz w:val="20"/>
                <w:szCs w:val="20"/>
                <w:lang w:val="de-DE"/>
              </w:rPr>
              <w:t>uur</w:t>
            </w:r>
            <w:proofErr w:type="spellEnd"/>
          </w:p>
        </w:tc>
        <w:tc>
          <w:tcPr>
            <w:tcW w:w="3536" w:type="dxa"/>
          </w:tcPr>
          <w:p w14:paraId="36C9612F" w14:textId="6E634366" w:rsidR="002B6BC5" w:rsidRPr="00B56445" w:rsidRDefault="00A21D51" w:rsidP="756EE1FD">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000000" w:themeColor="text1"/>
                <w:sz w:val="20"/>
                <w:szCs w:val="20"/>
                <w:lang w:val="de-DE"/>
              </w:rPr>
            </w:pPr>
            <w:r w:rsidRPr="00B56445">
              <w:rPr>
                <w:rFonts w:ascii="Calibri" w:eastAsia="Calibri" w:hAnsi="Calibri" w:cs="Calibri"/>
                <w:b w:val="0"/>
                <w:bCs w:val="0"/>
                <w:color w:val="000000" w:themeColor="text1"/>
                <w:sz w:val="20"/>
                <w:szCs w:val="20"/>
                <w:lang w:val="de-DE"/>
              </w:rPr>
              <w:t xml:space="preserve">8:30 </w:t>
            </w:r>
            <w:proofErr w:type="spellStart"/>
            <w:r w:rsidRPr="00B56445">
              <w:rPr>
                <w:rFonts w:ascii="Calibri" w:eastAsia="Calibri" w:hAnsi="Calibri" w:cs="Calibri"/>
                <w:b w:val="0"/>
                <w:bCs w:val="0"/>
                <w:color w:val="000000" w:themeColor="text1"/>
                <w:sz w:val="20"/>
                <w:szCs w:val="20"/>
                <w:lang w:val="de-DE"/>
              </w:rPr>
              <w:t>uur</w:t>
            </w:r>
            <w:proofErr w:type="spellEnd"/>
            <w:r w:rsidRPr="00B56445">
              <w:rPr>
                <w:rFonts w:ascii="Calibri" w:eastAsia="Calibri" w:hAnsi="Calibri" w:cs="Calibri"/>
                <w:b w:val="0"/>
                <w:bCs w:val="0"/>
                <w:color w:val="000000" w:themeColor="text1"/>
                <w:sz w:val="20"/>
                <w:szCs w:val="20"/>
                <w:lang w:val="de-DE"/>
              </w:rPr>
              <w:t xml:space="preserve"> tot 15:00 </w:t>
            </w:r>
            <w:proofErr w:type="spellStart"/>
            <w:r w:rsidRPr="00B56445">
              <w:rPr>
                <w:rFonts w:ascii="Calibri" w:eastAsia="Calibri" w:hAnsi="Calibri" w:cs="Calibri"/>
                <w:b w:val="0"/>
                <w:bCs w:val="0"/>
                <w:color w:val="000000" w:themeColor="text1"/>
                <w:sz w:val="20"/>
                <w:szCs w:val="20"/>
                <w:lang w:val="de-DE"/>
              </w:rPr>
              <w:t>uur</w:t>
            </w:r>
            <w:proofErr w:type="spellEnd"/>
          </w:p>
        </w:tc>
      </w:tr>
      <w:tr w:rsidR="002B6BC5" w:rsidRPr="00B56445" w14:paraId="1AC841A0" w14:textId="02496660" w:rsidTr="002B6BC5">
        <w:tc>
          <w:tcPr>
            <w:cnfStyle w:val="001000000000" w:firstRow="0" w:lastRow="0" w:firstColumn="1" w:lastColumn="0" w:oddVBand="0" w:evenVBand="0" w:oddHBand="0" w:evenHBand="0" w:firstRowFirstColumn="0" w:firstRowLastColumn="0" w:lastRowFirstColumn="0" w:lastRowLastColumn="0"/>
            <w:tcW w:w="3020" w:type="dxa"/>
          </w:tcPr>
          <w:p w14:paraId="1EF80711" w14:textId="25EB1387" w:rsidR="002B6BC5" w:rsidRPr="00B56445" w:rsidRDefault="002B6BC5" w:rsidP="756EE1FD">
            <w:pPr>
              <w:rPr>
                <w:sz w:val="20"/>
                <w:szCs w:val="20"/>
              </w:rPr>
            </w:pPr>
            <w:r w:rsidRPr="00B56445">
              <w:rPr>
                <w:sz w:val="20"/>
                <w:szCs w:val="20"/>
              </w:rPr>
              <w:t>dinsdag</w:t>
            </w:r>
          </w:p>
        </w:tc>
        <w:tc>
          <w:tcPr>
            <w:tcW w:w="2504" w:type="dxa"/>
          </w:tcPr>
          <w:p w14:paraId="29FD24B1" w14:textId="1A307170" w:rsidR="002B6BC5" w:rsidRPr="00B56445" w:rsidRDefault="002B6BC5" w:rsidP="756EE1F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lang w:val="de-DE"/>
              </w:rPr>
            </w:pPr>
            <w:r w:rsidRPr="00B56445">
              <w:rPr>
                <w:rFonts w:ascii="Calibri" w:eastAsia="Calibri" w:hAnsi="Calibri" w:cs="Calibri"/>
                <w:color w:val="000000" w:themeColor="text1"/>
                <w:sz w:val="20"/>
                <w:szCs w:val="20"/>
                <w:lang w:val="de-DE"/>
              </w:rPr>
              <w:t xml:space="preserve">8:30 </w:t>
            </w:r>
            <w:proofErr w:type="spellStart"/>
            <w:r w:rsidRPr="00B56445">
              <w:rPr>
                <w:rFonts w:ascii="Calibri" w:eastAsia="Calibri" w:hAnsi="Calibri" w:cs="Calibri"/>
                <w:color w:val="000000" w:themeColor="text1"/>
                <w:sz w:val="20"/>
                <w:szCs w:val="20"/>
                <w:lang w:val="de-DE"/>
              </w:rPr>
              <w:t>uur</w:t>
            </w:r>
            <w:proofErr w:type="spellEnd"/>
            <w:r w:rsidRPr="00B56445">
              <w:rPr>
                <w:rFonts w:ascii="Calibri" w:eastAsia="Calibri" w:hAnsi="Calibri" w:cs="Calibri"/>
                <w:color w:val="000000" w:themeColor="text1"/>
                <w:sz w:val="20"/>
                <w:szCs w:val="20"/>
                <w:lang w:val="de-DE"/>
              </w:rPr>
              <w:t xml:space="preserve"> tot 14:15 </w:t>
            </w:r>
            <w:proofErr w:type="spellStart"/>
            <w:r w:rsidRPr="00B56445">
              <w:rPr>
                <w:rFonts w:ascii="Calibri" w:eastAsia="Calibri" w:hAnsi="Calibri" w:cs="Calibri"/>
                <w:color w:val="000000" w:themeColor="text1"/>
                <w:sz w:val="20"/>
                <w:szCs w:val="20"/>
                <w:lang w:val="de-DE"/>
              </w:rPr>
              <w:t>uur</w:t>
            </w:r>
            <w:proofErr w:type="spellEnd"/>
          </w:p>
        </w:tc>
        <w:tc>
          <w:tcPr>
            <w:tcW w:w="3536" w:type="dxa"/>
          </w:tcPr>
          <w:p w14:paraId="54E914C4" w14:textId="691B76C5" w:rsidR="002B6BC5" w:rsidRPr="00B56445" w:rsidRDefault="00A21D51" w:rsidP="756EE1F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lang w:val="de-DE"/>
              </w:rPr>
            </w:pPr>
            <w:r w:rsidRPr="00B56445">
              <w:rPr>
                <w:rFonts w:ascii="Calibri" w:eastAsia="Calibri" w:hAnsi="Calibri" w:cs="Calibri"/>
                <w:color w:val="000000" w:themeColor="text1"/>
                <w:sz w:val="20"/>
                <w:szCs w:val="20"/>
                <w:lang w:val="de-DE"/>
              </w:rPr>
              <w:t xml:space="preserve">8:30 </w:t>
            </w:r>
            <w:proofErr w:type="spellStart"/>
            <w:r w:rsidRPr="00B56445">
              <w:rPr>
                <w:rFonts w:ascii="Calibri" w:eastAsia="Calibri" w:hAnsi="Calibri" w:cs="Calibri"/>
                <w:color w:val="000000" w:themeColor="text1"/>
                <w:sz w:val="20"/>
                <w:szCs w:val="20"/>
                <w:lang w:val="de-DE"/>
              </w:rPr>
              <w:t>uur</w:t>
            </w:r>
            <w:proofErr w:type="spellEnd"/>
            <w:r w:rsidRPr="00B56445">
              <w:rPr>
                <w:rFonts w:ascii="Calibri" w:eastAsia="Calibri" w:hAnsi="Calibri" w:cs="Calibri"/>
                <w:color w:val="000000" w:themeColor="text1"/>
                <w:sz w:val="20"/>
                <w:szCs w:val="20"/>
                <w:lang w:val="de-DE"/>
              </w:rPr>
              <w:t xml:space="preserve"> tot 15:00 </w:t>
            </w:r>
            <w:proofErr w:type="spellStart"/>
            <w:r w:rsidRPr="00B56445">
              <w:rPr>
                <w:rFonts w:ascii="Calibri" w:eastAsia="Calibri" w:hAnsi="Calibri" w:cs="Calibri"/>
                <w:color w:val="000000" w:themeColor="text1"/>
                <w:sz w:val="20"/>
                <w:szCs w:val="20"/>
                <w:lang w:val="de-DE"/>
              </w:rPr>
              <w:t>uur</w:t>
            </w:r>
            <w:proofErr w:type="spellEnd"/>
          </w:p>
        </w:tc>
      </w:tr>
      <w:tr w:rsidR="002B6BC5" w:rsidRPr="00B56445" w14:paraId="1DF85A7E" w14:textId="26C08F7B" w:rsidTr="002B6BC5">
        <w:tc>
          <w:tcPr>
            <w:cnfStyle w:val="001000000000" w:firstRow="0" w:lastRow="0" w:firstColumn="1" w:lastColumn="0" w:oddVBand="0" w:evenVBand="0" w:oddHBand="0" w:evenHBand="0" w:firstRowFirstColumn="0" w:firstRowLastColumn="0" w:lastRowFirstColumn="0" w:lastRowLastColumn="0"/>
            <w:tcW w:w="3020" w:type="dxa"/>
          </w:tcPr>
          <w:p w14:paraId="5D6F18B0" w14:textId="02860494" w:rsidR="002B6BC5" w:rsidRPr="00B56445" w:rsidRDefault="002B6BC5" w:rsidP="756EE1FD">
            <w:pPr>
              <w:rPr>
                <w:sz w:val="20"/>
                <w:szCs w:val="20"/>
              </w:rPr>
            </w:pPr>
            <w:r w:rsidRPr="00B56445">
              <w:rPr>
                <w:sz w:val="20"/>
                <w:szCs w:val="20"/>
              </w:rPr>
              <w:t>woensdag</w:t>
            </w:r>
          </w:p>
        </w:tc>
        <w:tc>
          <w:tcPr>
            <w:tcW w:w="2504" w:type="dxa"/>
          </w:tcPr>
          <w:p w14:paraId="24CCE9AB" w14:textId="25401667" w:rsidR="002B6BC5" w:rsidRPr="00B56445" w:rsidRDefault="002B6BC5" w:rsidP="756EE1FD">
            <w:pPr>
              <w:cnfStyle w:val="000000000000" w:firstRow="0" w:lastRow="0" w:firstColumn="0" w:lastColumn="0" w:oddVBand="0" w:evenVBand="0" w:oddHBand="0" w:evenHBand="0" w:firstRowFirstColumn="0" w:firstRowLastColumn="0" w:lastRowFirstColumn="0" w:lastRowLastColumn="0"/>
              <w:rPr>
                <w:sz w:val="20"/>
                <w:szCs w:val="20"/>
              </w:rPr>
            </w:pPr>
            <w:r w:rsidRPr="00B56445">
              <w:rPr>
                <w:sz w:val="20"/>
                <w:szCs w:val="20"/>
              </w:rPr>
              <w:t>8:30 uur tot 12:45 uur</w:t>
            </w:r>
          </w:p>
        </w:tc>
        <w:tc>
          <w:tcPr>
            <w:tcW w:w="3536" w:type="dxa"/>
          </w:tcPr>
          <w:p w14:paraId="444D31DB" w14:textId="64605EB5" w:rsidR="002B6BC5" w:rsidRPr="00B56445" w:rsidRDefault="00A21D51" w:rsidP="756EE1FD">
            <w:pPr>
              <w:cnfStyle w:val="000000000000" w:firstRow="0" w:lastRow="0" w:firstColumn="0" w:lastColumn="0" w:oddVBand="0" w:evenVBand="0" w:oddHBand="0" w:evenHBand="0" w:firstRowFirstColumn="0" w:firstRowLastColumn="0" w:lastRowFirstColumn="0" w:lastRowLastColumn="0"/>
              <w:rPr>
                <w:sz w:val="20"/>
                <w:szCs w:val="20"/>
              </w:rPr>
            </w:pPr>
            <w:r w:rsidRPr="00B56445">
              <w:rPr>
                <w:rFonts w:ascii="Calibri" w:eastAsia="Calibri" w:hAnsi="Calibri" w:cs="Calibri"/>
                <w:color w:val="000000" w:themeColor="text1"/>
                <w:sz w:val="20"/>
                <w:szCs w:val="20"/>
                <w:lang w:val="de-DE"/>
              </w:rPr>
              <w:t xml:space="preserve">8:30 </w:t>
            </w:r>
            <w:proofErr w:type="spellStart"/>
            <w:r w:rsidRPr="00B56445">
              <w:rPr>
                <w:rFonts w:ascii="Calibri" w:eastAsia="Calibri" w:hAnsi="Calibri" w:cs="Calibri"/>
                <w:color w:val="000000" w:themeColor="text1"/>
                <w:sz w:val="20"/>
                <w:szCs w:val="20"/>
                <w:lang w:val="de-DE"/>
              </w:rPr>
              <w:t>uur</w:t>
            </w:r>
            <w:proofErr w:type="spellEnd"/>
            <w:r w:rsidRPr="00B56445">
              <w:rPr>
                <w:rFonts w:ascii="Calibri" w:eastAsia="Calibri" w:hAnsi="Calibri" w:cs="Calibri"/>
                <w:color w:val="000000" w:themeColor="text1"/>
                <w:sz w:val="20"/>
                <w:szCs w:val="20"/>
                <w:lang w:val="de-DE"/>
              </w:rPr>
              <w:t xml:space="preserve"> tot 12:</w:t>
            </w:r>
            <w:r w:rsidR="0087539A" w:rsidRPr="00B56445">
              <w:rPr>
                <w:rFonts w:ascii="Calibri" w:eastAsia="Calibri" w:hAnsi="Calibri" w:cs="Calibri"/>
                <w:color w:val="000000" w:themeColor="text1"/>
                <w:sz w:val="20"/>
                <w:szCs w:val="20"/>
                <w:lang w:val="de-DE"/>
              </w:rPr>
              <w:t>15</w:t>
            </w:r>
            <w:r w:rsidRPr="00B56445">
              <w:rPr>
                <w:rFonts w:ascii="Calibri" w:eastAsia="Calibri" w:hAnsi="Calibri" w:cs="Calibri"/>
                <w:color w:val="000000" w:themeColor="text1"/>
                <w:sz w:val="20"/>
                <w:szCs w:val="20"/>
                <w:lang w:val="de-DE"/>
              </w:rPr>
              <w:t xml:space="preserve"> </w:t>
            </w:r>
            <w:proofErr w:type="spellStart"/>
            <w:r w:rsidRPr="00B56445">
              <w:rPr>
                <w:rFonts w:ascii="Calibri" w:eastAsia="Calibri" w:hAnsi="Calibri" w:cs="Calibri"/>
                <w:color w:val="000000" w:themeColor="text1"/>
                <w:sz w:val="20"/>
                <w:szCs w:val="20"/>
                <w:lang w:val="de-DE"/>
              </w:rPr>
              <w:t>uur</w:t>
            </w:r>
            <w:proofErr w:type="spellEnd"/>
          </w:p>
        </w:tc>
      </w:tr>
      <w:tr w:rsidR="002B6BC5" w:rsidRPr="00B56445" w14:paraId="0B9BB41A" w14:textId="302DAB10" w:rsidTr="002B6BC5">
        <w:tc>
          <w:tcPr>
            <w:cnfStyle w:val="001000000000" w:firstRow="0" w:lastRow="0" w:firstColumn="1" w:lastColumn="0" w:oddVBand="0" w:evenVBand="0" w:oddHBand="0" w:evenHBand="0" w:firstRowFirstColumn="0" w:firstRowLastColumn="0" w:lastRowFirstColumn="0" w:lastRowLastColumn="0"/>
            <w:tcW w:w="3020" w:type="dxa"/>
          </w:tcPr>
          <w:p w14:paraId="0F4C2CB2" w14:textId="4A3A7541" w:rsidR="002B6BC5" w:rsidRPr="00B56445" w:rsidRDefault="002B6BC5" w:rsidP="756EE1FD">
            <w:pPr>
              <w:rPr>
                <w:sz w:val="20"/>
                <w:szCs w:val="20"/>
              </w:rPr>
            </w:pPr>
            <w:r w:rsidRPr="00B56445">
              <w:rPr>
                <w:sz w:val="20"/>
                <w:szCs w:val="20"/>
              </w:rPr>
              <w:t>donderdag</w:t>
            </w:r>
          </w:p>
        </w:tc>
        <w:tc>
          <w:tcPr>
            <w:tcW w:w="2504" w:type="dxa"/>
          </w:tcPr>
          <w:p w14:paraId="64CDEF31" w14:textId="12E13B80" w:rsidR="002B6BC5" w:rsidRPr="00B56445" w:rsidRDefault="002B6BC5" w:rsidP="756EE1F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lang w:val="de-DE"/>
              </w:rPr>
            </w:pPr>
            <w:r w:rsidRPr="00B56445">
              <w:rPr>
                <w:rFonts w:ascii="Calibri" w:eastAsia="Calibri" w:hAnsi="Calibri" w:cs="Calibri"/>
                <w:color w:val="000000" w:themeColor="text1"/>
                <w:sz w:val="20"/>
                <w:szCs w:val="20"/>
                <w:lang w:val="de-DE"/>
              </w:rPr>
              <w:t xml:space="preserve">8:30 </w:t>
            </w:r>
            <w:proofErr w:type="spellStart"/>
            <w:r w:rsidRPr="00B56445">
              <w:rPr>
                <w:rFonts w:ascii="Calibri" w:eastAsia="Calibri" w:hAnsi="Calibri" w:cs="Calibri"/>
                <w:color w:val="000000" w:themeColor="text1"/>
                <w:sz w:val="20"/>
                <w:szCs w:val="20"/>
                <w:lang w:val="de-DE"/>
              </w:rPr>
              <w:t>uur</w:t>
            </w:r>
            <w:proofErr w:type="spellEnd"/>
            <w:r w:rsidRPr="00B56445">
              <w:rPr>
                <w:rFonts w:ascii="Calibri" w:eastAsia="Calibri" w:hAnsi="Calibri" w:cs="Calibri"/>
                <w:color w:val="000000" w:themeColor="text1"/>
                <w:sz w:val="20"/>
                <w:szCs w:val="20"/>
                <w:lang w:val="de-DE"/>
              </w:rPr>
              <w:t xml:space="preserve"> tot 14:15 </w:t>
            </w:r>
            <w:proofErr w:type="spellStart"/>
            <w:r w:rsidRPr="00B56445">
              <w:rPr>
                <w:rFonts w:ascii="Calibri" w:eastAsia="Calibri" w:hAnsi="Calibri" w:cs="Calibri"/>
                <w:color w:val="000000" w:themeColor="text1"/>
                <w:sz w:val="20"/>
                <w:szCs w:val="20"/>
                <w:lang w:val="de-DE"/>
              </w:rPr>
              <w:t>uur</w:t>
            </w:r>
            <w:proofErr w:type="spellEnd"/>
          </w:p>
        </w:tc>
        <w:tc>
          <w:tcPr>
            <w:tcW w:w="3536" w:type="dxa"/>
          </w:tcPr>
          <w:p w14:paraId="63084A92" w14:textId="5DA85DB3" w:rsidR="002B6BC5" w:rsidRPr="00B56445" w:rsidRDefault="00A21D51" w:rsidP="756EE1F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lang w:val="de-DE"/>
              </w:rPr>
            </w:pPr>
            <w:r w:rsidRPr="00B56445">
              <w:rPr>
                <w:rFonts w:ascii="Calibri" w:eastAsia="Calibri" w:hAnsi="Calibri" w:cs="Calibri"/>
                <w:color w:val="000000" w:themeColor="text1"/>
                <w:sz w:val="20"/>
                <w:szCs w:val="20"/>
                <w:lang w:val="de-DE"/>
              </w:rPr>
              <w:t xml:space="preserve">8:30 </w:t>
            </w:r>
            <w:proofErr w:type="spellStart"/>
            <w:r w:rsidRPr="00B56445">
              <w:rPr>
                <w:rFonts w:ascii="Calibri" w:eastAsia="Calibri" w:hAnsi="Calibri" w:cs="Calibri"/>
                <w:color w:val="000000" w:themeColor="text1"/>
                <w:sz w:val="20"/>
                <w:szCs w:val="20"/>
                <w:lang w:val="de-DE"/>
              </w:rPr>
              <w:t>uur</w:t>
            </w:r>
            <w:proofErr w:type="spellEnd"/>
            <w:r w:rsidRPr="00B56445">
              <w:rPr>
                <w:rFonts w:ascii="Calibri" w:eastAsia="Calibri" w:hAnsi="Calibri" w:cs="Calibri"/>
                <w:color w:val="000000" w:themeColor="text1"/>
                <w:sz w:val="20"/>
                <w:szCs w:val="20"/>
                <w:lang w:val="de-DE"/>
              </w:rPr>
              <w:t xml:space="preserve"> tot 15:00 </w:t>
            </w:r>
            <w:proofErr w:type="spellStart"/>
            <w:r w:rsidRPr="00B56445">
              <w:rPr>
                <w:rFonts w:ascii="Calibri" w:eastAsia="Calibri" w:hAnsi="Calibri" w:cs="Calibri"/>
                <w:color w:val="000000" w:themeColor="text1"/>
                <w:sz w:val="20"/>
                <w:szCs w:val="20"/>
                <w:lang w:val="de-DE"/>
              </w:rPr>
              <w:t>uur</w:t>
            </w:r>
            <w:proofErr w:type="spellEnd"/>
          </w:p>
        </w:tc>
      </w:tr>
      <w:tr w:rsidR="002B6BC5" w:rsidRPr="00B56445" w14:paraId="58A4049D" w14:textId="330A9686" w:rsidTr="002B6BC5">
        <w:tc>
          <w:tcPr>
            <w:cnfStyle w:val="001000000000" w:firstRow="0" w:lastRow="0" w:firstColumn="1" w:lastColumn="0" w:oddVBand="0" w:evenVBand="0" w:oddHBand="0" w:evenHBand="0" w:firstRowFirstColumn="0" w:firstRowLastColumn="0" w:lastRowFirstColumn="0" w:lastRowLastColumn="0"/>
            <w:tcW w:w="3020" w:type="dxa"/>
          </w:tcPr>
          <w:p w14:paraId="25FF1EDD" w14:textId="75256F11" w:rsidR="002B6BC5" w:rsidRPr="00B56445" w:rsidRDefault="002B6BC5" w:rsidP="756EE1FD">
            <w:pPr>
              <w:rPr>
                <w:sz w:val="20"/>
                <w:szCs w:val="20"/>
              </w:rPr>
            </w:pPr>
            <w:r w:rsidRPr="00B56445">
              <w:rPr>
                <w:sz w:val="20"/>
                <w:szCs w:val="20"/>
              </w:rPr>
              <w:t>vrijdag</w:t>
            </w:r>
          </w:p>
        </w:tc>
        <w:tc>
          <w:tcPr>
            <w:tcW w:w="2504" w:type="dxa"/>
          </w:tcPr>
          <w:p w14:paraId="12349431" w14:textId="4A7E3CA0" w:rsidR="002B6BC5" w:rsidRPr="00B56445" w:rsidRDefault="002B6BC5" w:rsidP="756EE1F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lang w:val="de-DE"/>
              </w:rPr>
            </w:pPr>
            <w:r w:rsidRPr="00B56445">
              <w:rPr>
                <w:rFonts w:ascii="Calibri" w:eastAsia="Calibri" w:hAnsi="Calibri" w:cs="Calibri"/>
                <w:color w:val="000000" w:themeColor="text1"/>
                <w:sz w:val="20"/>
                <w:szCs w:val="20"/>
                <w:lang w:val="de-DE"/>
              </w:rPr>
              <w:t xml:space="preserve">8:30 </w:t>
            </w:r>
            <w:proofErr w:type="spellStart"/>
            <w:r w:rsidRPr="00B56445">
              <w:rPr>
                <w:rFonts w:ascii="Calibri" w:eastAsia="Calibri" w:hAnsi="Calibri" w:cs="Calibri"/>
                <w:color w:val="000000" w:themeColor="text1"/>
                <w:sz w:val="20"/>
                <w:szCs w:val="20"/>
                <w:lang w:val="de-DE"/>
              </w:rPr>
              <w:t>uur</w:t>
            </w:r>
            <w:proofErr w:type="spellEnd"/>
            <w:r w:rsidRPr="00B56445">
              <w:rPr>
                <w:rFonts w:ascii="Calibri" w:eastAsia="Calibri" w:hAnsi="Calibri" w:cs="Calibri"/>
                <w:color w:val="000000" w:themeColor="text1"/>
                <w:sz w:val="20"/>
                <w:szCs w:val="20"/>
                <w:lang w:val="de-DE"/>
              </w:rPr>
              <w:t xml:space="preserve"> tot 14:15 </w:t>
            </w:r>
            <w:proofErr w:type="spellStart"/>
            <w:r w:rsidRPr="00B56445">
              <w:rPr>
                <w:rFonts w:ascii="Calibri" w:eastAsia="Calibri" w:hAnsi="Calibri" w:cs="Calibri"/>
                <w:color w:val="000000" w:themeColor="text1"/>
                <w:sz w:val="20"/>
                <w:szCs w:val="20"/>
                <w:lang w:val="de-DE"/>
              </w:rPr>
              <w:t>uur</w:t>
            </w:r>
            <w:proofErr w:type="spellEnd"/>
          </w:p>
        </w:tc>
        <w:tc>
          <w:tcPr>
            <w:tcW w:w="3536" w:type="dxa"/>
          </w:tcPr>
          <w:p w14:paraId="383D4F26" w14:textId="1F1F78B7" w:rsidR="002B6BC5" w:rsidRPr="00B56445" w:rsidRDefault="00A21D51" w:rsidP="756EE1F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lang w:val="de-DE"/>
              </w:rPr>
            </w:pPr>
            <w:r w:rsidRPr="00B56445">
              <w:rPr>
                <w:rFonts w:ascii="Calibri" w:eastAsia="Calibri" w:hAnsi="Calibri" w:cs="Calibri"/>
                <w:color w:val="000000" w:themeColor="text1"/>
                <w:sz w:val="20"/>
                <w:szCs w:val="20"/>
                <w:lang w:val="de-DE"/>
              </w:rPr>
              <w:t xml:space="preserve">8:30 </w:t>
            </w:r>
            <w:proofErr w:type="spellStart"/>
            <w:r w:rsidRPr="00B56445">
              <w:rPr>
                <w:rFonts w:ascii="Calibri" w:eastAsia="Calibri" w:hAnsi="Calibri" w:cs="Calibri"/>
                <w:color w:val="000000" w:themeColor="text1"/>
                <w:sz w:val="20"/>
                <w:szCs w:val="20"/>
                <w:lang w:val="de-DE"/>
              </w:rPr>
              <w:t>uur</w:t>
            </w:r>
            <w:proofErr w:type="spellEnd"/>
            <w:r w:rsidRPr="00B56445">
              <w:rPr>
                <w:rFonts w:ascii="Calibri" w:eastAsia="Calibri" w:hAnsi="Calibri" w:cs="Calibri"/>
                <w:color w:val="000000" w:themeColor="text1"/>
                <w:sz w:val="20"/>
                <w:szCs w:val="20"/>
                <w:lang w:val="de-DE"/>
              </w:rPr>
              <w:t xml:space="preserve"> tot 15:00 </w:t>
            </w:r>
            <w:proofErr w:type="spellStart"/>
            <w:r w:rsidRPr="00B56445">
              <w:rPr>
                <w:rFonts w:ascii="Calibri" w:eastAsia="Calibri" w:hAnsi="Calibri" w:cs="Calibri"/>
                <w:color w:val="000000" w:themeColor="text1"/>
                <w:sz w:val="20"/>
                <w:szCs w:val="20"/>
                <w:lang w:val="de-DE"/>
              </w:rPr>
              <w:t>uur</w:t>
            </w:r>
            <w:proofErr w:type="spellEnd"/>
          </w:p>
        </w:tc>
      </w:tr>
      <w:tr w:rsidR="002212A3" w:rsidRPr="00005702" w14:paraId="09BF71A5" w14:textId="77777777" w:rsidTr="002B6BC5">
        <w:tc>
          <w:tcPr>
            <w:cnfStyle w:val="001000000000" w:firstRow="0" w:lastRow="0" w:firstColumn="1" w:lastColumn="0" w:oddVBand="0" w:evenVBand="0" w:oddHBand="0" w:evenHBand="0" w:firstRowFirstColumn="0" w:firstRowLastColumn="0" w:lastRowFirstColumn="0" w:lastRowLastColumn="0"/>
            <w:tcW w:w="3020" w:type="dxa"/>
          </w:tcPr>
          <w:p w14:paraId="393BDA5F" w14:textId="62D6BFE2" w:rsidR="002212A3" w:rsidRPr="00B56445" w:rsidRDefault="002212A3" w:rsidP="756EE1FD">
            <w:pPr>
              <w:rPr>
                <w:sz w:val="20"/>
                <w:szCs w:val="20"/>
              </w:rPr>
            </w:pPr>
            <w:r w:rsidRPr="00B56445">
              <w:rPr>
                <w:sz w:val="20"/>
                <w:szCs w:val="20"/>
              </w:rPr>
              <w:t xml:space="preserve">Totaal </w:t>
            </w:r>
            <w:r w:rsidR="007D4DBD" w:rsidRPr="00B56445">
              <w:rPr>
                <w:sz w:val="20"/>
                <w:szCs w:val="20"/>
              </w:rPr>
              <w:t>les</w:t>
            </w:r>
            <w:r w:rsidRPr="00B56445">
              <w:rPr>
                <w:sz w:val="20"/>
                <w:szCs w:val="20"/>
              </w:rPr>
              <w:t>uren</w:t>
            </w:r>
            <w:r w:rsidR="00711379" w:rsidRPr="00B56445">
              <w:rPr>
                <w:sz w:val="20"/>
                <w:szCs w:val="20"/>
              </w:rPr>
              <w:t xml:space="preserve"> </w:t>
            </w:r>
          </w:p>
        </w:tc>
        <w:tc>
          <w:tcPr>
            <w:tcW w:w="2504" w:type="dxa"/>
          </w:tcPr>
          <w:p w14:paraId="48353EAF" w14:textId="13854EB1" w:rsidR="002212A3" w:rsidRPr="00B56445" w:rsidRDefault="002212A3" w:rsidP="756EE1F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lang w:val="de-DE"/>
              </w:rPr>
            </w:pPr>
            <w:r w:rsidRPr="00B56445">
              <w:rPr>
                <w:rFonts w:ascii="Calibri" w:eastAsia="Calibri" w:hAnsi="Calibri" w:cs="Calibri"/>
                <w:color w:val="000000" w:themeColor="text1"/>
                <w:sz w:val="20"/>
                <w:szCs w:val="20"/>
                <w:lang w:val="de-DE"/>
              </w:rPr>
              <w:t xml:space="preserve">953,5 </w:t>
            </w:r>
            <w:proofErr w:type="spellStart"/>
            <w:r w:rsidRPr="00B56445">
              <w:rPr>
                <w:rFonts w:ascii="Calibri" w:eastAsia="Calibri" w:hAnsi="Calibri" w:cs="Calibri"/>
                <w:color w:val="000000" w:themeColor="text1"/>
                <w:sz w:val="20"/>
                <w:szCs w:val="20"/>
                <w:lang w:val="de-DE"/>
              </w:rPr>
              <w:t>uur</w:t>
            </w:r>
            <w:proofErr w:type="spellEnd"/>
          </w:p>
        </w:tc>
        <w:tc>
          <w:tcPr>
            <w:tcW w:w="3536" w:type="dxa"/>
          </w:tcPr>
          <w:p w14:paraId="3DB2A70D" w14:textId="2FECB3DA" w:rsidR="002212A3" w:rsidRPr="00B56445" w:rsidRDefault="00CC38E5" w:rsidP="756EE1F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lang w:val="de-DE"/>
              </w:rPr>
            </w:pPr>
            <w:r w:rsidRPr="00B56445">
              <w:rPr>
                <w:rFonts w:ascii="Calibri" w:eastAsia="Calibri" w:hAnsi="Calibri" w:cs="Calibri"/>
                <w:color w:val="000000" w:themeColor="text1"/>
                <w:sz w:val="20"/>
                <w:szCs w:val="20"/>
                <w:lang w:val="de-DE"/>
              </w:rPr>
              <w:t>99</w:t>
            </w:r>
            <w:r w:rsidR="00711379" w:rsidRPr="00B56445">
              <w:rPr>
                <w:rFonts w:ascii="Calibri" w:eastAsia="Calibri" w:hAnsi="Calibri" w:cs="Calibri"/>
                <w:color w:val="000000" w:themeColor="text1"/>
                <w:sz w:val="20"/>
                <w:szCs w:val="20"/>
                <w:lang w:val="de-DE"/>
              </w:rPr>
              <w:t>9</w:t>
            </w:r>
            <w:r w:rsidRPr="00B56445">
              <w:rPr>
                <w:rFonts w:ascii="Calibri" w:eastAsia="Calibri" w:hAnsi="Calibri" w:cs="Calibri"/>
                <w:color w:val="000000" w:themeColor="text1"/>
                <w:sz w:val="20"/>
                <w:szCs w:val="20"/>
                <w:lang w:val="de-DE"/>
              </w:rPr>
              <w:t>,</w:t>
            </w:r>
            <w:r w:rsidR="00005702" w:rsidRPr="00B56445">
              <w:rPr>
                <w:rFonts w:ascii="Calibri" w:eastAsia="Calibri" w:hAnsi="Calibri" w:cs="Calibri"/>
                <w:color w:val="000000" w:themeColor="text1"/>
                <w:sz w:val="20"/>
                <w:szCs w:val="20"/>
                <w:lang w:val="de-DE"/>
              </w:rPr>
              <w:t>4</w:t>
            </w:r>
            <w:r w:rsidRPr="00B56445">
              <w:rPr>
                <w:rFonts w:ascii="Calibri" w:eastAsia="Calibri" w:hAnsi="Calibri" w:cs="Calibri"/>
                <w:color w:val="000000" w:themeColor="text1"/>
                <w:sz w:val="20"/>
                <w:szCs w:val="20"/>
                <w:lang w:val="de-DE"/>
              </w:rPr>
              <w:t xml:space="preserve"> </w:t>
            </w:r>
            <w:proofErr w:type="spellStart"/>
            <w:r w:rsidRPr="00B56445">
              <w:rPr>
                <w:rFonts w:ascii="Calibri" w:eastAsia="Calibri" w:hAnsi="Calibri" w:cs="Calibri"/>
                <w:color w:val="000000" w:themeColor="text1"/>
                <w:sz w:val="20"/>
                <w:szCs w:val="20"/>
                <w:lang w:val="de-DE"/>
              </w:rPr>
              <w:t>uur</w:t>
            </w:r>
            <w:proofErr w:type="spellEnd"/>
          </w:p>
        </w:tc>
      </w:tr>
    </w:tbl>
    <w:p w14:paraId="7EE98B65" w14:textId="57FA9127" w:rsidR="26521753" w:rsidRDefault="26521753" w:rsidP="756EE1FD">
      <w:pPr>
        <w:rPr>
          <w:sz w:val="20"/>
          <w:szCs w:val="20"/>
        </w:rPr>
      </w:pPr>
    </w:p>
    <w:p w14:paraId="2D6332EF" w14:textId="7BD87457" w:rsidR="00525124" w:rsidRDefault="3B03E298" w:rsidP="001C0A78">
      <w:pPr>
        <w:jc w:val="both"/>
        <w:rPr>
          <w:sz w:val="20"/>
          <w:szCs w:val="20"/>
        </w:rPr>
      </w:pPr>
      <w:r w:rsidRPr="756EE1FD">
        <w:rPr>
          <w:sz w:val="20"/>
          <w:szCs w:val="20"/>
        </w:rPr>
        <w:t xml:space="preserve">Naast de standaard vakanties hebben wij </w:t>
      </w:r>
      <w:r w:rsidRPr="00B56445">
        <w:rPr>
          <w:sz w:val="20"/>
          <w:szCs w:val="20"/>
        </w:rPr>
        <w:t>studiedagen</w:t>
      </w:r>
      <w:r w:rsidRPr="756EE1FD">
        <w:rPr>
          <w:sz w:val="20"/>
          <w:szCs w:val="20"/>
        </w:rPr>
        <w:t xml:space="preserve"> ingepland</w:t>
      </w:r>
      <w:r w:rsidR="1A565531" w:rsidRPr="756EE1FD">
        <w:rPr>
          <w:sz w:val="20"/>
          <w:szCs w:val="20"/>
        </w:rPr>
        <w:t>. Doel van deze studiedagen is de leerkrachten te versterken en te verrijken.</w:t>
      </w:r>
      <w:r w:rsidR="00841E48">
        <w:rPr>
          <w:sz w:val="20"/>
          <w:szCs w:val="20"/>
        </w:rPr>
        <w:t xml:space="preserve"> </w:t>
      </w:r>
      <w:r w:rsidR="4C3DC045" w:rsidRPr="756EE1FD">
        <w:rPr>
          <w:sz w:val="20"/>
          <w:szCs w:val="20"/>
        </w:rPr>
        <w:t xml:space="preserve">Op </w:t>
      </w:r>
      <w:r w:rsidR="20BCEB95" w:rsidRPr="756EE1FD">
        <w:rPr>
          <w:sz w:val="20"/>
          <w:szCs w:val="20"/>
        </w:rPr>
        <w:t xml:space="preserve">onze </w:t>
      </w:r>
      <w:r w:rsidR="4C3DC045" w:rsidRPr="756EE1FD">
        <w:rPr>
          <w:sz w:val="20"/>
          <w:szCs w:val="20"/>
        </w:rPr>
        <w:t xml:space="preserve">school </w:t>
      </w:r>
      <w:r w:rsidR="59A5B28E" w:rsidRPr="756EE1FD">
        <w:rPr>
          <w:sz w:val="20"/>
          <w:szCs w:val="20"/>
        </w:rPr>
        <w:t xml:space="preserve">hebben we een </w:t>
      </w:r>
      <w:r w:rsidR="583CF817" w:rsidRPr="756EE1FD">
        <w:rPr>
          <w:sz w:val="20"/>
          <w:szCs w:val="20"/>
        </w:rPr>
        <w:t>duidelijk op</w:t>
      </w:r>
      <w:r w:rsidR="272381F9" w:rsidRPr="756EE1FD">
        <w:rPr>
          <w:sz w:val="20"/>
          <w:szCs w:val="20"/>
        </w:rPr>
        <w:t xml:space="preserve"> </w:t>
      </w:r>
      <w:r w:rsidR="59A5B28E" w:rsidRPr="756EE1FD">
        <w:rPr>
          <w:sz w:val="20"/>
          <w:szCs w:val="20"/>
        </w:rPr>
        <w:t>tijd</w:t>
      </w:r>
      <w:r w:rsidR="0338D51A" w:rsidRPr="756EE1FD">
        <w:rPr>
          <w:sz w:val="20"/>
          <w:szCs w:val="20"/>
        </w:rPr>
        <w:t xml:space="preserve"> </w:t>
      </w:r>
      <w:r w:rsidR="59A5B28E" w:rsidRPr="756EE1FD">
        <w:rPr>
          <w:sz w:val="20"/>
          <w:szCs w:val="20"/>
        </w:rPr>
        <w:t>beleid</w:t>
      </w:r>
      <w:r w:rsidR="3EE71A7D" w:rsidRPr="756EE1FD">
        <w:rPr>
          <w:sz w:val="20"/>
          <w:szCs w:val="20"/>
        </w:rPr>
        <w:t xml:space="preserve"> en verzuimbeleid</w:t>
      </w:r>
      <w:r w:rsidR="59A5B28E" w:rsidRPr="756EE1FD">
        <w:rPr>
          <w:sz w:val="20"/>
          <w:szCs w:val="20"/>
        </w:rPr>
        <w:t>.</w:t>
      </w:r>
      <w:r w:rsidR="7AB49BB5" w:rsidRPr="756EE1FD">
        <w:rPr>
          <w:sz w:val="20"/>
          <w:szCs w:val="20"/>
        </w:rPr>
        <w:t xml:space="preserve"> Deze is goed gecommuniceerd naar ouders en leerlingen en worden </w:t>
      </w:r>
      <w:proofErr w:type="spellStart"/>
      <w:r w:rsidR="7AB49BB5" w:rsidRPr="756EE1FD">
        <w:rPr>
          <w:sz w:val="20"/>
          <w:szCs w:val="20"/>
        </w:rPr>
        <w:t>schoolbreed</w:t>
      </w:r>
      <w:proofErr w:type="spellEnd"/>
      <w:r w:rsidR="7AB49BB5" w:rsidRPr="756EE1FD">
        <w:rPr>
          <w:sz w:val="20"/>
          <w:szCs w:val="20"/>
        </w:rPr>
        <w:t xml:space="preserve"> toegepast.</w:t>
      </w:r>
      <w:r w:rsidR="14F82311" w:rsidRPr="756EE1FD">
        <w:rPr>
          <w:sz w:val="20"/>
          <w:szCs w:val="20"/>
        </w:rPr>
        <w:t xml:space="preserve"> Ook ziekmeld</w:t>
      </w:r>
      <w:r w:rsidR="47540D9C" w:rsidRPr="756EE1FD">
        <w:rPr>
          <w:sz w:val="20"/>
          <w:szCs w:val="20"/>
        </w:rPr>
        <w:t xml:space="preserve">ingen en verlofaanvragen </w:t>
      </w:r>
      <w:r w:rsidR="14F82311" w:rsidRPr="756EE1FD">
        <w:rPr>
          <w:sz w:val="20"/>
          <w:szCs w:val="20"/>
        </w:rPr>
        <w:t>gaa</w:t>
      </w:r>
      <w:r w:rsidR="64C73344" w:rsidRPr="756EE1FD">
        <w:rPr>
          <w:sz w:val="20"/>
          <w:szCs w:val="20"/>
        </w:rPr>
        <w:t>n</w:t>
      </w:r>
      <w:r w:rsidR="14F82311" w:rsidRPr="756EE1FD">
        <w:rPr>
          <w:sz w:val="20"/>
          <w:szCs w:val="20"/>
        </w:rPr>
        <w:t xml:space="preserve"> volgens een vaste procedure.</w:t>
      </w:r>
    </w:p>
    <w:p w14:paraId="6CF8ACF5" w14:textId="77777777" w:rsidR="00815D04" w:rsidRPr="0019082B" w:rsidRDefault="00815D04" w:rsidP="00815D04">
      <w:pPr>
        <w:rPr>
          <w:color w:val="4472C4" w:themeColor="accent1"/>
          <w:sz w:val="20"/>
          <w:szCs w:val="20"/>
        </w:rPr>
      </w:pPr>
      <w:r w:rsidRPr="0019082B">
        <w:rPr>
          <w:color w:val="4472C4" w:themeColor="accent1"/>
          <w:sz w:val="20"/>
          <w:szCs w:val="20"/>
        </w:rPr>
        <w:t>In onderstaande bijlagen staat omschreven hoe wij vorm geven aan:</w:t>
      </w:r>
    </w:p>
    <w:p w14:paraId="7BE5F6CD" w14:textId="6FEEC0D5" w:rsidR="49606841" w:rsidRPr="004B2B5D" w:rsidRDefault="00930EDF" w:rsidP="5484B6FD">
      <w:pPr>
        <w:pStyle w:val="Lijstalinea"/>
        <w:numPr>
          <w:ilvl w:val="0"/>
          <w:numId w:val="16"/>
        </w:numPr>
        <w:rPr>
          <w:rFonts w:eastAsiaTheme="minorEastAsia"/>
          <w:color w:val="538135" w:themeColor="accent6" w:themeShade="BF"/>
          <w:sz w:val="22"/>
          <w:szCs w:val="22"/>
        </w:rPr>
      </w:pPr>
      <w:r w:rsidRPr="004B2B5D">
        <w:rPr>
          <w:color w:val="538135" w:themeColor="accent6" w:themeShade="BF"/>
        </w:rPr>
        <w:t xml:space="preserve">Klassenmap </w:t>
      </w:r>
      <w:r w:rsidR="006C0F08">
        <w:rPr>
          <w:color w:val="538135" w:themeColor="accent6" w:themeShade="BF"/>
        </w:rPr>
        <w:t>-</w:t>
      </w:r>
      <w:r w:rsidRPr="004B2B5D">
        <w:rPr>
          <w:color w:val="538135" w:themeColor="accent6" w:themeShade="BF"/>
        </w:rPr>
        <w:t xml:space="preserve"> weekplanning </w:t>
      </w:r>
    </w:p>
    <w:p w14:paraId="6FA2D628" w14:textId="44EE43A8" w:rsidR="49606841" w:rsidRPr="004B2B5D" w:rsidRDefault="00930EDF" w:rsidP="756EE1FD">
      <w:pPr>
        <w:pStyle w:val="Lijstalinea"/>
        <w:numPr>
          <w:ilvl w:val="0"/>
          <w:numId w:val="16"/>
        </w:numPr>
        <w:rPr>
          <w:rFonts w:eastAsiaTheme="minorEastAsia"/>
          <w:color w:val="538135" w:themeColor="accent6" w:themeShade="BF"/>
          <w:sz w:val="22"/>
          <w:szCs w:val="22"/>
        </w:rPr>
      </w:pPr>
      <w:r w:rsidRPr="004B2B5D">
        <w:rPr>
          <w:color w:val="538135" w:themeColor="accent6" w:themeShade="BF"/>
        </w:rPr>
        <w:t xml:space="preserve">Kwaliteitskaart - </w:t>
      </w:r>
      <w:r w:rsidR="4215E36D" w:rsidRPr="007F65A7">
        <w:rPr>
          <w:color w:val="538135" w:themeColor="accent6" w:themeShade="BF"/>
        </w:rPr>
        <w:t>V</w:t>
      </w:r>
      <w:r w:rsidR="49606841" w:rsidRPr="007F65A7">
        <w:rPr>
          <w:color w:val="538135" w:themeColor="accent6" w:themeShade="BF"/>
        </w:rPr>
        <w:t>erzuimbeleid</w:t>
      </w:r>
      <w:r w:rsidR="4215E36D" w:rsidRPr="007F65A7">
        <w:rPr>
          <w:color w:val="538135" w:themeColor="accent6" w:themeShade="BF"/>
        </w:rPr>
        <w:t>/ op tijd beleid</w:t>
      </w:r>
      <w:r w:rsidR="00AE481B" w:rsidRPr="007F65A7">
        <w:rPr>
          <w:color w:val="538135" w:themeColor="accent6" w:themeShade="BF"/>
        </w:rPr>
        <w:t xml:space="preserve"> – voortijdig schoolverlaten.</w:t>
      </w:r>
    </w:p>
    <w:p w14:paraId="6E59061C" w14:textId="723A2FD6" w:rsidR="00202B2C" w:rsidRPr="007F65A7" w:rsidRDefault="004B30D6" w:rsidP="756EE1FD">
      <w:pPr>
        <w:pStyle w:val="Lijstalinea"/>
        <w:numPr>
          <w:ilvl w:val="0"/>
          <w:numId w:val="16"/>
        </w:numPr>
        <w:rPr>
          <w:color w:val="538135" w:themeColor="accent6" w:themeShade="BF"/>
          <w:sz w:val="22"/>
          <w:szCs w:val="22"/>
        </w:rPr>
      </w:pPr>
      <w:r w:rsidRPr="004B2B5D">
        <w:rPr>
          <w:color w:val="538135" w:themeColor="accent6" w:themeShade="BF"/>
          <w:szCs w:val="18"/>
        </w:rPr>
        <w:t>S</w:t>
      </w:r>
      <w:r w:rsidR="00202B2C" w:rsidRPr="004B2B5D">
        <w:rPr>
          <w:color w:val="538135" w:themeColor="accent6" w:themeShade="BF"/>
          <w:szCs w:val="18"/>
        </w:rPr>
        <w:t>choolgids</w:t>
      </w:r>
    </w:p>
    <w:p w14:paraId="737927D9" w14:textId="77777777" w:rsidR="004B2B5D" w:rsidRPr="004B2B5D" w:rsidRDefault="003547BE" w:rsidP="004B2B5D">
      <w:pPr>
        <w:pStyle w:val="Lijstalinea"/>
        <w:numPr>
          <w:ilvl w:val="0"/>
          <w:numId w:val="16"/>
        </w:numPr>
        <w:rPr>
          <w:color w:val="538135" w:themeColor="accent6" w:themeShade="BF"/>
          <w:sz w:val="22"/>
          <w:szCs w:val="22"/>
        </w:rPr>
      </w:pPr>
      <w:r w:rsidRPr="004B2B5D">
        <w:rPr>
          <w:color w:val="538135" w:themeColor="accent6" w:themeShade="BF"/>
          <w:szCs w:val="18"/>
        </w:rPr>
        <w:t>Protocol</w:t>
      </w:r>
      <w:r w:rsidR="004B2B5D" w:rsidRPr="004B2B5D">
        <w:rPr>
          <w:color w:val="538135" w:themeColor="accent6" w:themeShade="BF"/>
          <w:szCs w:val="18"/>
        </w:rPr>
        <w:t xml:space="preserve"> - </w:t>
      </w:r>
      <w:r w:rsidRPr="004B2B5D">
        <w:rPr>
          <w:color w:val="538135" w:themeColor="accent6" w:themeShade="BF"/>
          <w:szCs w:val="18"/>
        </w:rPr>
        <w:t xml:space="preserve"> KANS-groep</w:t>
      </w:r>
    </w:p>
    <w:p w14:paraId="1839B1CC" w14:textId="297E6569" w:rsidR="004B2B5D" w:rsidRPr="004B2B5D" w:rsidRDefault="004B2B5D" w:rsidP="004B2B5D">
      <w:pPr>
        <w:pStyle w:val="Lijstalinea"/>
        <w:numPr>
          <w:ilvl w:val="0"/>
          <w:numId w:val="16"/>
        </w:numPr>
        <w:rPr>
          <w:color w:val="538135" w:themeColor="accent6" w:themeShade="BF"/>
          <w:sz w:val="22"/>
          <w:szCs w:val="22"/>
        </w:rPr>
      </w:pPr>
      <w:r w:rsidRPr="004B2B5D">
        <w:rPr>
          <w:color w:val="538135" w:themeColor="accent6" w:themeShade="BF"/>
          <w:szCs w:val="18"/>
        </w:rPr>
        <w:lastRenderedPageBreak/>
        <w:t xml:space="preserve">Protocol </w:t>
      </w:r>
      <w:r w:rsidR="006C0F08">
        <w:rPr>
          <w:color w:val="538135" w:themeColor="accent6" w:themeShade="BF"/>
          <w:szCs w:val="18"/>
        </w:rPr>
        <w:t>-</w:t>
      </w:r>
      <w:r w:rsidRPr="004B2B5D">
        <w:rPr>
          <w:color w:val="538135" w:themeColor="accent6" w:themeShade="BF"/>
          <w:szCs w:val="18"/>
        </w:rPr>
        <w:t xml:space="preserve"> Thuiszitters Onderwijscollectief</w:t>
      </w:r>
    </w:p>
    <w:p w14:paraId="786690EF" w14:textId="77777777" w:rsidR="004B2B5D" w:rsidRPr="004B2B5D" w:rsidRDefault="004B2B5D" w:rsidP="004B2B5D">
      <w:pPr>
        <w:pStyle w:val="Lijstalinea"/>
        <w:numPr>
          <w:ilvl w:val="0"/>
          <w:numId w:val="16"/>
        </w:numPr>
        <w:rPr>
          <w:color w:val="538135" w:themeColor="accent6" w:themeShade="BF"/>
          <w:sz w:val="22"/>
          <w:szCs w:val="22"/>
        </w:rPr>
      </w:pPr>
      <w:r w:rsidRPr="004B2B5D">
        <w:rPr>
          <w:color w:val="538135" w:themeColor="accent6" w:themeShade="BF"/>
          <w:szCs w:val="18"/>
        </w:rPr>
        <w:t>Protocol - Verlofprocedure</w:t>
      </w:r>
    </w:p>
    <w:p w14:paraId="3782C87F" w14:textId="5F0D31BB" w:rsidR="00815D04" w:rsidRPr="009211D0" w:rsidRDefault="00815D04" w:rsidP="009211D0">
      <w:pPr>
        <w:pStyle w:val="Lijstalinea"/>
        <w:numPr>
          <w:ilvl w:val="0"/>
          <w:numId w:val="16"/>
        </w:numPr>
        <w:rPr>
          <w:color w:val="538135" w:themeColor="accent6" w:themeShade="BF"/>
          <w:szCs w:val="18"/>
        </w:rPr>
      </w:pPr>
      <w:r>
        <w:br w:type="page"/>
      </w:r>
    </w:p>
    <w:p w14:paraId="7D5C3A3A" w14:textId="6BB27015" w:rsidR="00315CDF" w:rsidRDefault="00315CDF" w:rsidP="00315CDF">
      <w:pPr>
        <w:pStyle w:val="Kop2"/>
      </w:pPr>
      <w:bookmarkStart w:id="13" w:name="_Toc198111892"/>
      <w:r>
        <w:lastRenderedPageBreak/>
        <w:t>OP6. Afsluiting</w:t>
      </w:r>
      <w:bookmarkEnd w:id="13"/>
      <w:r>
        <w:t xml:space="preserve"> </w:t>
      </w:r>
    </w:p>
    <w:p w14:paraId="74632735" w14:textId="77777777" w:rsidR="00315CDF" w:rsidRDefault="00315CDF" w:rsidP="00315CDF"/>
    <w:p w14:paraId="2DC9B357" w14:textId="3B1670FA" w:rsidR="00315CDF" w:rsidRPr="00C873E7" w:rsidRDefault="00315CDF" w:rsidP="00C873E7">
      <w:pPr>
        <w:pStyle w:val="Kop3"/>
        <w:jc w:val="right"/>
        <w:rPr>
          <w:color w:val="ED7D31" w:themeColor="accent2"/>
        </w:rPr>
      </w:pPr>
      <w:r w:rsidRPr="00C873E7">
        <w:rPr>
          <w:color w:val="ED7D31" w:themeColor="accent2"/>
        </w:rPr>
        <w:t>“De afsluiting van het onderwijs verloopt zorgvuldig”</w:t>
      </w:r>
    </w:p>
    <w:p w14:paraId="1B1032E9" w14:textId="77777777" w:rsidR="00815D04" w:rsidRDefault="00815D04" w:rsidP="00815D04"/>
    <w:p w14:paraId="3F18253C" w14:textId="19030561" w:rsidR="0049446A" w:rsidRPr="00E02E92" w:rsidRDefault="0049446A" w:rsidP="00563926">
      <w:pPr>
        <w:jc w:val="both"/>
        <w:rPr>
          <w:sz w:val="20"/>
          <w:szCs w:val="20"/>
        </w:rPr>
      </w:pPr>
      <w:r w:rsidRPr="00E02E92">
        <w:rPr>
          <w:sz w:val="20"/>
          <w:szCs w:val="20"/>
        </w:rPr>
        <w:t xml:space="preserve">Op onze school maken wij gebruik van methode- en </w:t>
      </w:r>
      <w:r w:rsidR="00320B57">
        <w:rPr>
          <w:sz w:val="20"/>
          <w:szCs w:val="20"/>
        </w:rPr>
        <w:t>LIB-</w:t>
      </w:r>
      <w:r w:rsidRPr="00E02E92">
        <w:rPr>
          <w:sz w:val="20"/>
          <w:szCs w:val="20"/>
        </w:rPr>
        <w:t xml:space="preserve">toetsen om de voortgang van de leerlingen te volgen op </w:t>
      </w:r>
      <w:r w:rsidR="00695AE9">
        <w:rPr>
          <w:sz w:val="20"/>
          <w:szCs w:val="20"/>
        </w:rPr>
        <w:t xml:space="preserve">diverse </w:t>
      </w:r>
      <w:r w:rsidRPr="00E02E92">
        <w:rPr>
          <w:sz w:val="20"/>
          <w:szCs w:val="20"/>
        </w:rPr>
        <w:t xml:space="preserve">ontwikkelingsgebieden. Tweemaal per jaar worden landelijke toetsen afgenomen conform de </w:t>
      </w:r>
      <w:r w:rsidR="00320B57">
        <w:rPr>
          <w:sz w:val="20"/>
          <w:szCs w:val="20"/>
        </w:rPr>
        <w:t>LIB</w:t>
      </w:r>
      <w:r w:rsidRPr="00E02E92">
        <w:rPr>
          <w:sz w:val="20"/>
          <w:szCs w:val="20"/>
        </w:rPr>
        <w:t xml:space="preserve"> </w:t>
      </w:r>
      <w:proofErr w:type="spellStart"/>
      <w:r w:rsidRPr="00E02E92">
        <w:rPr>
          <w:sz w:val="20"/>
          <w:szCs w:val="20"/>
        </w:rPr>
        <w:t>toetskalender</w:t>
      </w:r>
      <w:proofErr w:type="spellEnd"/>
      <w:r w:rsidRPr="00E02E92">
        <w:rPr>
          <w:sz w:val="20"/>
          <w:szCs w:val="20"/>
        </w:rPr>
        <w:t xml:space="preserve"> en voorschriften</w:t>
      </w:r>
      <w:r w:rsidR="002C49D3">
        <w:rPr>
          <w:sz w:val="20"/>
          <w:szCs w:val="20"/>
        </w:rPr>
        <w:t xml:space="preserve">. </w:t>
      </w:r>
      <w:r w:rsidRPr="00E02E92">
        <w:rPr>
          <w:sz w:val="20"/>
          <w:szCs w:val="20"/>
        </w:rPr>
        <w:t xml:space="preserve">De resultaten van al deze toetsen worden verwerkt in ons leerlingvolgsysteem </w:t>
      </w:r>
      <w:proofErr w:type="spellStart"/>
      <w:r w:rsidRPr="00E02E92">
        <w:rPr>
          <w:sz w:val="20"/>
          <w:szCs w:val="20"/>
        </w:rPr>
        <w:t>Parnas</w:t>
      </w:r>
      <w:r w:rsidR="00D31D4B">
        <w:rPr>
          <w:sz w:val="20"/>
          <w:szCs w:val="20"/>
        </w:rPr>
        <w:t>S</w:t>
      </w:r>
      <w:r w:rsidRPr="00E02E92">
        <w:rPr>
          <w:sz w:val="20"/>
          <w:szCs w:val="20"/>
        </w:rPr>
        <w:t>ys</w:t>
      </w:r>
      <w:proofErr w:type="spellEnd"/>
      <w:r w:rsidRPr="00E02E92">
        <w:rPr>
          <w:sz w:val="20"/>
          <w:szCs w:val="20"/>
        </w:rPr>
        <w:t xml:space="preserve"> en in de zorgformulieren zoals omschreven in </w:t>
      </w:r>
      <w:r w:rsidR="003242FF">
        <w:rPr>
          <w:sz w:val="20"/>
          <w:szCs w:val="20"/>
        </w:rPr>
        <w:t>Z</w:t>
      </w:r>
      <w:r w:rsidRPr="00E02E92">
        <w:rPr>
          <w:sz w:val="20"/>
          <w:szCs w:val="20"/>
        </w:rPr>
        <w:t xml:space="preserve">icht </w:t>
      </w:r>
      <w:r w:rsidR="003242FF">
        <w:rPr>
          <w:sz w:val="20"/>
          <w:szCs w:val="20"/>
        </w:rPr>
        <w:t>o</w:t>
      </w:r>
      <w:r w:rsidRPr="00E02E92">
        <w:rPr>
          <w:sz w:val="20"/>
          <w:szCs w:val="20"/>
        </w:rPr>
        <w:t xml:space="preserve">p </w:t>
      </w:r>
      <w:r w:rsidR="003242FF">
        <w:rPr>
          <w:sz w:val="20"/>
          <w:szCs w:val="20"/>
        </w:rPr>
        <w:t>O</w:t>
      </w:r>
      <w:r w:rsidRPr="00E02E92">
        <w:rPr>
          <w:sz w:val="20"/>
          <w:szCs w:val="20"/>
        </w:rPr>
        <w:t xml:space="preserve">ntwikkeling. De resultaten van deze toetsen worden opgenomen in een leerling rapport. </w:t>
      </w:r>
      <w:r w:rsidR="00A23E5E">
        <w:rPr>
          <w:sz w:val="20"/>
          <w:szCs w:val="20"/>
        </w:rPr>
        <w:t>Standaard v</w:t>
      </w:r>
      <w:r w:rsidR="00F940F6">
        <w:rPr>
          <w:sz w:val="20"/>
          <w:szCs w:val="20"/>
        </w:rPr>
        <w:t>ier</w:t>
      </w:r>
      <w:r w:rsidR="00F940F6" w:rsidRPr="00E02E92">
        <w:rPr>
          <w:sz w:val="20"/>
          <w:szCs w:val="20"/>
        </w:rPr>
        <w:t xml:space="preserve"> keer per jaar spreken wij de ouders over de voortgang van hun kin</w:t>
      </w:r>
      <w:r w:rsidR="00280A32">
        <w:rPr>
          <w:sz w:val="20"/>
          <w:szCs w:val="20"/>
        </w:rPr>
        <w:t>d</w:t>
      </w:r>
      <w:r w:rsidR="00F940F6" w:rsidRPr="00E02E92">
        <w:rPr>
          <w:sz w:val="20"/>
          <w:szCs w:val="20"/>
        </w:rPr>
        <w:t>.</w:t>
      </w:r>
      <w:r w:rsidR="00F940F6">
        <w:rPr>
          <w:sz w:val="20"/>
          <w:szCs w:val="20"/>
        </w:rPr>
        <w:t xml:space="preserve"> </w:t>
      </w:r>
      <w:r w:rsidR="00FB78E2">
        <w:rPr>
          <w:sz w:val="20"/>
          <w:szCs w:val="20"/>
        </w:rPr>
        <w:t>De eindtoetsen worden ieder jaar geanalyseerd</w:t>
      </w:r>
      <w:r w:rsidR="00A6510C">
        <w:rPr>
          <w:sz w:val="20"/>
          <w:szCs w:val="20"/>
        </w:rPr>
        <w:t xml:space="preserve">, net als </w:t>
      </w:r>
      <w:r w:rsidR="00F3519B">
        <w:rPr>
          <w:sz w:val="20"/>
          <w:szCs w:val="20"/>
        </w:rPr>
        <w:t>de aanpak. D</w:t>
      </w:r>
      <w:r w:rsidR="00A6510C">
        <w:rPr>
          <w:sz w:val="20"/>
          <w:szCs w:val="20"/>
        </w:rPr>
        <w:t>eze analyse wordt meegenomen in de overdracht van de groep naar de volgende leerkracht</w:t>
      </w:r>
      <w:r w:rsidR="001D39EA">
        <w:rPr>
          <w:sz w:val="20"/>
          <w:szCs w:val="20"/>
        </w:rPr>
        <w:t>.</w:t>
      </w:r>
      <w:r w:rsidR="00BD043E">
        <w:rPr>
          <w:sz w:val="20"/>
          <w:szCs w:val="20"/>
        </w:rPr>
        <w:t xml:space="preserve"> </w:t>
      </w:r>
      <w:r w:rsidR="001C59F0" w:rsidRPr="001C0A78">
        <w:rPr>
          <w:sz w:val="20"/>
          <w:szCs w:val="20"/>
        </w:rPr>
        <w:t xml:space="preserve">Het team </w:t>
      </w:r>
      <w:r w:rsidR="00AB040A">
        <w:rPr>
          <w:sz w:val="20"/>
          <w:szCs w:val="20"/>
        </w:rPr>
        <w:t>is</w:t>
      </w:r>
      <w:r w:rsidR="001C59F0" w:rsidRPr="001C0A78">
        <w:rPr>
          <w:sz w:val="20"/>
          <w:szCs w:val="20"/>
        </w:rPr>
        <w:t xml:space="preserve"> </w:t>
      </w:r>
      <w:r w:rsidR="00E361D0" w:rsidRPr="001C0A78">
        <w:rPr>
          <w:sz w:val="20"/>
          <w:szCs w:val="20"/>
        </w:rPr>
        <w:t>meegen</w:t>
      </w:r>
      <w:r w:rsidR="00DA00C0" w:rsidRPr="001C0A78">
        <w:rPr>
          <w:sz w:val="20"/>
          <w:szCs w:val="20"/>
        </w:rPr>
        <w:t xml:space="preserve">omen in hoe zij de gegevens moeten interpreteren, verwerken en </w:t>
      </w:r>
      <w:r w:rsidR="00F430BA" w:rsidRPr="001C0A78">
        <w:rPr>
          <w:sz w:val="20"/>
          <w:szCs w:val="20"/>
        </w:rPr>
        <w:t xml:space="preserve">inzetten in hun dagelijks handelen. Het MT </w:t>
      </w:r>
      <w:r w:rsidR="000E097E">
        <w:rPr>
          <w:sz w:val="20"/>
          <w:szCs w:val="20"/>
        </w:rPr>
        <w:t>heeft</w:t>
      </w:r>
      <w:r w:rsidR="00746C0F" w:rsidRPr="001C0A78">
        <w:rPr>
          <w:sz w:val="20"/>
          <w:szCs w:val="20"/>
        </w:rPr>
        <w:t xml:space="preserve"> handvatten </w:t>
      </w:r>
      <w:r w:rsidR="00254031" w:rsidRPr="001C0A78">
        <w:rPr>
          <w:sz w:val="20"/>
          <w:szCs w:val="20"/>
        </w:rPr>
        <w:t xml:space="preserve">hoe zij de analyses voor de school </w:t>
      </w:r>
      <w:r w:rsidR="00976F86" w:rsidRPr="001C0A78">
        <w:rPr>
          <w:sz w:val="20"/>
          <w:szCs w:val="20"/>
        </w:rPr>
        <w:t>moeten maken en interpreteren, tevens is er aandacht voor de ondersteuning die zij aan het team kunnen bieden.</w:t>
      </w:r>
    </w:p>
    <w:p w14:paraId="1C5931C9" w14:textId="5617CBBD" w:rsidR="0049446A" w:rsidRPr="00E02E92" w:rsidRDefault="0049446A" w:rsidP="00563926">
      <w:pPr>
        <w:jc w:val="both"/>
        <w:rPr>
          <w:sz w:val="20"/>
          <w:szCs w:val="20"/>
        </w:rPr>
      </w:pPr>
      <w:r w:rsidRPr="00E02E92">
        <w:rPr>
          <w:sz w:val="20"/>
          <w:szCs w:val="20"/>
        </w:rPr>
        <w:t xml:space="preserve">In groep 8 maken alle leerlingen aan het einde van het schooljaar de </w:t>
      </w:r>
      <w:r w:rsidR="000E097E">
        <w:rPr>
          <w:sz w:val="20"/>
          <w:szCs w:val="20"/>
        </w:rPr>
        <w:t>doorstroomtoets van Cito</w:t>
      </w:r>
      <w:r w:rsidRPr="00E02E92">
        <w:rPr>
          <w:sz w:val="20"/>
          <w:szCs w:val="20"/>
        </w:rPr>
        <w:t xml:space="preserve">. </w:t>
      </w:r>
      <w:r w:rsidRPr="00820E67">
        <w:rPr>
          <w:sz w:val="20"/>
          <w:szCs w:val="20"/>
        </w:rPr>
        <w:t xml:space="preserve">Leerlingen worden volgens de beslisboom </w:t>
      </w:r>
      <w:r w:rsidR="00820E67">
        <w:rPr>
          <w:sz w:val="20"/>
          <w:szCs w:val="20"/>
        </w:rPr>
        <w:t>doorstroomtoets</w:t>
      </w:r>
      <w:r w:rsidRPr="00820E67">
        <w:rPr>
          <w:sz w:val="20"/>
          <w:szCs w:val="20"/>
        </w:rPr>
        <w:t xml:space="preserve"> wel of niet meegenomen in de </w:t>
      </w:r>
      <w:r w:rsidR="00285560" w:rsidRPr="00820E67">
        <w:rPr>
          <w:sz w:val="20"/>
          <w:szCs w:val="20"/>
        </w:rPr>
        <w:t xml:space="preserve">uitslag van de </w:t>
      </w:r>
      <w:r w:rsidRPr="00820E67">
        <w:rPr>
          <w:sz w:val="20"/>
          <w:szCs w:val="20"/>
        </w:rPr>
        <w:t>eindtoets.</w:t>
      </w:r>
      <w:r w:rsidRPr="00E02E92">
        <w:rPr>
          <w:sz w:val="20"/>
          <w:szCs w:val="20"/>
        </w:rPr>
        <w:t xml:space="preserve"> </w:t>
      </w:r>
    </w:p>
    <w:p w14:paraId="4963BE92" w14:textId="77777777" w:rsidR="00EC3FCE" w:rsidRDefault="0049446A" w:rsidP="00EC3FCE">
      <w:pPr>
        <w:jc w:val="both"/>
        <w:rPr>
          <w:sz w:val="20"/>
          <w:szCs w:val="20"/>
        </w:rPr>
      </w:pPr>
      <w:r w:rsidRPr="00E02E92">
        <w:rPr>
          <w:sz w:val="20"/>
          <w:szCs w:val="20"/>
        </w:rPr>
        <w:t xml:space="preserve">Wij vinden het belangrijk dat ouders en leerlingen van groep 7 en groep 8 goed op de hoogte zijn van de uitstroom richting het voortgezet onderwijs. </w:t>
      </w:r>
    </w:p>
    <w:p w14:paraId="79B1993A" w14:textId="01738FE4" w:rsidR="0049446A" w:rsidRPr="00E36F3B" w:rsidRDefault="0049446A" w:rsidP="00EC3FCE">
      <w:pPr>
        <w:jc w:val="both"/>
        <w:rPr>
          <w:sz w:val="20"/>
          <w:szCs w:val="20"/>
        </w:rPr>
      </w:pPr>
      <w:r w:rsidRPr="00E36F3B">
        <w:rPr>
          <w:sz w:val="20"/>
          <w:szCs w:val="20"/>
        </w:rPr>
        <w:t>Onze adviesprocedure omvat daarom een aantal stappen:</w:t>
      </w:r>
    </w:p>
    <w:p w14:paraId="2D503CE8" w14:textId="22E7E7A3" w:rsidR="0049446A" w:rsidRDefault="00E36F3B" w:rsidP="0049446A">
      <w:pPr>
        <w:pStyle w:val="Lijstalinea"/>
        <w:numPr>
          <w:ilvl w:val="0"/>
          <w:numId w:val="9"/>
        </w:numPr>
        <w:spacing w:after="160" w:line="256" w:lineRule="auto"/>
        <w:rPr>
          <w:sz w:val="20"/>
          <w:szCs w:val="20"/>
        </w:rPr>
      </w:pPr>
      <w:r>
        <w:rPr>
          <w:sz w:val="20"/>
          <w:szCs w:val="20"/>
        </w:rPr>
        <w:t xml:space="preserve">In </w:t>
      </w:r>
      <w:r w:rsidR="0049446A" w:rsidRPr="00E36F3B">
        <w:rPr>
          <w:sz w:val="20"/>
          <w:szCs w:val="20"/>
        </w:rPr>
        <w:t>groep 7, ontvangen de</w:t>
      </w:r>
      <w:r>
        <w:rPr>
          <w:sz w:val="20"/>
          <w:szCs w:val="20"/>
        </w:rPr>
        <w:t xml:space="preserve"> leerlingen en ouders</w:t>
      </w:r>
      <w:r w:rsidR="0049446A" w:rsidRPr="00E36F3B">
        <w:rPr>
          <w:sz w:val="20"/>
          <w:szCs w:val="20"/>
        </w:rPr>
        <w:t xml:space="preserve"> een </w:t>
      </w:r>
      <w:proofErr w:type="spellStart"/>
      <w:r w:rsidR="003E14EE">
        <w:rPr>
          <w:sz w:val="20"/>
          <w:szCs w:val="20"/>
        </w:rPr>
        <w:t>pre-</w:t>
      </w:r>
      <w:r w:rsidR="0049446A" w:rsidRPr="00E36F3B">
        <w:rPr>
          <w:sz w:val="20"/>
          <w:szCs w:val="20"/>
        </w:rPr>
        <w:t>advies</w:t>
      </w:r>
      <w:proofErr w:type="spellEnd"/>
      <w:r w:rsidR="0049446A" w:rsidRPr="00E36F3B">
        <w:rPr>
          <w:sz w:val="20"/>
          <w:szCs w:val="20"/>
        </w:rPr>
        <w:t xml:space="preserve"> voortgezet onderwijs. Dit advies is zorgvuldig samengesteld </w:t>
      </w:r>
      <w:r w:rsidR="00494017" w:rsidRPr="00E36F3B">
        <w:rPr>
          <w:sz w:val="20"/>
          <w:szCs w:val="20"/>
        </w:rPr>
        <w:t>door de leerkrachten, IB en directie op grond van</w:t>
      </w:r>
      <w:r w:rsidR="0049446A" w:rsidRPr="00E36F3B">
        <w:rPr>
          <w:sz w:val="20"/>
          <w:szCs w:val="20"/>
        </w:rPr>
        <w:t xml:space="preserve"> alle informatie die wij in de loop der jaren verzameld hebben van de leerling. </w:t>
      </w:r>
      <w:r w:rsidR="00C37CAD" w:rsidRPr="00E36F3B">
        <w:rPr>
          <w:sz w:val="20"/>
          <w:szCs w:val="20"/>
        </w:rPr>
        <w:t xml:space="preserve">Door </w:t>
      </w:r>
      <w:r w:rsidR="00A278F9" w:rsidRPr="00E36F3B">
        <w:rPr>
          <w:sz w:val="20"/>
          <w:szCs w:val="20"/>
        </w:rPr>
        <w:t xml:space="preserve">mensen in verschillende rollen deel te laten nemen aan de advisering verkrijgen we </w:t>
      </w:r>
      <w:r w:rsidR="00CC053C" w:rsidRPr="00E36F3B">
        <w:rPr>
          <w:sz w:val="20"/>
          <w:szCs w:val="20"/>
        </w:rPr>
        <w:t>een breed gedragen advi</w:t>
      </w:r>
      <w:r w:rsidR="00037918" w:rsidRPr="00E36F3B">
        <w:rPr>
          <w:sz w:val="20"/>
          <w:szCs w:val="20"/>
        </w:rPr>
        <w:t>es, hiermee willen we kansenongelijkheid</w:t>
      </w:r>
      <w:r w:rsidR="00F965F6" w:rsidRPr="00E36F3B">
        <w:rPr>
          <w:sz w:val="20"/>
          <w:szCs w:val="20"/>
        </w:rPr>
        <w:t xml:space="preserve"> voorkomen.</w:t>
      </w:r>
    </w:p>
    <w:p w14:paraId="188379EF" w14:textId="3B4971BE" w:rsidR="006F7158" w:rsidRPr="007C29EF" w:rsidRDefault="00E36F3B" w:rsidP="007C29EF">
      <w:pPr>
        <w:pStyle w:val="Lijstalinea"/>
        <w:numPr>
          <w:ilvl w:val="0"/>
          <w:numId w:val="9"/>
        </w:numPr>
        <w:spacing w:line="256" w:lineRule="auto"/>
        <w:rPr>
          <w:sz w:val="20"/>
          <w:szCs w:val="20"/>
        </w:rPr>
      </w:pPr>
      <w:r w:rsidRPr="007C29EF">
        <w:rPr>
          <w:sz w:val="20"/>
          <w:szCs w:val="20"/>
        </w:rPr>
        <w:t>In januari groep 8 krijgen de leerling</w:t>
      </w:r>
      <w:r w:rsidR="003E14EE" w:rsidRPr="007C29EF">
        <w:rPr>
          <w:sz w:val="20"/>
          <w:szCs w:val="20"/>
        </w:rPr>
        <w:t xml:space="preserve">en hun voorlopig advies. Dit advies wordt </w:t>
      </w:r>
      <w:r w:rsidR="007C29EF" w:rsidRPr="007C29EF">
        <w:rPr>
          <w:sz w:val="20"/>
          <w:szCs w:val="20"/>
        </w:rPr>
        <w:t>definitief gemaakt (en eventueel bijgesteld) na de uitslag van de doorstroomtoets.</w:t>
      </w:r>
      <w:r w:rsidR="0007529B" w:rsidRPr="007C29EF">
        <w:rPr>
          <w:sz w:val="20"/>
          <w:szCs w:val="20"/>
        </w:rPr>
        <w:br/>
      </w:r>
      <w:r w:rsidR="0049446A" w:rsidRPr="007C29EF">
        <w:rPr>
          <w:sz w:val="20"/>
          <w:szCs w:val="20"/>
        </w:rPr>
        <w:br/>
      </w:r>
    </w:p>
    <w:p w14:paraId="3B6C56C3" w14:textId="3B4971BE" w:rsidR="00E91F5C" w:rsidRDefault="009F497A" w:rsidP="009F497A">
      <w:pPr>
        <w:spacing w:line="256" w:lineRule="auto"/>
        <w:jc w:val="both"/>
        <w:rPr>
          <w:sz w:val="20"/>
          <w:szCs w:val="20"/>
        </w:rPr>
      </w:pPr>
      <w:r w:rsidRPr="00E02E92">
        <w:rPr>
          <w:sz w:val="20"/>
          <w:szCs w:val="20"/>
        </w:rPr>
        <w:br/>
      </w:r>
      <w:r w:rsidR="006F7158" w:rsidRPr="00E02E92">
        <w:rPr>
          <w:sz w:val="20"/>
          <w:szCs w:val="20"/>
        </w:rPr>
        <w:t xml:space="preserve">Om onze leerlingen nog beter voor te bereiden op het voortgezet onderwijs bieden wij </w:t>
      </w:r>
      <w:r w:rsidR="00FB015E" w:rsidRPr="00E02E92">
        <w:rPr>
          <w:sz w:val="20"/>
          <w:szCs w:val="20"/>
        </w:rPr>
        <w:t xml:space="preserve">Breingeheimen aan in groep 7 en 8, dit is een methode om studievaardigheden te ontwikkelen. </w:t>
      </w:r>
      <w:r w:rsidR="008B0B58" w:rsidRPr="00E02E92">
        <w:rPr>
          <w:sz w:val="20"/>
          <w:szCs w:val="20"/>
        </w:rPr>
        <w:t xml:space="preserve">Het programma van </w:t>
      </w:r>
      <w:proofErr w:type="spellStart"/>
      <w:r w:rsidR="008B0B58" w:rsidRPr="00E02E92">
        <w:rPr>
          <w:sz w:val="20"/>
          <w:szCs w:val="20"/>
        </w:rPr>
        <w:t>DigiWijzer</w:t>
      </w:r>
      <w:proofErr w:type="spellEnd"/>
      <w:r w:rsidR="008B0B58" w:rsidRPr="00E02E92">
        <w:rPr>
          <w:sz w:val="20"/>
          <w:szCs w:val="20"/>
        </w:rPr>
        <w:t xml:space="preserve"> zorgt ervoor dat onze leerlingen van school gaan met basiskennis rondom informatieverwerking, ICT-vaardigheden, </w:t>
      </w:r>
      <w:r w:rsidR="00E64392" w:rsidRPr="00E02E92">
        <w:rPr>
          <w:sz w:val="20"/>
          <w:szCs w:val="20"/>
        </w:rPr>
        <w:t xml:space="preserve">sociale media en </w:t>
      </w:r>
      <w:proofErr w:type="spellStart"/>
      <w:r w:rsidR="00E64392" w:rsidRPr="00E02E92">
        <w:rPr>
          <w:sz w:val="20"/>
          <w:szCs w:val="20"/>
        </w:rPr>
        <w:t>computational</w:t>
      </w:r>
      <w:proofErr w:type="spellEnd"/>
      <w:r w:rsidR="00E64392" w:rsidRPr="00E02E92">
        <w:rPr>
          <w:sz w:val="20"/>
          <w:szCs w:val="20"/>
        </w:rPr>
        <w:t xml:space="preserve"> thinking.</w:t>
      </w:r>
      <w:r w:rsidR="009F6A70" w:rsidRPr="00E02E92">
        <w:rPr>
          <w:sz w:val="20"/>
          <w:szCs w:val="20"/>
        </w:rPr>
        <w:t xml:space="preserve"> </w:t>
      </w:r>
      <w:r w:rsidR="00E91F5C">
        <w:rPr>
          <w:sz w:val="20"/>
          <w:szCs w:val="20"/>
        </w:rPr>
        <w:t xml:space="preserve">In groep 8 </w:t>
      </w:r>
      <w:r w:rsidR="00BD3167">
        <w:rPr>
          <w:sz w:val="20"/>
          <w:szCs w:val="20"/>
        </w:rPr>
        <w:t xml:space="preserve">leggen wij scholenbezoeken af bij VO-scholen onder </w:t>
      </w:r>
      <w:r w:rsidR="00BD3167" w:rsidRPr="000C0497">
        <w:rPr>
          <w:sz w:val="20"/>
          <w:szCs w:val="20"/>
        </w:rPr>
        <w:t>schooltijd, dit zijn scholen die qua niveau aansluiten bij de adviezen</w:t>
      </w:r>
      <w:r w:rsidR="001E2A8F" w:rsidRPr="000C0497">
        <w:rPr>
          <w:sz w:val="20"/>
          <w:szCs w:val="20"/>
        </w:rPr>
        <w:t xml:space="preserve"> van de groep. </w:t>
      </w:r>
      <w:r w:rsidR="00E41171" w:rsidRPr="000C0497">
        <w:rPr>
          <w:sz w:val="20"/>
          <w:szCs w:val="20"/>
        </w:rPr>
        <w:t xml:space="preserve">Om de ouders van onze leerlingen te informeren over </w:t>
      </w:r>
      <w:r w:rsidR="00180522" w:rsidRPr="000C0497">
        <w:rPr>
          <w:sz w:val="20"/>
          <w:szCs w:val="20"/>
        </w:rPr>
        <w:t>de route naar het VO organiseren wij informatie</w:t>
      </w:r>
      <w:r w:rsidR="004B7E9A" w:rsidRPr="000C0497">
        <w:rPr>
          <w:sz w:val="20"/>
          <w:szCs w:val="20"/>
        </w:rPr>
        <w:t>bijeenkomsten in de vorm van ouderavonden of koffie-ochtenden.</w:t>
      </w:r>
    </w:p>
    <w:p w14:paraId="0BCFF597" w14:textId="529E591B" w:rsidR="00001DAC" w:rsidRDefault="001D39EA" w:rsidP="009F25C1">
      <w:pPr>
        <w:spacing w:line="256" w:lineRule="auto"/>
        <w:jc w:val="both"/>
        <w:rPr>
          <w:sz w:val="20"/>
          <w:szCs w:val="20"/>
        </w:rPr>
      </w:pPr>
      <w:r>
        <w:rPr>
          <w:sz w:val="20"/>
          <w:szCs w:val="20"/>
        </w:rPr>
        <w:t xml:space="preserve">Wanneer leerlingen onze school verlaten worden ze niet vergeten. </w:t>
      </w:r>
      <w:r w:rsidR="00E36010">
        <w:rPr>
          <w:sz w:val="20"/>
          <w:szCs w:val="20"/>
        </w:rPr>
        <w:t xml:space="preserve">Wanneer een leerling </w:t>
      </w:r>
      <w:r w:rsidR="00763BAA">
        <w:rPr>
          <w:sz w:val="20"/>
          <w:szCs w:val="20"/>
        </w:rPr>
        <w:t xml:space="preserve">in groep 8 onze school verlaat krijgt de VO school een OKR, ook bellen we na 6 weken op hoe het gaat met de leerlingen. In dit gesprek vragen we ook feedback op </w:t>
      </w:r>
      <w:r w:rsidR="0039387D">
        <w:rPr>
          <w:sz w:val="20"/>
          <w:szCs w:val="20"/>
        </w:rPr>
        <w:t xml:space="preserve">onze manier waarop je leerlingen voorbereiden op het VO en overdragen. </w:t>
      </w:r>
      <w:r w:rsidR="00E17429">
        <w:rPr>
          <w:sz w:val="20"/>
          <w:szCs w:val="20"/>
        </w:rPr>
        <w:br/>
        <w:t xml:space="preserve">We bezoeken ook de VO contactdagen om te horen hoe onze leerlingen het doen en om </w:t>
      </w:r>
      <w:r w:rsidR="001A160F">
        <w:rPr>
          <w:sz w:val="20"/>
          <w:szCs w:val="20"/>
        </w:rPr>
        <w:t>te kijken of onze schooladviezen</w:t>
      </w:r>
      <w:r w:rsidR="00DE1E0B">
        <w:rPr>
          <w:sz w:val="20"/>
          <w:szCs w:val="20"/>
        </w:rPr>
        <w:t xml:space="preserve"> voldoen</w:t>
      </w:r>
      <w:r w:rsidR="007F4177">
        <w:rPr>
          <w:sz w:val="20"/>
          <w:szCs w:val="20"/>
        </w:rPr>
        <w:t>de</w:t>
      </w:r>
      <w:r w:rsidR="00DE1E0B">
        <w:rPr>
          <w:sz w:val="20"/>
          <w:szCs w:val="20"/>
        </w:rPr>
        <w:t xml:space="preserve"> </w:t>
      </w:r>
      <w:r w:rsidR="007F4177">
        <w:rPr>
          <w:sz w:val="20"/>
          <w:szCs w:val="20"/>
        </w:rPr>
        <w:t xml:space="preserve">aansluiten </w:t>
      </w:r>
      <w:r w:rsidR="00DE1E0B">
        <w:rPr>
          <w:sz w:val="20"/>
          <w:szCs w:val="20"/>
        </w:rPr>
        <w:t xml:space="preserve">bij  de </w:t>
      </w:r>
      <w:r w:rsidR="00425C53">
        <w:rPr>
          <w:sz w:val="20"/>
          <w:szCs w:val="20"/>
        </w:rPr>
        <w:t>capaciteiten</w:t>
      </w:r>
      <w:r w:rsidR="00247261">
        <w:rPr>
          <w:sz w:val="20"/>
          <w:szCs w:val="20"/>
        </w:rPr>
        <w:t xml:space="preserve"> die de leerling</w:t>
      </w:r>
      <w:r w:rsidR="00425C53">
        <w:rPr>
          <w:sz w:val="20"/>
          <w:szCs w:val="20"/>
        </w:rPr>
        <w:t xml:space="preserve"> </w:t>
      </w:r>
      <w:r w:rsidR="00DE1E0B">
        <w:rPr>
          <w:sz w:val="20"/>
          <w:szCs w:val="20"/>
        </w:rPr>
        <w:t xml:space="preserve"> op de VO sch</w:t>
      </w:r>
      <w:r w:rsidR="00167717">
        <w:rPr>
          <w:sz w:val="20"/>
          <w:szCs w:val="20"/>
        </w:rPr>
        <w:t>ool laat zien</w:t>
      </w:r>
      <w:r w:rsidR="00247261">
        <w:rPr>
          <w:sz w:val="20"/>
          <w:szCs w:val="20"/>
        </w:rPr>
        <w:t>.</w:t>
      </w:r>
      <w:r w:rsidR="00D6498A">
        <w:rPr>
          <w:sz w:val="20"/>
          <w:szCs w:val="20"/>
        </w:rPr>
        <w:t xml:space="preserve"> </w:t>
      </w:r>
      <w:r w:rsidR="00597448">
        <w:rPr>
          <w:sz w:val="20"/>
          <w:szCs w:val="20"/>
        </w:rPr>
        <w:t xml:space="preserve">Vanuit het </w:t>
      </w:r>
      <w:r w:rsidR="00311F36">
        <w:rPr>
          <w:sz w:val="20"/>
          <w:szCs w:val="20"/>
        </w:rPr>
        <w:t>NCO rapport, opgemaakt door het NRO, volgen wij hoe onze schoolverlaters zich ontwikkelen</w:t>
      </w:r>
      <w:r w:rsidR="00472BCB">
        <w:rPr>
          <w:sz w:val="20"/>
          <w:szCs w:val="20"/>
        </w:rPr>
        <w:t xml:space="preserve"> </w:t>
      </w:r>
      <w:r w:rsidR="007D4C5C">
        <w:rPr>
          <w:sz w:val="20"/>
          <w:szCs w:val="20"/>
        </w:rPr>
        <w:t xml:space="preserve">t.o.v. de verwachting </w:t>
      </w:r>
      <w:r w:rsidR="00472BCB">
        <w:rPr>
          <w:sz w:val="20"/>
          <w:szCs w:val="20"/>
        </w:rPr>
        <w:t xml:space="preserve">en </w:t>
      </w:r>
      <w:r w:rsidR="007D4C5C">
        <w:rPr>
          <w:sz w:val="20"/>
          <w:szCs w:val="20"/>
        </w:rPr>
        <w:t xml:space="preserve">hoe zij zich </w:t>
      </w:r>
      <w:r w:rsidR="00472BCB">
        <w:rPr>
          <w:sz w:val="20"/>
          <w:szCs w:val="20"/>
        </w:rPr>
        <w:t>verhouden tot</w:t>
      </w:r>
      <w:r w:rsidR="007D4C5C">
        <w:rPr>
          <w:sz w:val="20"/>
          <w:szCs w:val="20"/>
        </w:rPr>
        <w:t xml:space="preserve"> het gemiddelde van Nederland.</w:t>
      </w:r>
      <w:r w:rsidR="002D44E4">
        <w:rPr>
          <w:sz w:val="20"/>
          <w:szCs w:val="20"/>
        </w:rPr>
        <w:t xml:space="preserve"> Vanuit ons bestuur ontvangen wij  jaarlijks een placemat waarop </w:t>
      </w:r>
      <w:r w:rsidR="00121587">
        <w:rPr>
          <w:sz w:val="20"/>
          <w:szCs w:val="20"/>
        </w:rPr>
        <w:t xml:space="preserve">een overzicht is gemaakt </w:t>
      </w:r>
      <w:r w:rsidR="00962769">
        <w:rPr>
          <w:sz w:val="20"/>
          <w:szCs w:val="20"/>
        </w:rPr>
        <w:t>waar onze leerlingen staan na 3 jaar VO</w:t>
      </w:r>
      <w:r w:rsidR="00962769" w:rsidRPr="00505859">
        <w:rPr>
          <w:sz w:val="20"/>
          <w:szCs w:val="20"/>
        </w:rPr>
        <w:t>.</w:t>
      </w:r>
      <w:r w:rsidR="003860CC" w:rsidRPr="00505859">
        <w:rPr>
          <w:sz w:val="20"/>
          <w:szCs w:val="20"/>
        </w:rPr>
        <w:t xml:space="preserve"> Dit placemat wordt besproken binnen het MT</w:t>
      </w:r>
      <w:r w:rsidR="00505859" w:rsidRPr="00505859">
        <w:rPr>
          <w:sz w:val="20"/>
          <w:szCs w:val="20"/>
        </w:rPr>
        <w:t>,</w:t>
      </w:r>
      <w:r w:rsidR="003860CC" w:rsidRPr="00505859">
        <w:rPr>
          <w:sz w:val="20"/>
          <w:szCs w:val="20"/>
        </w:rPr>
        <w:t xml:space="preserve"> met de leerkrachten van groep 8 </w:t>
      </w:r>
      <w:r w:rsidR="00505859" w:rsidRPr="00505859">
        <w:rPr>
          <w:sz w:val="20"/>
          <w:szCs w:val="20"/>
        </w:rPr>
        <w:t>en het gehele team,</w:t>
      </w:r>
      <w:r w:rsidR="003860CC" w:rsidRPr="00505859">
        <w:rPr>
          <w:sz w:val="20"/>
          <w:szCs w:val="20"/>
        </w:rPr>
        <w:t xml:space="preserve"> om </w:t>
      </w:r>
      <w:r w:rsidR="00A614F6" w:rsidRPr="00505859">
        <w:rPr>
          <w:sz w:val="20"/>
          <w:szCs w:val="20"/>
        </w:rPr>
        <w:t xml:space="preserve">ervoor te zorgen </w:t>
      </w:r>
      <w:r w:rsidR="001F5DA4" w:rsidRPr="00505859">
        <w:rPr>
          <w:sz w:val="20"/>
          <w:szCs w:val="20"/>
        </w:rPr>
        <w:t xml:space="preserve">dat wij </w:t>
      </w:r>
      <w:r w:rsidR="00A614F6" w:rsidRPr="00505859">
        <w:rPr>
          <w:sz w:val="20"/>
          <w:szCs w:val="20"/>
        </w:rPr>
        <w:t>bewust</w:t>
      </w:r>
      <w:r w:rsidR="00814B6E" w:rsidRPr="00505859">
        <w:rPr>
          <w:sz w:val="20"/>
          <w:szCs w:val="20"/>
        </w:rPr>
        <w:t xml:space="preserve"> passend en kansrijk</w:t>
      </w:r>
      <w:r w:rsidR="00A614F6" w:rsidRPr="00505859">
        <w:rPr>
          <w:sz w:val="20"/>
          <w:szCs w:val="20"/>
        </w:rPr>
        <w:t xml:space="preserve"> </w:t>
      </w:r>
      <w:r w:rsidR="00A614F6" w:rsidRPr="00505859">
        <w:rPr>
          <w:sz w:val="20"/>
          <w:szCs w:val="20"/>
        </w:rPr>
        <w:lastRenderedPageBreak/>
        <w:t xml:space="preserve">blijven </w:t>
      </w:r>
      <w:r w:rsidR="001F5DA4" w:rsidRPr="00505859">
        <w:rPr>
          <w:sz w:val="20"/>
          <w:szCs w:val="20"/>
        </w:rPr>
        <w:t>adviseren</w:t>
      </w:r>
      <w:r w:rsidR="001F5DA4">
        <w:rPr>
          <w:sz w:val="20"/>
          <w:szCs w:val="20"/>
        </w:rPr>
        <w:t xml:space="preserve">. </w:t>
      </w:r>
      <w:r w:rsidR="0039387D">
        <w:rPr>
          <w:sz w:val="20"/>
          <w:szCs w:val="20"/>
        </w:rPr>
        <w:t>Wanneer een leerling tussentijds onze school verlaat wordt er een OSO gestuurd naar de nieuwe school, na 6 weken bellen wij na om te vragen hoe het met de leerling gaat en of de school nog iets van ons nodig heeft.</w:t>
      </w:r>
    </w:p>
    <w:p w14:paraId="38147B44" w14:textId="712F326B" w:rsidR="00E84E69" w:rsidRDefault="008C3BF8" w:rsidP="009F25C1">
      <w:pPr>
        <w:spacing w:line="256" w:lineRule="auto"/>
        <w:jc w:val="both"/>
        <w:rPr>
          <w:sz w:val="20"/>
          <w:szCs w:val="20"/>
        </w:rPr>
      </w:pPr>
      <w:r w:rsidRPr="00505859">
        <w:rPr>
          <w:sz w:val="20"/>
          <w:szCs w:val="20"/>
        </w:rPr>
        <w:t xml:space="preserve">Vanuit </w:t>
      </w:r>
      <w:r w:rsidR="00760808" w:rsidRPr="00505859">
        <w:rPr>
          <w:sz w:val="20"/>
          <w:szCs w:val="20"/>
        </w:rPr>
        <w:t xml:space="preserve">het standpunt dat we </w:t>
      </w:r>
      <w:r w:rsidR="003B2360" w:rsidRPr="00505859">
        <w:rPr>
          <w:sz w:val="20"/>
          <w:szCs w:val="20"/>
        </w:rPr>
        <w:t xml:space="preserve">alles wat we doen in het belang van de leerling </w:t>
      </w:r>
      <w:r w:rsidR="00FE5B7C" w:rsidRPr="00505859">
        <w:rPr>
          <w:sz w:val="20"/>
          <w:szCs w:val="20"/>
        </w:rPr>
        <w:t>moet zijn</w:t>
      </w:r>
      <w:r w:rsidR="00E5484F" w:rsidRPr="00505859">
        <w:rPr>
          <w:sz w:val="20"/>
          <w:szCs w:val="20"/>
        </w:rPr>
        <w:t xml:space="preserve">, dragen we </w:t>
      </w:r>
      <w:r w:rsidR="00E518A3" w:rsidRPr="00505859">
        <w:rPr>
          <w:sz w:val="20"/>
          <w:szCs w:val="20"/>
        </w:rPr>
        <w:t xml:space="preserve">ook op deze wijze </w:t>
      </w:r>
      <w:r w:rsidR="00E5484F" w:rsidRPr="00505859">
        <w:rPr>
          <w:sz w:val="20"/>
          <w:szCs w:val="20"/>
        </w:rPr>
        <w:t xml:space="preserve">zorg voor de afsluiting. Op welke wijze je de Paus Johannes ook verlaat, we vinden het belangrijk om </w:t>
      </w:r>
      <w:r w:rsidR="003229B0" w:rsidRPr="00505859">
        <w:rPr>
          <w:sz w:val="20"/>
          <w:szCs w:val="20"/>
        </w:rPr>
        <w:t xml:space="preserve">de overdracht </w:t>
      </w:r>
      <w:r w:rsidR="00910C58" w:rsidRPr="00505859">
        <w:rPr>
          <w:sz w:val="20"/>
          <w:szCs w:val="20"/>
        </w:rPr>
        <w:t>met zorg en aandacht</w:t>
      </w:r>
      <w:r w:rsidR="0064615B" w:rsidRPr="00505859">
        <w:rPr>
          <w:sz w:val="20"/>
          <w:szCs w:val="20"/>
        </w:rPr>
        <w:t xml:space="preserve"> </w:t>
      </w:r>
      <w:r w:rsidR="000306F4" w:rsidRPr="00505859">
        <w:rPr>
          <w:sz w:val="20"/>
          <w:szCs w:val="20"/>
        </w:rPr>
        <w:t>te doen.</w:t>
      </w:r>
    </w:p>
    <w:p w14:paraId="5522B029" w14:textId="77777777" w:rsidR="009F25C1" w:rsidRPr="009F25C1" w:rsidRDefault="009F25C1" w:rsidP="009F25C1">
      <w:pPr>
        <w:spacing w:line="256" w:lineRule="auto"/>
        <w:jc w:val="both"/>
        <w:rPr>
          <w:sz w:val="20"/>
          <w:szCs w:val="20"/>
        </w:rPr>
      </w:pPr>
    </w:p>
    <w:p w14:paraId="2B42FC6C" w14:textId="2C1ADEE3" w:rsidR="00C873E7" w:rsidRPr="0019082B" w:rsidRDefault="00E02E92">
      <w:pPr>
        <w:rPr>
          <w:color w:val="2E74B5" w:themeColor="accent5" w:themeShade="BF"/>
          <w:sz w:val="20"/>
          <w:szCs w:val="20"/>
        </w:rPr>
      </w:pPr>
      <w:r w:rsidRPr="0019082B">
        <w:rPr>
          <w:color w:val="2E74B5" w:themeColor="accent5" w:themeShade="BF"/>
          <w:sz w:val="20"/>
          <w:szCs w:val="20"/>
        </w:rPr>
        <w:t>In onderstaande bijlagen staat omschreven hoe wij vorm geven aan onze visie op de basiskwaliteit</w:t>
      </w:r>
    </w:p>
    <w:p w14:paraId="527F5D67" w14:textId="77777777" w:rsidR="000F11BD" w:rsidRPr="004B2B5D" w:rsidRDefault="000F11BD" w:rsidP="000F11BD">
      <w:pPr>
        <w:pStyle w:val="Lijstalinea"/>
        <w:numPr>
          <w:ilvl w:val="0"/>
          <w:numId w:val="16"/>
        </w:numPr>
        <w:rPr>
          <w:rFonts w:eastAsiaTheme="minorEastAsia"/>
          <w:color w:val="538135" w:themeColor="accent6" w:themeShade="BF"/>
          <w:sz w:val="22"/>
          <w:szCs w:val="22"/>
        </w:rPr>
      </w:pPr>
      <w:r w:rsidRPr="004B2B5D">
        <w:rPr>
          <w:color w:val="538135" w:themeColor="accent6" w:themeShade="BF"/>
        </w:rPr>
        <w:t xml:space="preserve">Klassenmap – weekplanning </w:t>
      </w:r>
    </w:p>
    <w:p w14:paraId="7B2F2CB4" w14:textId="44809AFC" w:rsidR="000F11BD" w:rsidRPr="000F11BD" w:rsidRDefault="000F11BD" w:rsidP="000F11BD">
      <w:pPr>
        <w:pStyle w:val="Lijstalinea"/>
        <w:numPr>
          <w:ilvl w:val="0"/>
          <w:numId w:val="16"/>
        </w:numPr>
        <w:rPr>
          <w:rFonts w:eastAsiaTheme="minorEastAsia"/>
          <w:color w:val="538135" w:themeColor="accent6" w:themeShade="BF"/>
          <w:sz w:val="22"/>
          <w:szCs w:val="22"/>
        </w:rPr>
      </w:pPr>
      <w:r w:rsidRPr="004B2B5D">
        <w:rPr>
          <w:color w:val="538135" w:themeColor="accent6" w:themeShade="BF"/>
        </w:rPr>
        <w:t>Kwaliteitskaart - Verzuimbeleid/ op tijd beleid – voortijdig schoolverlaten</w:t>
      </w:r>
    </w:p>
    <w:p w14:paraId="6B132E2E" w14:textId="35F3A19B" w:rsidR="000F11BD" w:rsidRPr="00F23D6E" w:rsidRDefault="000F11BD" w:rsidP="000F11BD">
      <w:pPr>
        <w:pStyle w:val="Lijstalinea"/>
        <w:numPr>
          <w:ilvl w:val="0"/>
          <w:numId w:val="16"/>
        </w:numPr>
        <w:rPr>
          <w:rFonts w:eastAsiaTheme="minorEastAsia"/>
          <w:color w:val="538135" w:themeColor="accent6" w:themeShade="BF"/>
          <w:sz w:val="22"/>
          <w:szCs w:val="22"/>
        </w:rPr>
      </w:pPr>
      <w:r>
        <w:rPr>
          <w:color w:val="538135" w:themeColor="accent6" w:themeShade="BF"/>
        </w:rPr>
        <w:t xml:space="preserve">Kwaliteitskaart – </w:t>
      </w:r>
      <w:r w:rsidR="00D87921">
        <w:rPr>
          <w:color w:val="538135" w:themeColor="accent6" w:themeShade="BF"/>
        </w:rPr>
        <w:t>Schoolverlaters</w:t>
      </w:r>
    </w:p>
    <w:p w14:paraId="20472C37" w14:textId="6B063DC4" w:rsidR="00F23D6E" w:rsidRPr="004B2B5D" w:rsidRDefault="00F23D6E" w:rsidP="000F11BD">
      <w:pPr>
        <w:pStyle w:val="Lijstalinea"/>
        <w:numPr>
          <w:ilvl w:val="0"/>
          <w:numId w:val="16"/>
        </w:numPr>
        <w:rPr>
          <w:rFonts w:eastAsiaTheme="minorEastAsia"/>
          <w:color w:val="538135" w:themeColor="accent6" w:themeShade="BF"/>
          <w:sz w:val="22"/>
          <w:szCs w:val="22"/>
        </w:rPr>
      </w:pPr>
      <w:r>
        <w:rPr>
          <w:color w:val="538135" w:themeColor="accent6" w:themeShade="BF"/>
        </w:rPr>
        <w:t>Kwaliteitskaart</w:t>
      </w:r>
      <w:r w:rsidR="00E477B0">
        <w:rPr>
          <w:color w:val="538135" w:themeColor="accent6" w:themeShade="BF"/>
        </w:rPr>
        <w:t xml:space="preserve"> – </w:t>
      </w:r>
      <w:r w:rsidR="003079DB">
        <w:rPr>
          <w:color w:val="538135" w:themeColor="accent6" w:themeShade="BF"/>
        </w:rPr>
        <w:t>Route</w:t>
      </w:r>
      <w:r w:rsidR="00B72152">
        <w:rPr>
          <w:color w:val="538135" w:themeColor="accent6" w:themeShade="BF"/>
        </w:rPr>
        <w:t xml:space="preserve"> naar VO groepen 7&amp;8</w:t>
      </w:r>
    </w:p>
    <w:p w14:paraId="5BD2F1FF" w14:textId="77777777" w:rsidR="000F11BD" w:rsidRPr="000F11BD" w:rsidRDefault="000F11BD" w:rsidP="000F11BD">
      <w:pPr>
        <w:pStyle w:val="Lijstalinea"/>
        <w:numPr>
          <w:ilvl w:val="0"/>
          <w:numId w:val="16"/>
        </w:numPr>
        <w:rPr>
          <w:color w:val="538135" w:themeColor="accent6" w:themeShade="BF"/>
          <w:sz w:val="22"/>
          <w:szCs w:val="22"/>
        </w:rPr>
      </w:pPr>
      <w:r w:rsidRPr="004B2B5D">
        <w:rPr>
          <w:color w:val="538135" w:themeColor="accent6" w:themeShade="BF"/>
          <w:szCs w:val="18"/>
        </w:rPr>
        <w:t>Schoolgids</w:t>
      </w:r>
    </w:p>
    <w:p w14:paraId="7D988DF1" w14:textId="4F38A6A5" w:rsidR="000F11BD" w:rsidRPr="004B2B5D" w:rsidRDefault="000F11BD" w:rsidP="000F11BD">
      <w:pPr>
        <w:pStyle w:val="Lijstalinea"/>
        <w:numPr>
          <w:ilvl w:val="0"/>
          <w:numId w:val="16"/>
        </w:numPr>
        <w:rPr>
          <w:color w:val="538135" w:themeColor="accent6" w:themeShade="BF"/>
          <w:sz w:val="22"/>
          <w:szCs w:val="22"/>
        </w:rPr>
      </w:pPr>
      <w:r>
        <w:rPr>
          <w:color w:val="538135" w:themeColor="accent6" w:themeShade="BF"/>
          <w:szCs w:val="18"/>
        </w:rPr>
        <w:t>Zorgplan</w:t>
      </w:r>
    </w:p>
    <w:p w14:paraId="469AA02C" w14:textId="77777777" w:rsidR="000F11BD" w:rsidRPr="004B2B5D" w:rsidRDefault="000F11BD" w:rsidP="000F11BD">
      <w:pPr>
        <w:pStyle w:val="Lijstalinea"/>
        <w:numPr>
          <w:ilvl w:val="0"/>
          <w:numId w:val="16"/>
        </w:numPr>
        <w:rPr>
          <w:color w:val="538135" w:themeColor="accent6" w:themeShade="BF"/>
          <w:sz w:val="22"/>
          <w:szCs w:val="22"/>
        </w:rPr>
      </w:pPr>
      <w:r w:rsidRPr="004B2B5D">
        <w:rPr>
          <w:color w:val="538135" w:themeColor="accent6" w:themeShade="BF"/>
          <w:szCs w:val="18"/>
        </w:rPr>
        <w:t>Protocol -  KANS-groep</w:t>
      </w:r>
    </w:p>
    <w:p w14:paraId="34FF9E56" w14:textId="77777777" w:rsidR="000F11BD" w:rsidRPr="004B2B5D" w:rsidRDefault="000F11BD" w:rsidP="000F11BD">
      <w:pPr>
        <w:pStyle w:val="Lijstalinea"/>
        <w:numPr>
          <w:ilvl w:val="0"/>
          <w:numId w:val="16"/>
        </w:numPr>
        <w:rPr>
          <w:color w:val="538135" w:themeColor="accent6" w:themeShade="BF"/>
          <w:sz w:val="22"/>
          <w:szCs w:val="22"/>
        </w:rPr>
      </w:pPr>
      <w:r w:rsidRPr="004B2B5D">
        <w:rPr>
          <w:color w:val="538135" w:themeColor="accent6" w:themeShade="BF"/>
          <w:szCs w:val="18"/>
        </w:rPr>
        <w:t>Protocol – Thuiszitters Onderwijscollectief</w:t>
      </w:r>
    </w:p>
    <w:p w14:paraId="4D6A27BA" w14:textId="77777777" w:rsidR="000F11BD" w:rsidRPr="004B2B5D" w:rsidRDefault="000F11BD" w:rsidP="000F11BD">
      <w:pPr>
        <w:pStyle w:val="Lijstalinea"/>
        <w:numPr>
          <w:ilvl w:val="0"/>
          <w:numId w:val="16"/>
        </w:numPr>
        <w:rPr>
          <w:color w:val="538135" w:themeColor="accent6" w:themeShade="BF"/>
          <w:sz w:val="22"/>
          <w:szCs w:val="22"/>
        </w:rPr>
      </w:pPr>
      <w:r w:rsidRPr="004B2B5D">
        <w:rPr>
          <w:color w:val="538135" w:themeColor="accent6" w:themeShade="BF"/>
          <w:szCs w:val="18"/>
        </w:rPr>
        <w:t>Protocol - Verlofprocedure</w:t>
      </w:r>
    </w:p>
    <w:p w14:paraId="0DE16BE3" w14:textId="77777777" w:rsidR="00C873E7" w:rsidRDefault="00C873E7"/>
    <w:p w14:paraId="25346141" w14:textId="77777777" w:rsidR="00C873E7" w:rsidRDefault="00C873E7">
      <w:pPr>
        <w:rPr>
          <w:rFonts w:asciiTheme="majorHAnsi" w:eastAsiaTheme="majorEastAsia" w:hAnsiTheme="majorHAnsi" w:cstheme="majorBidi"/>
          <w:color w:val="2F5496" w:themeColor="accent1" w:themeShade="BF"/>
          <w:sz w:val="32"/>
          <w:szCs w:val="32"/>
        </w:rPr>
      </w:pPr>
      <w:r>
        <w:br w:type="page"/>
      </w:r>
    </w:p>
    <w:p w14:paraId="16F48C62" w14:textId="1DB0DDA9" w:rsidR="00315CDF" w:rsidRDefault="00D050A5" w:rsidP="00D050A5">
      <w:pPr>
        <w:pStyle w:val="Kop1"/>
      </w:pPr>
      <w:bookmarkStart w:id="14" w:name="_Toc198111893"/>
      <w:r>
        <w:lastRenderedPageBreak/>
        <w:t>Kwaliteitsgebied Veiligheid en Schoolklimaat (VS)</w:t>
      </w:r>
      <w:bookmarkEnd w:id="14"/>
    </w:p>
    <w:p w14:paraId="642DD447" w14:textId="66E2C517" w:rsidR="00D050A5" w:rsidRDefault="00D050A5" w:rsidP="00315CDF"/>
    <w:p w14:paraId="41B02FA0" w14:textId="77777777" w:rsidR="00F57B03" w:rsidRDefault="00F57B03" w:rsidP="00F57B03">
      <w:pPr>
        <w:pStyle w:val="Kop2"/>
      </w:pPr>
      <w:bookmarkStart w:id="15" w:name="_Toc198111894"/>
      <w:r>
        <w:t>VS1. Veiligheid</w:t>
      </w:r>
      <w:bookmarkEnd w:id="15"/>
      <w:r>
        <w:t xml:space="preserve"> </w:t>
      </w:r>
    </w:p>
    <w:p w14:paraId="0525D631" w14:textId="70679963" w:rsidR="00F57B03" w:rsidRPr="00C873E7" w:rsidRDefault="00F57B03" w:rsidP="00C873E7">
      <w:pPr>
        <w:pStyle w:val="Kop3"/>
        <w:jc w:val="right"/>
        <w:rPr>
          <w:color w:val="ED7D31" w:themeColor="accent2"/>
        </w:rPr>
      </w:pPr>
      <w:r w:rsidRPr="00C873E7">
        <w:rPr>
          <w:color w:val="ED7D31" w:themeColor="accent2"/>
        </w:rPr>
        <w:t>“De school zorgt voor een veilige omgeving voor leerlingen”</w:t>
      </w:r>
    </w:p>
    <w:p w14:paraId="522F3D86" w14:textId="3E5D286C" w:rsidR="00A674A5" w:rsidRDefault="00A674A5" w:rsidP="00C873E7">
      <w:pPr>
        <w:pStyle w:val="Kop3"/>
      </w:pPr>
    </w:p>
    <w:p w14:paraId="16E498F2" w14:textId="77777777" w:rsidR="00EB14F8" w:rsidRPr="00EB14F8" w:rsidRDefault="00EB14F8" w:rsidP="00EB14F8"/>
    <w:p w14:paraId="2B6E4342" w14:textId="3C224464" w:rsidR="00E817F1" w:rsidRPr="00F9712F" w:rsidRDefault="00E817F1" w:rsidP="00105D2E">
      <w:pPr>
        <w:jc w:val="both"/>
        <w:rPr>
          <w:sz w:val="20"/>
          <w:szCs w:val="20"/>
          <w:highlight w:val="red"/>
        </w:rPr>
      </w:pPr>
      <w:r w:rsidRPr="00E817F1">
        <w:rPr>
          <w:sz w:val="20"/>
          <w:szCs w:val="20"/>
        </w:rPr>
        <w:t>Wij denken bij veiligheid in de school niet alleen aan onze leerlingen, maar zijn van mening dat alle bij de schoolorganisatie betrokkenen, zich veilig moeten voelen. Dit geldt dus ook voor het team</w:t>
      </w:r>
      <w:r w:rsidR="0069058F">
        <w:rPr>
          <w:sz w:val="20"/>
          <w:szCs w:val="20"/>
        </w:rPr>
        <w:t xml:space="preserve">, </w:t>
      </w:r>
      <w:r w:rsidRPr="00E817F1">
        <w:rPr>
          <w:sz w:val="20"/>
          <w:szCs w:val="20"/>
        </w:rPr>
        <w:t>ouders</w:t>
      </w:r>
      <w:r w:rsidR="003D21C0">
        <w:rPr>
          <w:sz w:val="20"/>
          <w:szCs w:val="20"/>
        </w:rPr>
        <w:t xml:space="preserve"> en</w:t>
      </w:r>
      <w:r w:rsidR="0069058F">
        <w:rPr>
          <w:sz w:val="20"/>
          <w:szCs w:val="20"/>
        </w:rPr>
        <w:t xml:space="preserve"> externen</w:t>
      </w:r>
      <w:r w:rsidR="003D21C0">
        <w:rPr>
          <w:sz w:val="20"/>
          <w:szCs w:val="20"/>
        </w:rPr>
        <w:t>.</w:t>
      </w:r>
      <w:r w:rsidRPr="00E817F1">
        <w:rPr>
          <w:sz w:val="20"/>
          <w:szCs w:val="20"/>
        </w:rPr>
        <w:t xml:space="preserve"> Hiervoor hebben wij een </w:t>
      </w:r>
      <w:r w:rsidRPr="00820E67">
        <w:rPr>
          <w:sz w:val="20"/>
          <w:szCs w:val="20"/>
        </w:rPr>
        <w:t>anti-pestprotocol</w:t>
      </w:r>
      <w:r w:rsidR="00DC0E30">
        <w:rPr>
          <w:sz w:val="20"/>
          <w:szCs w:val="20"/>
        </w:rPr>
        <w:t>, gedragspira</w:t>
      </w:r>
      <w:r w:rsidR="0072516F">
        <w:rPr>
          <w:sz w:val="20"/>
          <w:szCs w:val="20"/>
        </w:rPr>
        <w:t>m</w:t>
      </w:r>
      <w:r w:rsidR="00DC0E30">
        <w:rPr>
          <w:sz w:val="20"/>
          <w:szCs w:val="20"/>
        </w:rPr>
        <w:t>ide</w:t>
      </w:r>
      <w:r w:rsidRPr="00E817F1">
        <w:rPr>
          <w:sz w:val="20"/>
          <w:szCs w:val="20"/>
        </w:rPr>
        <w:t xml:space="preserve"> en een veiligheidsbeleid geschreven gericht op het voorkomen, afhandelen, registreren en evalueren van incidenten. Het gebruik van Social</w:t>
      </w:r>
      <w:r w:rsidR="003D21C0">
        <w:rPr>
          <w:sz w:val="20"/>
          <w:szCs w:val="20"/>
        </w:rPr>
        <w:t>e</w:t>
      </w:r>
      <w:r w:rsidRPr="00E817F1">
        <w:rPr>
          <w:sz w:val="20"/>
          <w:szCs w:val="20"/>
        </w:rPr>
        <w:t xml:space="preserve"> Media is inmiddels niet meer weg te denken</w:t>
      </w:r>
      <w:r w:rsidR="00A2148D">
        <w:rPr>
          <w:sz w:val="20"/>
          <w:szCs w:val="20"/>
        </w:rPr>
        <w:t xml:space="preserve"> en </w:t>
      </w:r>
      <w:r w:rsidRPr="00E817F1">
        <w:rPr>
          <w:sz w:val="20"/>
          <w:szCs w:val="20"/>
        </w:rPr>
        <w:t xml:space="preserve">een hot item onder de jeugd. Dit is een van de onderwerpen die wij </w:t>
      </w:r>
      <w:r w:rsidRPr="00F9712F">
        <w:rPr>
          <w:sz w:val="20"/>
          <w:szCs w:val="20"/>
        </w:rPr>
        <w:t>hebben opgenomen in het veiligheid</w:t>
      </w:r>
      <w:r w:rsidR="003261FD" w:rsidRPr="00F9712F">
        <w:rPr>
          <w:sz w:val="20"/>
          <w:szCs w:val="20"/>
        </w:rPr>
        <w:t>sbeleid</w:t>
      </w:r>
      <w:r w:rsidRPr="00F9712F">
        <w:rPr>
          <w:sz w:val="20"/>
          <w:szCs w:val="20"/>
        </w:rPr>
        <w:t xml:space="preserve">. </w:t>
      </w:r>
      <w:r w:rsidR="00E3697C" w:rsidRPr="00F9712F">
        <w:rPr>
          <w:sz w:val="20"/>
          <w:szCs w:val="20"/>
        </w:rPr>
        <w:t xml:space="preserve">Met </w:t>
      </w:r>
      <w:proofErr w:type="spellStart"/>
      <w:r w:rsidR="00E3697C" w:rsidRPr="00F9712F">
        <w:rPr>
          <w:sz w:val="20"/>
          <w:szCs w:val="20"/>
        </w:rPr>
        <w:t>DigiWijzer</w:t>
      </w:r>
      <w:proofErr w:type="spellEnd"/>
      <w:r w:rsidR="00005718" w:rsidRPr="00F9712F">
        <w:rPr>
          <w:sz w:val="20"/>
          <w:szCs w:val="20"/>
        </w:rPr>
        <w:t xml:space="preserve"> </w:t>
      </w:r>
      <w:r w:rsidRPr="00F9712F">
        <w:rPr>
          <w:sz w:val="20"/>
          <w:szCs w:val="20"/>
        </w:rPr>
        <w:t xml:space="preserve">besteden wij onder andere aandacht aan het gebruik van </w:t>
      </w:r>
      <w:r w:rsidR="003261FD" w:rsidRPr="00F9712F">
        <w:rPr>
          <w:sz w:val="20"/>
          <w:szCs w:val="20"/>
        </w:rPr>
        <w:t>S</w:t>
      </w:r>
      <w:r w:rsidRPr="00F9712F">
        <w:rPr>
          <w:sz w:val="20"/>
          <w:szCs w:val="20"/>
        </w:rPr>
        <w:t>ocial</w:t>
      </w:r>
      <w:r w:rsidR="0069058F" w:rsidRPr="00F9712F">
        <w:rPr>
          <w:sz w:val="20"/>
          <w:szCs w:val="20"/>
        </w:rPr>
        <w:t>e</w:t>
      </w:r>
      <w:r w:rsidRPr="00F9712F">
        <w:rPr>
          <w:sz w:val="20"/>
          <w:szCs w:val="20"/>
        </w:rPr>
        <w:t xml:space="preserve"> </w:t>
      </w:r>
      <w:r w:rsidR="003261FD" w:rsidRPr="00F9712F">
        <w:rPr>
          <w:sz w:val="20"/>
          <w:szCs w:val="20"/>
        </w:rPr>
        <w:t>M</w:t>
      </w:r>
      <w:r w:rsidRPr="00F9712F">
        <w:rPr>
          <w:sz w:val="20"/>
          <w:szCs w:val="20"/>
        </w:rPr>
        <w:t>edia</w:t>
      </w:r>
      <w:r w:rsidR="00B10EF5" w:rsidRPr="00F9712F">
        <w:rPr>
          <w:sz w:val="20"/>
          <w:szCs w:val="20"/>
        </w:rPr>
        <w:t>.</w:t>
      </w:r>
      <w:r w:rsidR="00F263BC" w:rsidRPr="00F9712F">
        <w:rPr>
          <w:sz w:val="20"/>
          <w:szCs w:val="20"/>
        </w:rPr>
        <w:t xml:space="preserve"> </w:t>
      </w:r>
      <w:r w:rsidR="00B10EF5" w:rsidRPr="00F9712F">
        <w:rPr>
          <w:sz w:val="20"/>
          <w:szCs w:val="20"/>
        </w:rPr>
        <w:t>W</w:t>
      </w:r>
      <w:r w:rsidR="00F263BC" w:rsidRPr="00F9712F">
        <w:rPr>
          <w:sz w:val="20"/>
          <w:szCs w:val="20"/>
        </w:rPr>
        <w:t>ij nemen hier niet alleen de leerlingen in mee</w:t>
      </w:r>
      <w:r w:rsidR="00B10EF5" w:rsidRPr="00F9712F">
        <w:rPr>
          <w:sz w:val="20"/>
          <w:szCs w:val="20"/>
        </w:rPr>
        <w:t>,</w:t>
      </w:r>
      <w:r w:rsidR="00F263BC" w:rsidRPr="00F9712F">
        <w:rPr>
          <w:sz w:val="20"/>
          <w:szCs w:val="20"/>
        </w:rPr>
        <w:t xml:space="preserve"> maar ook de ouders en het team.</w:t>
      </w:r>
      <w:r w:rsidR="00A2148D">
        <w:rPr>
          <w:sz w:val="20"/>
          <w:szCs w:val="20"/>
        </w:rPr>
        <w:t xml:space="preserve"> Er is een protocol Sociale Media aanwezig.</w:t>
      </w:r>
    </w:p>
    <w:p w14:paraId="5583F7D9" w14:textId="2F557C8B" w:rsidR="00F812FA" w:rsidRDefault="00E817F1" w:rsidP="00105D2E">
      <w:pPr>
        <w:jc w:val="both"/>
        <w:rPr>
          <w:sz w:val="20"/>
          <w:szCs w:val="20"/>
        </w:rPr>
      </w:pPr>
      <w:r w:rsidRPr="007A6AE8">
        <w:rPr>
          <w:sz w:val="20"/>
          <w:szCs w:val="20"/>
        </w:rPr>
        <w:t>Incidenten die hebben plaatsgevonden worden</w:t>
      </w:r>
      <w:r w:rsidR="00083D21" w:rsidRPr="007A6AE8">
        <w:rPr>
          <w:sz w:val="20"/>
          <w:szCs w:val="20"/>
        </w:rPr>
        <w:t xml:space="preserve"> in </w:t>
      </w:r>
      <w:proofErr w:type="spellStart"/>
      <w:r w:rsidR="00083D21" w:rsidRPr="007A6AE8">
        <w:rPr>
          <w:sz w:val="20"/>
          <w:szCs w:val="20"/>
        </w:rPr>
        <w:t>Parnassys</w:t>
      </w:r>
      <w:proofErr w:type="spellEnd"/>
      <w:r w:rsidR="00083D21" w:rsidRPr="007A6AE8">
        <w:rPr>
          <w:sz w:val="20"/>
          <w:szCs w:val="20"/>
        </w:rPr>
        <w:t xml:space="preserve"> genoteerd en </w:t>
      </w:r>
      <w:r w:rsidR="00054E30" w:rsidRPr="007A6AE8">
        <w:rPr>
          <w:sz w:val="20"/>
          <w:szCs w:val="20"/>
        </w:rPr>
        <w:t xml:space="preserve">gedeeld met ouders. </w:t>
      </w:r>
      <w:r w:rsidR="00CA47DE" w:rsidRPr="007A6AE8">
        <w:rPr>
          <w:sz w:val="20"/>
          <w:szCs w:val="20"/>
        </w:rPr>
        <w:t xml:space="preserve">Wanneer het incident binnen de gedragspiramide valt </w:t>
      </w:r>
      <w:r w:rsidR="00E1313D" w:rsidRPr="007A6AE8">
        <w:rPr>
          <w:sz w:val="20"/>
          <w:szCs w:val="20"/>
        </w:rPr>
        <w:t xml:space="preserve">wordt het incident en de stap in de piramide vermeldt in </w:t>
      </w:r>
      <w:proofErr w:type="spellStart"/>
      <w:r w:rsidR="00E1313D" w:rsidRPr="007A6AE8">
        <w:rPr>
          <w:sz w:val="20"/>
          <w:szCs w:val="20"/>
        </w:rPr>
        <w:t>Parnassys</w:t>
      </w:r>
      <w:proofErr w:type="spellEnd"/>
      <w:r w:rsidR="00E1313D" w:rsidRPr="007A6AE8">
        <w:rPr>
          <w:sz w:val="20"/>
          <w:szCs w:val="20"/>
        </w:rPr>
        <w:t xml:space="preserve"> e</w:t>
      </w:r>
      <w:r w:rsidR="004C10FD" w:rsidRPr="007A6AE8">
        <w:rPr>
          <w:sz w:val="20"/>
          <w:szCs w:val="20"/>
        </w:rPr>
        <w:t>n ouders worden hierin meegenomen.</w:t>
      </w:r>
      <w:r w:rsidR="0072286C" w:rsidRPr="007A6AE8">
        <w:rPr>
          <w:sz w:val="20"/>
          <w:szCs w:val="20"/>
        </w:rPr>
        <w:t xml:space="preserve"> De gedragspiramide is opgenomen in de schoolgids en wordt met nieuwe ouders besproken.</w:t>
      </w:r>
      <w:r w:rsidR="001C1FF6" w:rsidRPr="007A6AE8">
        <w:rPr>
          <w:sz w:val="20"/>
          <w:szCs w:val="20"/>
        </w:rPr>
        <w:t xml:space="preserve"> </w:t>
      </w:r>
    </w:p>
    <w:p w14:paraId="5EB859C3" w14:textId="0A0D95FD" w:rsidR="00E817F1" w:rsidRPr="00E817F1" w:rsidRDefault="00E817F1" w:rsidP="00105D2E">
      <w:pPr>
        <w:jc w:val="both"/>
        <w:rPr>
          <w:sz w:val="20"/>
          <w:szCs w:val="20"/>
        </w:rPr>
      </w:pPr>
      <w:r w:rsidRPr="0072286C">
        <w:rPr>
          <w:sz w:val="20"/>
          <w:szCs w:val="20"/>
        </w:rPr>
        <w:t>Twee</w:t>
      </w:r>
      <w:r w:rsidRPr="00180FAE">
        <w:rPr>
          <w:sz w:val="20"/>
          <w:szCs w:val="20"/>
        </w:rPr>
        <w:t xml:space="preserve"> keer per jaar bevragen wij onze </w:t>
      </w:r>
      <w:r w:rsidR="00A2576A" w:rsidRPr="00180FAE">
        <w:rPr>
          <w:sz w:val="20"/>
          <w:szCs w:val="20"/>
        </w:rPr>
        <w:t>leerlingen</w:t>
      </w:r>
      <w:r w:rsidRPr="00180FAE">
        <w:rPr>
          <w:sz w:val="20"/>
          <w:szCs w:val="20"/>
        </w:rPr>
        <w:t xml:space="preserve"> middels </w:t>
      </w:r>
      <w:r w:rsidR="002A7857" w:rsidRPr="00180FAE">
        <w:rPr>
          <w:sz w:val="20"/>
          <w:szCs w:val="20"/>
        </w:rPr>
        <w:t>SCOL</w:t>
      </w:r>
      <w:r w:rsidRPr="00180FAE">
        <w:rPr>
          <w:sz w:val="20"/>
          <w:szCs w:val="20"/>
        </w:rPr>
        <w:t xml:space="preserve"> hoe zij de veiligheid in en rondom de school </w:t>
      </w:r>
      <w:r w:rsidRPr="0059310B">
        <w:rPr>
          <w:sz w:val="20"/>
          <w:szCs w:val="20"/>
        </w:rPr>
        <w:t>ervaren. De uitkomsten worden met het team besproken waarna interventies worden uitgezet</w:t>
      </w:r>
      <w:r w:rsidR="00474C17" w:rsidRPr="0059310B">
        <w:rPr>
          <w:sz w:val="20"/>
          <w:szCs w:val="20"/>
        </w:rPr>
        <w:t xml:space="preserve"> op het </w:t>
      </w:r>
      <w:proofErr w:type="spellStart"/>
      <w:r w:rsidR="00474C17" w:rsidRPr="0059310B">
        <w:rPr>
          <w:sz w:val="20"/>
          <w:szCs w:val="20"/>
        </w:rPr>
        <w:t>leerKrachtbord</w:t>
      </w:r>
      <w:proofErr w:type="spellEnd"/>
      <w:r w:rsidR="00474C17" w:rsidRPr="0059310B">
        <w:rPr>
          <w:sz w:val="20"/>
          <w:szCs w:val="20"/>
        </w:rPr>
        <w:t xml:space="preserve"> én het </w:t>
      </w:r>
      <w:proofErr w:type="spellStart"/>
      <w:r w:rsidR="00474C17" w:rsidRPr="0059310B">
        <w:rPr>
          <w:sz w:val="20"/>
          <w:szCs w:val="20"/>
        </w:rPr>
        <w:t>leerlingbord</w:t>
      </w:r>
      <w:proofErr w:type="spellEnd"/>
      <w:r w:rsidR="00474C17" w:rsidRPr="0059310B">
        <w:rPr>
          <w:sz w:val="20"/>
          <w:szCs w:val="20"/>
        </w:rPr>
        <w:t xml:space="preserve"> in de klas</w:t>
      </w:r>
      <w:r w:rsidRPr="0059310B">
        <w:rPr>
          <w:sz w:val="20"/>
          <w:szCs w:val="20"/>
        </w:rPr>
        <w:t>. Naast de vragenlijsten volgen wij de cyclus van de RVKO waarbij</w:t>
      </w:r>
      <w:r w:rsidR="00894330" w:rsidRPr="0059310B">
        <w:rPr>
          <w:sz w:val="20"/>
          <w:szCs w:val="20"/>
        </w:rPr>
        <w:t xml:space="preserve"> de enquête door</w:t>
      </w:r>
      <w:r w:rsidRPr="0059310B">
        <w:rPr>
          <w:sz w:val="20"/>
          <w:szCs w:val="20"/>
        </w:rPr>
        <w:t xml:space="preserve"> van Beekveld en Terpstra wordt ingezet.</w:t>
      </w:r>
    </w:p>
    <w:p w14:paraId="23BEE230" w14:textId="6F333A14" w:rsidR="0061041C" w:rsidRPr="0061041C" w:rsidRDefault="00E817F1" w:rsidP="0061041C">
      <w:pPr>
        <w:rPr>
          <w:sz w:val="20"/>
          <w:szCs w:val="20"/>
        </w:rPr>
      </w:pPr>
      <w:r w:rsidRPr="005B1CC9">
        <w:rPr>
          <w:sz w:val="20"/>
          <w:szCs w:val="20"/>
        </w:rPr>
        <w:t xml:space="preserve">Om bovenstaande te bewaken </w:t>
      </w:r>
      <w:r w:rsidR="00EB14F8">
        <w:rPr>
          <w:sz w:val="20"/>
          <w:szCs w:val="20"/>
        </w:rPr>
        <w:t>is er</w:t>
      </w:r>
      <w:r w:rsidRPr="005B1CC9">
        <w:rPr>
          <w:sz w:val="20"/>
          <w:szCs w:val="20"/>
        </w:rPr>
        <w:t xml:space="preserve"> in de school </w:t>
      </w:r>
      <w:r w:rsidR="00EB14F8">
        <w:rPr>
          <w:sz w:val="20"/>
          <w:szCs w:val="20"/>
        </w:rPr>
        <w:t>een</w:t>
      </w:r>
      <w:r w:rsidRPr="005B1CC9">
        <w:rPr>
          <w:sz w:val="20"/>
          <w:szCs w:val="20"/>
        </w:rPr>
        <w:t xml:space="preserve"> leerkracht</w:t>
      </w:r>
      <w:r w:rsidR="00EB14F8">
        <w:rPr>
          <w:sz w:val="20"/>
          <w:szCs w:val="20"/>
        </w:rPr>
        <w:t xml:space="preserve"> </w:t>
      </w:r>
      <w:r w:rsidRPr="005B1CC9">
        <w:rPr>
          <w:sz w:val="20"/>
          <w:szCs w:val="20"/>
        </w:rPr>
        <w:t>die de sociale veiligheid coördine</w:t>
      </w:r>
      <w:r w:rsidR="00EB14F8">
        <w:rPr>
          <w:sz w:val="20"/>
          <w:szCs w:val="20"/>
        </w:rPr>
        <w:t>ert</w:t>
      </w:r>
      <w:r w:rsidRPr="005B1CC9">
        <w:rPr>
          <w:sz w:val="20"/>
          <w:szCs w:val="20"/>
        </w:rPr>
        <w:t>. Zij</w:t>
      </w:r>
      <w:r w:rsidR="00EB14F8">
        <w:rPr>
          <w:sz w:val="20"/>
          <w:szCs w:val="20"/>
        </w:rPr>
        <w:t xml:space="preserve"> is </w:t>
      </w:r>
      <w:r w:rsidRPr="005B1CC9">
        <w:rPr>
          <w:sz w:val="20"/>
          <w:szCs w:val="20"/>
        </w:rPr>
        <w:t>tevens de ‘</w:t>
      </w:r>
      <w:proofErr w:type="spellStart"/>
      <w:r w:rsidRPr="005B1CC9">
        <w:rPr>
          <w:sz w:val="20"/>
          <w:szCs w:val="20"/>
        </w:rPr>
        <w:t>praatjuf</w:t>
      </w:r>
      <w:proofErr w:type="spellEnd"/>
      <w:r w:rsidRPr="005B1CC9">
        <w:rPr>
          <w:sz w:val="20"/>
          <w:szCs w:val="20"/>
        </w:rPr>
        <w:t>’ voor de kinderen</w:t>
      </w:r>
      <w:r w:rsidRPr="0060243A">
        <w:rPr>
          <w:sz w:val="20"/>
          <w:szCs w:val="20"/>
        </w:rPr>
        <w:t>. Daarnaast is er een vertrouwens</w:t>
      </w:r>
      <w:r w:rsidR="00004505">
        <w:rPr>
          <w:sz w:val="20"/>
          <w:szCs w:val="20"/>
        </w:rPr>
        <w:t xml:space="preserve"> contact</w:t>
      </w:r>
      <w:r w:rsidRPr="0060243A">
        <w:rPr>
          <w:sz w:val="20"/>
          <w:szCs w:val="20"/>
        </w:rPr>
        <w:t>persoon voor het team vanuit het team én</w:t>
      </w:r>
      <w:r w:rsidRPr="005B1CC9">
        <w:rPr>
          <w:sz w:val="20"/>
          <w:szCs w:val="20"/>
        </w:rPr>
        <w:t xml:space="preserve"> een </w:t>
      </w:r>
      <w:r w:rsidR="007121A6">
        <w:rPr>
          <w:sz w:val="20"/>
          <w:szCs w:val="20"/>
        </w:rPr>
        <w:t xml:space="preserve">externe </w:t>
      </w:r>
      <w:r w:rsidRPr="005B1CC9">
        <w:rPr>
          <w:sz w:val="20"/>
          <w:szCs w:val="20"/>
        </w:rPr>
        <w:t>vertrouwenspersoon vanuit het bestuur beschikbaar</w:t>
      </w:r>
      <w:r w:rsidR="0061041C">
        <w:rPr>
          <w:sz w:val="20"/>
          <w:szCs w:val="20"/>
        </w:rPr>
        <w:t>.</w:t>
      </w:r>
    </w:p>
    <w:p w14:paraId="74ECC113" w14:textId="1BFAB3F8" w:rsidR="00E817F1" w:rsidRPr="00E817F1" w:rsidRDefault="0061041C" w:rsidP="0061041C">
      <w:pPr>
        <w:jc w:val="both"/>
        <w:rPr>
          <w:sz w:val="20"/>
          <w:szCs w:val="20"/>
        </w:rPr>
      </w:pPr>
      <w:r w:rsidRPr="0061041C">
        <w:rPr>
          <w:sz w:val="20"/>
          <w:szCs w:val="20"/>
        </w:rPr>
        <w:t>De scholen van de RVKO werken volgens de vijf stappen van de meldcode huiselijk geweld en kindermishandeling. In de meldcode staat wie wanneer welke stappen zet bij een vermoeden van huiselijk geweld of kindermishandeling. Bij vermoedens van huiselijk geweld of kindermishandeling geeft de school ook een signaal af in de verwijsindex (SISA).</w:t>
      </w:r>
      <w:r w:rsidR="00BA6C6E">
        <w:rPr>
          <w:sz w:val="20"/>
          <w:szCs w:val="20"/>
        </w:rPr>
        <w:t xml:space="preserve"> </w:t>
      </w:r>
      <w:r w:rsidRPr="0061041C">
        <w:rPr>
          <w:sz w:val="20"/>
          <w:szCs w:val="20"/>
        </w:rPr>
        <w:t xml:space="preserve">Elke school heeft een getrainde </w:t>
      </w:r>
      <w:proofErr w:type="spellStart"/>
      <w:r w:rsidRPr="0061041C">
        <w:rPr>
          <w:sz w:val="20"/>
          <w:szCs w:val="20"/>
        </w:rPr>
        <w:t>aandachtsfunctionaris</w:t>
      </w:r>
      <w:proofErr w:type="spellEnd"/>
      <w:r w:rsidRPr="0061041C">
        <w:rPr>
          <w:sz w:val="20"/>
          <w:szCs w:val="20"/>
        </w:rPr>
        <w:t xml:space="preserve"> huiselijk geweld en kindermishandeling, die extra deskundigheid heeft op dit gebied, het thema terugkerend onder de aandacht brengt bij het schoolteam en als klankbord en ondersteuner fungeert voor collega’s.</w:t>
      </w:r>
      <w:r w:rsidR="00BA6C6E">
        <w:rPr>
          <w:sz w:val="20"/>
          <w:szCs w:val="20"/>
        </w:rPr>
        <w:t xml:space="preserve"> </w:t>
      </w:r>
      <w:r w:rsidRPr="0061041C">
        <w:rPr>
          <w:sz w:val="20"/>
          <w:szCs w:val="20"/>
        </w:rPr>
        <w:t xml:space="preserve">Van leerkrachten wordt verwacht dat ze signaleren, dat zij deze signalen en ontwikkelingen waarover ze bezorgd zijn vastleggen en dat ze dit tijdig delen met de </w:t>
      </w:r>
      <w:proofErr w:type="spellStart"/>
      <w:r w:rsidRPr="0061041C">
        <w:rPr>
          <w:sz w:val="20"/>
          <w:szCs w:val="20"/>
        </w:rPr>
        <w:t>aandachtsfunctionaris</w:t>
      </w:r>
      <w:proofErr w:type="spellEnd"/>
      <w:r w:rsidRPr="0061041C">
        <w:rPr>
          <w:sz w:val="20"/>
          <w:szCs w:val="20"/>
        </w:rPr>
        <w:t xml:space="preserve"> binnen de school.</w:t>
      </w:r>
      <w:r w:rsidR="00BA6C6E">
        <w:rPr>
          <w:sz w:val="20"/>
          <w:szCs w:val="20"/>
        </w:rPr>
        <w:t xml:space="preserve"> </w:t>
      </w:r>
      <w:r w:rsidRPr="0061041C">
        <w:rPr>
          <w:sz w:val="20"/>
          <w:szCs w:val="20"/>
        </w:rPr>
        <w:t>Voor meer informatie over het werken met de meldcode verwijzen we naar het ‘plan van aandacht &amp; protocol meldcode huiselijk geweld en kindermishandeling’ van de RVKO.</w:t>
      </w:r>
      <w:r w:rsidR="002811A0">
        <w:rPr>
          <w:sz w:val="20"/>
          <w:szCs w:val="20"/>
        </w:rPr>
        <w:t xml:space="preserve"> </w:t>
      </w:r>
      <w:r w:rsidR="00BA6C6E">
        <w:rPr>
          <w:sz w:val="20"/>
          <w:szCs w:val="20"/>
        </w:rPr>
        <w:t>Ook wij werken</w:t>
      </w:r>
      <w:r w:rsidR="00E817F1" w:rsidRPr="00E817F1">
        <w:rPr>
          <w:sz w:val="20"/>
          <w:szCs w:val="20"/>
        </w:rPr>
        <w:t xml:space="preserve"> volgens de vijf stappen van de meldcode huiselijk geweld en kindermishandeling. Op school hebben we </w:t>
      </w:r>
      <w:r w:rsidR="00BA6C6E">
        <w:rPr>
          <w:sz w:val="20"/>
          <w:szCs w:val="20"/>
        </w:rPr>
        <w:t xml:space="preserve">een </w:t>
      </w:r>
      <w:r w:rsidR="00E817F1" w:rsidRPr="00E817F1">
        <w:rPr>
          <w:sz w:val="20"/>
          <w:szCs w:val="20"/>
        </w:rPr>
        <w:t xml:space="preserve">getrainde </w:t>
      </w:r>
      <w:proofErr w:type="spellStart"/>
      <w:r w:rsidR="00E817F1" w:rsidRPr="00E817F1">
        <w:rPr>
          <w:sz w:val="20"/>
          <w:szCs w:val="20"/>
        </w:rPr>
        <w:t>aandachtsfunctionaris</w:t>
      </w:r>
      <w:proofErr w:type="spellEnd"/>
      <w:r w:rsidR="00E817F1" w:rsidRPr="00E817F1">
        <w:rPr>
          <w:sz w:val="20"/>
          <w:szCs w:val="20"/>
        </w:rPr>
        <w:t xml:space="preserve"> huiselijk geweld en kindermishandeling</w:t>
      </w:r>
      <w:r w:rsidR="002811A0">
        <w:rPr>
          <w:sz w:val="20"/>
          <w:szCs w:val="20"/>
        </w:rPr>
        <w:t xml:space="preserve">, </w:t>
      </w:r>
      <w:r w:rsidR="005664C0">
        <w:rPr>
          <w:sz w:val="20"/>
          <w:szCs w:val="20"/>
        </w:rPr>
        <w:t>Ilona</w:t>
      </w:r>
      <w:r w:rsidR="00324F14">
        <w:rPr>
          <w:sz w:val="20"/>
          <w:szCs w:val="20"/>
        </w:rPr>
        <w:t xml:space="preserve"> Li</w:t>
      </w:r>
      <w:r w:rsidR="00093F5D">
        <w:rPr>
          <w:sz w:val="20"/>
          <w:szCs w:val="20"/>
        </w:rPr>
        <w:t>nnenbank</w:t>
      </w:r>
      <w:r w:rsidR="002811A0">
        <w:rPr>
          <w:sz w:val="20"/>
          <w:szCs w:val="20"/>
        </w:rPr>
        <w:t>.</w:t>
      </w:r>
      <w:r w:rsidR="00E817F1" w:rsidRPr="00E817F1">
        <w:rPr>
          <w:sz w:val="20"/>
          <w:szCs w:val="20"/>
        </w:rPr>
        <w:t xml:space="preserve"> </w:t>
      </w:r>
    </w:p>
    <w:p w14:paraId="20F25A7C" w14:textId="463FBF23" w:rsidR="00FE0EF5" w:rsidRPr="001C1FF6" w:rsidRDefault="00E817F1" w:rsidP="001C1FF6">
      <w:pPr>
        <w:jc w:val="both"/>
        <w:rPr>
          <w:sz w:val="20"/>
          <w:szCs w:val="20"/>
        </w:rPr>
      </w:pPr>
      <w:r w:rsidRPr="00E817F1">
        <w:rPr>
          <w:sz w:val="20"/>
          <w:szCs w:val="20"/>
        </w:rPr>
        <w:t xml:space="preserve">Wij denken bij veiligheid ook aan </w:t>
      </w:r>
      <w:r w:rsidR="00FE0EF5">
        <w:rPr>
          <w:sz w:val="20"/>
          <w:szCs w:val="20"/>
        </w:rPr>
        <w:t>de</w:t>
      </w:r>
      <w:r w:rsidRPr="00E817F1">
        <w:rPr>
          <w:sz w:val="20"/>
          <w:szCs w:val="20"/>
        </w:rPr>
        <w:t xml:space="preserve"> veiligheid rondom en buiten de school. Dit kunnen wij uiteraard niet alleen, hier hebben wij onze (educatieve)partners voor nodig</w:t>
      </w:r>
      <w:r w:rsidR="00623401">
        <w:rPr>
          <w:sz w:val="20"/>
          <w:szCs w:val="20"/>
        </w:rPr>
        <w:t xml:space="preserve">. </w:t>
      </w:r>
      <w:r w:rsidR="008203D6">
        <w:rPr>
          <w:sz w:val="20"/>
          <w:szCs w:val="20"/>
        </w:rPr>
        <w:t xml:space="preserve">De </w:t>
      </w:r>
      <w:r w:rsidR="00623401">
        <w:rPr>
          <w:sz w:val="20"/>
          <w:szCs w:val="20"/>
        </w:rPr>
        <w:t>belangrijkste</w:t>
      </w:r>
      <w:r w:rsidRPr="00E817F1">
        <w:rPr>
          <w:sz w:val="20"/>
          <w:szCs w:val="20"/>
        </w:rPr>
        <w:t xml:space="preserve"> partners </w:t>
      </w:r>
      <w:r w:rsidR="00623401">
        <w:rPr>
          <w:sz w:val="20"/>
          <w:szCs w:val="20"/>
        </w:rPr>
        <w:t xml:space="preserve">hierin </w:t>
      </w:r>
      <w:r w:rsidRPr="00E817F1">
        <w:rPr>
          <w:sz w:val="20"/>
          <w:szCs w:val="20"/>
        </w:rPr>
        <w:t>zijn de ouders/verzorgers van de school waarmee wij geregeld in gesprek gaan over diverse veiligheidsonderwerpen tijdens de koffieochtenden</w:t>
      </w:r>
      <w:r w:rsidR="008E3152">
        <w:rPr>
          <w:sz w:val="20"/>
          <w:szCs w:val="20"/>
        </w:rPr>
        <w:t>.</w:t>
      </w:r>
      <w:r w:rsidR="00FE0EF5">
        <w:rPr>
          <w:sz w:val="20"/>
          <w:szCs w:val="20"/>
        </w:rPr>
        <w:t xml:space="preserve"> </w:t>
      </w:r>
      <w:r w:rsidR="0033613A">
        <w:rPr>
          <w:sz w:val="20"/>
          <w:szCs w:val="20"/>
        </w:rPr>
        <w:br/>
      </w:r>
      <w:r w:rsidR="0033613A">
        <w:rPr>
          <w:sz w:val="20"/>
          <w:szCs w:val="20"/>
        </w:rPr>
        <w:br/>
      </w:r>
      <w:r w:rsidR="0033613A" w:rsidRPr="007A6AE8">
        <w:rPr>
          <w:sz w:val="20"/>
          <w:szCs w:val="20"/>
        </w:rPr>
        <w:t xml:space="preserve">We maken en houden de school een veilige, fijne plek door </w:t>
      </w:r>
      <w:r w:rsidR="00585223" w:rsidRPr="007A6AE8">
        <w:rPr>
          <w:sz w:val="20"/>
          <w:szCs w:val="20"/>
        </w:rPr>
        <w:t>de uitkomsten van de diverse vragenlijsten en signaleringssystemen te blijven vertalen naar de situatie op en rond school</w:t>
      </w:r>
      <w:r w:rsidR="0033613A" w:rsidRPr="007A6AE8">
        <w:rPr>
          <w:sz w:val="20"/>
          <w:szCs w:val="20"/>
        </w:rPr>
        <w:t xml:space="preserve"> én hier actief de samenwerking met onze partners in te zoeken.</w:t>
      </w:r>
    </w:p>
    <w:p w14:paraId="0679617D" w14:textId="38C0A85B" w:rsidR="00F108E0" w:rsidRDefault="00F108E0" w:rsidP="00E02E92">
      <w:pPr>
        <w:rPr>
          <w:color w:val="2E74B5" w:themeColor="accent5" w:themeShade="BF"/>
          <w:sz w:val="20"/>
          <w:szCs w:val="20"/>
        </w:rPr>
      </w:pPr>
    </w:p>
    <w:p w14:paraId="52078B31" w14:textId="77777777" w:rsidR="0019082B" w:rsidRPr="00A3264D" w:rsidRDefault="0019082B" w:rsidP="00E02E92">
      <w:pPr>
        <w:rPr>
          <w:color w:val="2E74B5" w:themeColor="accent5" w:themeShade="BF"/>
          <w:sz w:val="20"/>
          <w:szCs w:val="20"/>
        </w:rPr>
      </w:pPr>
    </w:p>
    <w:p w14:paraId="3874652A" w14:textId="13D250FB" w:rsidR="00E02E92" w:rsidRPr="00A3264D" w:rsidRDefault="00E02E92" w:rsidP="00E02E92">
      <w:pPr>
        <w:rPr>
          <w:color w:val="2E74B5" w:themeColor="accent5" w:themeShade="BF"/>
          <w:sz w:val="20"/>
          <w:szCs w:val="20"/>
        </w:rPr>
      </w:pPr>
      <w:r w:rsidRPr="00A3264D">
        <w:rPr>
          <w:color w:val="2E74B5" w:themeColor="accent5" w:themeShade="BF"/>
          <w:sz w:val="20"/>
          <w:szCs w:val="20"/>
        </w:rPr>
        <w:t>In onderstaande bijlagen staat omschreven hoe wij vorm geven aan onze visie op de basiskwaliteit</w:t>
      </w:r>
    </w:p>
    <w:p w14:paraId="6A102238" w14:textId="17402B85" w:rsidR="00B72319" w:rsidRPr="00F108E0" w:rsidRDefault="00F108E0" w:rsidP="00B72319">
      <w:pPr>
        <w:pStyle w:val="Lijstalinea"/>
        <w:numPr>
          <w:ilvl w:val="0"/>
          <w:numId w:val="9"/>
        </w:numPr>
        <w:rPr>
          <w:color w:val="538135" w:themeColor="accent6" w:themeShade="BF"/>
        </w:rPr>
      </w:pPr>
      <w:r w:rsidRPr="00F108E0">
        <w:rPr>
          <w:color w:val="538135" w:themeColor="accent6" w:themeShade="BF"/>
        </w:rPr>
        <w:t xml:space="preserve">Kwaliteitskaart - </w:t>
      </w:r>
      <w:proofErr w:type="spellStart"/>
      <w:r w:rsidR="00B72319" w:rsidRPr="00F108E0">
        <w:rPr>
          <w:color w:val="538135" w:themeColor="accent6" w:themeShade="BF"/>
        </w:rPr>
        <w:t>LeerKRACHT</w:t>
      </w:r>
      <w:proofErr w:type="spellEnd"/>
    </w:p>
    <w:p w14:paraId="501544DE" w14:textId="49D978BB" w:rsidR="00B72319" w:rsidRPr="00B72319" w:rsidRDefault="00F108E0" w:rsidP="00B72319">
      <w:pPr>
        <w:pStyle w:val="Lijstalinea"/>
        <w:numPr>
          <w:ilvl w:val="0"/>
          <w:numId w:val="9"/>
        </w:numPr>
        <w:rPr>
          <w:color w:val="538135" w:themeColor="accent6" w:themeShade="BF"/>
          <w:sz w:val="16"/>
          <w:szCs w:val="24"/>
        </w:rPr>
      </w:pPr>
      <w:r w:rsidRPr="00F108E0">
        <w:rPr>
          <w:color w:val="538135" w:themeColor="accent6" w:themeShade="BF"/>
        </w:rPr>
        <w:t xml:space="preserve">Kwaliteitskaart - </w:t>
      </w:r>
      <w:r w:rsidR="00F42B01" w:rsidRPr="00B72319">
        <w:rPr>
          <w:color w:val="538135" w:themeColor="accent6" w:themeShade="BF"/>
          <w:szCs w:val="18"/>
        </w:rPr>
        <w:t>Gedragsp</w:t>
      </w:r>
      <w:r w:rsidR="00F91C8B" w:rsidRPr="00B72319">
        <w:rPr>
          <w:color w:val="538135" w:themeColor="accent6" w:themeShade="BF"/>
          <w:szCs w:val="18"/>
        </w:rPr>
        <w:t xml:space="preserve">iramide </w:t>
      </w:r>
    </w:p>
    <w:p w14:paraId="3B6395F6" w14:textId="1BFF7EB4" w:rsidR="00B72319" w:rsidRPr="00B72319" w:rsidRDefault="00F108E0" w:rsidP="00B72319">
      <w:pPr>
        <w:pStyle w:val="Lijstalinea"/>
        <w:numPr>
          <w:ilvl w:val="0"/>
          <w:numId w:val="9"/>
        </w:numPr>
        <w:rPr>
          <w:color w:val="538135" w:themeColor="accent6" w:themeShade="BF"/>
          <w:sz w:val="16"/>
          <w:szCs w:val="24"/>
        </w:rPr>
      </w:pPr>
      <w:r>
        <w:rPr>
          <w:color w:val="538135" w:themeColor="accent6" w:themeShade="BF"/>
          <w:szCs w:val="18"/>
        </w:rPr>
        <w:t>Zorg</w:t>
      </w:r>
      <w:r w:rsidR="00D66EE6">
        <w:rPr>
          <w:color w:val="538135" w:themeColor="accent6" w:themeShade="BF"/>
          <w:szCs w:val="18"/>
        </w:rPr>
        <w:t>plan</w:t>
      </w:r>
      <w:r>
        <w:rPr>
          <w:color w:val="538135" w:themeColor="accent6" w:themeShade="BF"/>
          <w:szCs w:val="18"/>
        </w:rPr>
        <w:t xml:space="preserve"> - </w:t>
      </w:r>
      <w:r w:rsidR="00F91C8B" w:rsidRPr="00B72319">
        <w:rPr>
          <w:color w:val="538135" w:themeColor="accent6" w:themeShade="BF"/>
          <w:szCs w:val="18"/>
        </w:rPr>
        <w:t>Anti-pest protocol</w:t>
      </w:r>
    </w:p>
    <w:p w14:paraId="3C9323FA" w14:textId="5529806F" w:rsidR="00D66EE6" w:rsidRPr="00D66EE6" w:rsidRDefault="00D66EE6" w:rsidP="00D66EE6">
      <w:pPr>
        <w:pStyle w:val="Lijstalinea"/>
        <w:numPr>
          <w:ilvl w:val="0"/>
          <w:numId w:val="9"/>
        </w:numPr>
        <w:rPr>
          <w:color w:val="92D050"/>
        </w:rPr>
      </w:pPr>
      <w:r>
        <w:rPr>
          <w:color w:val="538135" w:themeColor="accent6" w:themeShade="BF"/>
          <w:szCs w:val="18"/>
        </w:rPr>
        <w:t xml:space="preserve">Zorgplan – </w:t>
      </w:r>
      <w:r w:rsidRPr="00B72319">
        <w:rPr>
          <w:color w:val="538135" w:themeColor="accent6" w:themeShade="BF"/>
          <w:szCs w:val="18"/>
        </w:rPr>
        <w:t>Taak</w:t>
      </w:r>
      <w:r>
        <w:rPr>
          <w:color w:val="538135" w:themeColor="accent6" w:themeShade="BF"/>
          <w:szCs w:val="18"/>
        </w:rPr>
        <w:t xml:space="preserve"> </w:t>
      </w:r>
      <w:r w:rsidRPr="00B72319">
        <w:rPr>
          <w:color w:val="538135" w:themeColor="accent6" w:themeShade="BF"/>
          <w:szCs w:val="18"/>
        </w:rPr>
        <w:t xml:space="preserve">functiebeschrijving van de </w:t>
      </w:r>
      <w:proofErr w:type="spellStart"/>
      <w:r w:rsidRPr="00B72319">
        <w:rPr>
          <w:color w:val="538135" w:themeColor="accent6" w:themeShade="BF"/>
          <w:szCs w:val="18"/>
        </w:rPr>
        <w:t>aandachtsfunctionaris</w:t>
      </w:r>
      <w:proofErr w:type="spellEnd"/>
    </w:p>
    <w:p w14:paraId="5AD73526" w14:textId="77777777" w:rsidR="00B72319" w:rsidRPr="00F108E0" w:rsidRDefault="00F91C8B" w:rsidP="00B72319">
      <w:pPr>
        <w:pStyle w:val="Lijstalinea"/>
        <w:numPr>
          <w:ilvl w:val="0"/>
          <w:numId w:val="9"/>
        </w:numPr>
        <w:rPr>
          <w:color w:val="538135" w:themeColor="accent6" w:themeShade="BF"/>
          <w:sz w:val="16"/>
          <w:szCs w:val="24"/>
        </w:rPr>
      </w:pPr>
      <w:r w:rsidRPr="00F108E0">
        <w:rPr>
          <w:color w:val="538135" w:themeColor="accent6" w:themeShade="BF"/>
          <w:szCs w:val="18"/>
        </w:rPr>
        <w:t>Veiligheidsbeleid</w:t>
      </w:r>
    </w:p>
    <w:p w14:paraId="6D151FBA" w14:textId="31EC37FC" w:rsidR="00B72319" w:rsidRPr="00B72319" w:rsidRDefault="00A265D6" w:rsidP="00B72319">
      <w:pPr>
        <w:pStyle w:val="Lijstalinea"/>
        <w:numPr>
          <w:ilvl w:val="0"/>
          <w:numId w:val="9"/>
        </w:numPr>
        <w:rPr>
          <w:color w:val="538135" w:themeColor="accent6" w:themeShade="BF"/>
          <w:sz w:val="16"/>
          <w:szCs w:val="24"/>
        </w:rPr>
      </w:pPr>
      <w:r w:rsidRPr="00B72319">
        <w:rPr>
          <w:color w:val="538135" w:themeColor="accent6" w:themeShade="BF"/>
          <w:szCs w:val="18"/>
        </w:rPr>
        <w:t xml:space="preserve">Protocol </w:t>
      </w:r>
      <w:r w:rsidR="00EB4938">
        <w:rPr>
          <w:color w:val="538135" w:themeColor="accent6" w:themeShade="BF"/>
          <w:szCs w:val="18"/>
        </w:rPr>
        <w:t xml:space="preserve">- </w:t>
      </w:r>
      <w:r w:rsidRPr="00B72319">
        <w:rPr>
          <w:color w:val="538135" w:themeColor="accent6" w:themeShade="BF"/>
          <w:szCs w:val="18"/>
        </w:rPr>
        <w:t xml:space="preserve"> meldcode huiselijk geweld en kindermishandeling’ van de RVKO</w:t>
      </w:r>
      <w:r w:rsidRPr="00B72319">
        <w:rPr>
          <w:color w:val="538135" w:themeColor="accent6" w:themeShade="BF"/>
          <w:szCs w:val="18"/>
        </w:rPr>
        <w:tab/>
      </w:r>
    </w:p>
    <w:p w14:paraId="57D4C490" w14:textId="77777777" w:rsidR="00B72319" w:rsidRPr="00B72319" w:rsidRDefault="00A265D6" w:rsidP="00B72319">
      <w:pPr>
        <w:pStyle w:val="Lijstalinea"/>
        <w:numPr>
          <w:ilvl w:val="0"/>
          <w:numId w:val="9"/>
        </w:numPr>
        <w:rPr>
          <w:color w:val="538135" w:themeColor="accent6" w:themeShade="BF"/>
          <w:sz w:val="16"/>
          <w:szCs w:val="24"/>
        </w:rPr>
      </w:pPr>
      <w:r w:rsidRPr="00B72319">
        <w:rPr>
          <w:color w:val="538135" w:themeColor="accent6" w:themeShade="BF"/>
          <w:szCs w:val="18"/>
        </w:rPr>
        <w:t>Klachtenregelingen RVKO</w:t>
      </w:r>
      <w:r w:rsidRPr="00B72319">
        <w:rPr>
          <w:color w:val="538135" w:themeColor="accent6" w:themeShade="BF"/>
          <w:szCs w:val="18"/>
        </w:rPr>
        <w:tab/>
      </w:r>
      <w:r w:rsidRPr="00B72319">
        <w:rPr>
          <w:color w:val="538135" w:themeColor="accent6" w:themeShade="BF"/>
          <w:szCs w:val="18"/>
        </w:rPr>
        <w:tab/>
      </w:r>
    </w:p>
    <w:p w14:paraId="4B08B6C0" w14:textId="18EF8363" w:rsidR="00B72319" w:rsidRPr="00B72319" w:rsidRDefault="00E81D58" w:rsidP="00B72319">
      <w:pPr>
        <w:pStyle w:val="Lijstalinea"/>
        <w:numPr>
          <w:ilvl w:val="0"/>
          <w:numId w:val="9"/>
        </w:numPr>
        <w:rPr>
          <w:color w:val="538135" w:themeColor="accent6" w:themeShade="BF"/>
          <w:sz w:val="16"/>
          <w:szCs w:val="24"/>
        </w:rPr>
      </w:pPr>
      <w:r>
        <w:rPr>
          <w:color w:val="538135" w:themeColor="accent6" w:themeShade="BF"/>
          <w:szCs w:val="18"/>
        </w:rPr>
        <w:t xml:space="preserve">Schoolgids - </w:t>
      </w:r>
      <w:r w:rsidR="00A265D6" w:rsidRPr="00B72319">
        <w:rPr>
          <w:color w:val="538135" w:themeColor="accent6" w:themeShade="BF"/>
          <w:szCs w:val="18"/>
        </w:rPr>
        <w:t>Coördinator sociale veiligheid</w:t>
      </w:r>
    </w:p>
    <w:p w14:paraId="5B37F4CA" w14:textId="67669A6A" w:rsidR="00281996" w:rsidRPr="00281996" w:rsidRDefault="00281996" w:rsidP="00281996">
      <w:pPr>
        <w:rPr>
          <w:color w:val="92D050"/>
        </w:rPr>
      </w:pPr>
    </w:p>
    <w:p w14:paraId="3B6E51FF" w14:textId="77777777" w:rsidR="00E06BA9" w:rsidRDefault="00E06BA9">
      <w:pPr>
        <w:rPr>
          <w:rFonts w:asciiTheme="majorHAnsi" w:eastAsiaTheme="majorEastAsia" w:hAnsiTheme="majorHAnsi" w:cstheme="majorBidi"/>
          <w:color w:val="2F5496" w:themeColor="accent1" w:themeShade="BF"/>
          <w:sz w:val="24"/>
          <w:szCs w:val="24"/>
        </w:rPr>
      </w:pPr>
      <w:r>
        <w:br w:type="page"/>
      </w:r>
    </w:p>
    <w:p w14:paraId="56FCEE45" w14:textId="10BCF0CB" w:rsidR="00882DCA" w:rsidRDefault="00882DCA" w:rsidP="00882DCA">
      <w:pPr>
        <w:pStyle w:val="Kop2"/>
      </w:pPr>
      <w:bookmarkStart w:id="16" w:name="_Toc198111895"/>
      <w:r>
        <w:lastRenderedPageBreak/>
        <w:t>VS2. Schoolklimaat</w:t>
      </w:r>
      <w:bookmarkEnd w:id="16"/>
      <w:r>
        <w:t xml:space="preserve"> </w:t>
      </w:r>
    </w:p>
    <w:p w14:paraId="7840FD77" w14:textId="52FEDAE9" w:rsidR="00F57B03" w:rsidRPr="003B03B9" w:rsidRDefault="003B03B9" w:rsidP="003B03B9">
      <w:pPr>
        <w:jc w:val="right"/>
        <w:rPr>
          <w:color w:val="ED7D31" w:themeColor="accent2"/>
          <w:sz w:val="20"/>
          <w:szCs w:val="20"/>
        </w:rPr>
      </w:pPr>
      <w:r>
        <w:rPr>
          <w:color w:val="ED7D31" w:themeColor="accent2"/>
          <w:sz w:val="20"/>
          <w:szCs w:val="20"/>
        </w:rPr>
        <w:br/>
      </w:r>
      <w:r w:rsidR="00882DCA" w:rsidRPr="003B03B9">
        <w:rPr>
          <w:color w:val="ED7D31" w:themeColor="accent2"/>
          <w:sz w:val="20"/>
          <w:szCs w:val="20"/>
        </w:rPr>
        <w:t>“De school heeft een schoolklimaat dat bijdraagt aan het ontwikkelen van sociale en maatschappelijke competenties”</w:t>
      </w:r>
    </w:p>
    <w:p w14:paraId="461DA3CA" w14:textId="3E9E7FDB" w:rsidR="00A674A5" w:rsidRPr="00E02E92" w:rsidRDefault="00A674A5" w:rsidP="003B03B9">
      <w:pPr>
        <w:pStyle w:val="Kop3"/>
      </w:pPr>
    </w:p>
    <w:p w14:paraId="3AC15CBA" w14:textId="66DD112D" w:rsidR="003135BF" w:rsidRPr="003135BF" w:rsidRDefault="003135BF" w:rsidP="00784685">
      <w:pPr>
        <w:jc w:val="both"/>
        <w:rPr>
          <w:sz w:val="20"/>
          <w:szCs w:val="20"/>
        </w:rPr>
      </w:pPr>
      <w:r w:rsidRPr="003135BF">
        <w:rPr>
          <w:sz w:val="20"/>
          <w:szCs w:val="20"/>
        </w:rPr>
        <w:t>Sociale, fysieke en psychische veiligheid van de leerlingen in en om de school gedurende de schooldag staat bij ons hoog in het vaandel. Wat ons betreft zijn het de basisvoorwaarden, voor eenieder in de school, om tot leren te komen. De school heeft een open en opgeruimd karakter. Door</w:t>
      </w:r>
      <w:r w:rsidR="00BF7162">
        <w:rPr>
          <w:sz w:val="20"/>
          <w:szCs w:val="20"/>
        </w:rPr>
        <w:t xml:space="preserve"> </w:t>
      </w:r>
      <w:r w:rsidRPr="003135BF">
        <w:rPr>
          <w:sz w:val="20"/>
          <w:szCs w:val="20"/>
        </w:rPr>
        <w:t xml:space="preserve">middel het visueel maken van o.a. onze regels en afspraken, visie, resultaten en doelen </w:t>
      </w:r>
      <w:r w:rsidR="0062797E">
        <w:rPr>
          <w:sz w:val="20"/>
          <w:szCs w:val="20"/>
        </w:rPr>
        <w:t>zijn</w:t>
      </w:r>
      <w:r w:rsidRPr="003135BF">
        <w:rPr>
          <w:sz w:val="20"/>
          <w:szCs w:val="20"/>
        </w:rPr>
        <w:t xml:space="preserve"> wij zo transparant mogelijk</w:t>
      </w:r>
      <w:r w:rsidR="00784685">
        <w:rPr>
          <w:sz w:val="20"/>
          <w:szCs w:val="20"/>
        </w:rPr>
        <w:t>.</w:t>
      </w:r>
      <w:r w:rsidR="007D35C7">
        <w:rPr>
          <w:sz w:val="20"/>
          <w:szCs w:val="20"/>
        </w:rPr>
        <w:t xml:space="preserve"> </w:t>
      </w:r>
      <w:r w:rsidRPr="003135BF">
        <w:rPr>
          <w:sz w:val="20"/>
          <w:szCs w:val="20"/>
        </w:rPr>
        <w:t>Naast transparantie kiezen wij ook voor voorspelbaarheid. In ieder lokaal vinden de leerlingen een vergelijkbare rijke leeromgeving</w:t>
      </w:r>
      <w:r w:rsidR="00D40D03">
        <w:rPr>
          <w:sz w:val="20"/>
          <w:szCs w:val="20"/>
        </w:rPr>
        <w:t xml:space="preserve"> </w:t>
      </w:r>
      <w:r w:rsidRPr="003135BF">
        <w:rPr>
          <w:sz w:val="20"/>
          <w:szCs w:val="20"/>
        </w:rPr>
        <w:t xml:space="preserve">welke is afgestemd op het niveau van de leerling </w:t>
      </w:r>
      <w:r w:rsidR="007D35C7">
        <w:rPr>
          <w:sz w:val="20"/>
          <w:szCs w:val="20"/>
        </w:rPr>
        <w:t xml:space="preserve">en </w:t>
      </w:r>
      <w:r w:rsidRPr="003135BF">
        <w:rPr>
          <w:sz w:val="20"/>
          <w:szCs w:val="20"/>
        </w:rPr>
        <w:t>van de groep</w:t>
      </w:r>
      <w:r w:rsidR="00B62D16">
        <w:rPr>
          <w:sz w:val="20"/>
          <w:szCs w:val="20"/>
        </w:rPr>
        <w:t>,</w:t>
      </w:r>
      <w:r w:rsidR="00D40D03">
        <w:rPr>
          <w:sz w:val="20"/>
          <w:szCs w:val="20"/>
        </w:rPr>
        <w:t xml:space="preserve"> </w:t>
      </w:r>
      <w:r w:rsidR="00B62D16">
        <w:rPr>
          <w:sz w:val="20"/>
          <w:szCs w:val="20"/>
        </w:rPr>
        <w:t>e</w:t>
      </w:r>
      <w:r w:rsidR="00D40D03">
        <w:rPr>
          <w:sz w:val="20"/>
          <w:szCs w:val="20"/>
        </w:rPr>
        <w:t xml:space="preserve">n een time-out plek voor emotieregulatie. </w:t>
      </w:r>
    </w:p>
    <w:p w14:paraId="0C17F370" w14:textId="0A0241D4" w:rsidR="003135BF" w:rsidRPr="003135BF" w:rsidRDefault="003135BF" w:rsidP="00F67B50">
      <w:pPr>
        <w:jc w:val="both"/>
        <w:rPr>
          <w:sz w:val="20"/>
          <w:szCs w:val="20"/>
        </w:rPr>
      </w:pPr>
      <w:r w:rsidRPr="003135BF">
        <w:rPr>
          <w:sz w:val="20"/>
          <w:szCs w:val="20"/>
        </w:rPr>
        <w:t xml:space="preserve">Wij zijn laagdrempelig </w:t>
      </w:r>
      <w:r w:rsidR="00FB40C4">
        <w:rPr>
          <w:sz w:val="20"/>
          <w:szCs w:val="20"/>
        </w:rPr>
        <w:t>naar onze leerlingen</w:t>
      </w:r>
      <w:r w:rsidRPr="003135BF">
        <w:rPr>
          <w:sz w:val="20"/>
          <w:szCs w:val="20"/>
        </w:rPr>
        <w:t xml:space="preserve">, hierbij nemen </w:t>
      </w:r>
      <w:r w:rsidR="00FB40C4">
        <w:rPr>
          <w:sz w:val="20"/>
          <w:szCs w:val="20"/>
        </w:rPr>
        <w:t>wij hen</w:t>
      </w:r>
      <w:r w:rsidRPr="003135BF">
        <w:rPr>
          <w:sz w:val="20"/>
          <w:szCs w:val="20"/>
        </w:rPr>
        <w:t xml:space="preserve"> serieus</w:t>
      </w:r>
      <w:r w:rsidR="00894FB6">
        <w:rPr>
          <w:sz w:val="20"/>
          <w:szCs w:val="20"/>
        </w:rPr>
        <w:t xml:space="preserve"> en</w:t>
      </w:r>
      <w:r w:rsidR="00093579">
        <w:rPr>
          <w:sz w:val="20"/>
          <w:szCs w:val="20"/>
        </w:rPr>
        <w:t xml:space="preserve"> </w:t>
      </w:r>
      <w:r w:rsidRPr="003135BF">
        <w:rPr>
          <w:sz w:val="20"/>
          <w:szCs w:val="20"/>
        </w:rPr>
        <w:t>benaderen wij de leerlingen positief</w:t>
      </w:r>
      <w:r w:rsidR="00AE69B5">
        <w:rPr>
          <w:sz w:val="20"/>
          <w:szCs w:val="20"/>
        </w:rPr>
        <w:t>.</w:t>
      </w:r>
      <w:r w:rsidRPr="003135BF">
        <w:rPr>
          <w:sz w:val="20"/>
          <w:szCs w:val="20"/>
        </w:rPr>
        <w:t xml:space="preserve"> Leerlingen kunnen via diverse kanalen terecht voor een luisterend oor of een mening, zoals de (eigen) leerkracht, de intern begeleider</w:t>
      </w:r>
      <w:r w:rsidR="0047292D">
        <w:rPr>
          <w:sz w:val="20"/>
          <w:szCs w:val="20"/>
        </w:rPr>
        <w:t>,</w:t>
      </w:r>
      <w:r w:rsidR="005A130D">
        <w:rPr>
          <w:sz w:val="20"/>
          <w:szCs w:val="20"/>
        </w:rPr>
        <w:t xml:space="preserve"> de schoolmaatschappelijk werker</w:t>
      </w:r>
      <w:r w:rsidR="00D26045">
        <w:rPr>
          <w:sz w:val="20"/>
          <w:szCs w:val="20"/>
        </w:rPr>
        <w:t xml:space="preserve">, </w:t>
      </w:r>
      <w:r w:rsidR="00D26045" w:rsidRPr="00EB34BE">
        <w:rPr>
          <w:sz w:val="20"/>
          <w:szCs w:val="20"/>
        </w:rPr>
        <w:t xml:space="preserve">de </w:t>
      </w:r>
      <w:r w:rsidR="00EB34BE">
        <w:rPr>
          <w:sz w:val="20"/>
          <w:szCs w:val="20"/>
        </w:rPr>
        <w:t>contactpersoon</w:t>
      </w:r>
      <w:r w:rsidR="00D26045">
        <w:rPr>
          <w:sz w:val="20"/>
          <w:szCs w:val="20"/>
        </w:rPr>
        <w:t xml:space="preserve"> </w:t>
      </w:r>
      <w:r w:rsidRPr="003135BF">
        <w:rPr>
          <w:sz w:val="20"/>
          <w:szCs w:val="20"/>
        </w:rPr>
        <w:t>of de directie. Het team kent leerlingen bij naam en voelt zich verantwoordelijk voor ieder kind in de school. Dit houdt in dat de verantwoordelijkheid niet stopt bij de deur van het klaslokaal</w:t>
      </w:r>
      <w:r w:rsidR="00894FB6">
        <w:rPr>
          <w:sz w:val="20"/>
          <w:szCs w:val="20"/>
        </w:rPr>
        <w:t xml:space="preserve"> en zijn wij ons bewust van onze voorbeeldfunctie vanuit de gedachte: </w:t>
      </w:r>
      <w:r w:rsidR="00FB40C4">
        <w:rPr>
          <w:sz w:val="20"/>
          <w:szCs w:val="20"/>
        </w:rPr>
        <w:t>“</w:t>
      </w:r>
      <w:r w:rsidR="00894FB6">
        <w:rPr>
          <w:sz w:val="20"/>
          <w:szCs w:val="20"/>
        </w:rPr>
        <w:t>kinderen doen niet wat jij zegt, maar wat jij doet</w:t>
      </w:r>
      <w:r w:rsidR="00FB40C4">
        <w:rPr>
          <w:sz w:val="20"/>
          <w:szCs w:val="20"/>
        </w:rPr>
        <w:t>”.</w:t>
      </w:r>
    </w:p>
    <w:p w14:paraId="784B6263" w14:textId="77777777" w:rsidR="00306F2A" w:rsidRPr="00306F2A" w:rsidRDefault="00306F2A" w:rsidP="00306F2A">
      <w:pPr>
        <w:jc w:val="both"/>
        <w:rPr>
          <w:sz w:val="20"/>
          <w:szCs w:val="20"/>
        </w:rPr>
      </w:pPr>
      <w:r w:rsidRPr="00306F2A">
        <w:rPr>
          <w:sz w:val="20"/>
          <w:szCs w:val="20"/>
        </w:rPr>
        <w:t>Vanuit het strategisch beleidsplan streeft de RVKO er naar de kinderen te leren om belangen af te wegen, keuzes te maken en een eigen weg te gaan met als doel dat ze voor zichzelf én voor anderen kunnen en willen zorgen en een zinvolle bijdrage leveren aan de maatschappij. Binnen de RVKO zien we grote verschillen in de achtergrond en levensvisie van medewerkers, ouders en leerlingen. We werken vanuit verbondenheid met ruimte voor deze verschillen. Vanuit de missie en de visie van de RVKO, laten we onze identiteit tot uiting komen via zeven kernwaarden: verwondering, respect, verbondenheid, zorg, gerechtigheid, vertrouwen en hoop. Een kind ontwikkelt zich tot burger, doordat:</w:t>
      </w:r>
    </w:p>
    <w:p w14:paraId="4E21F781" w14:textId="3E613456" w:rsidR="00306F2A" w:rsidRPr="00306F2A" w:rsidRDefault="00306F2A" w:rsidP="00306F2A">
      <w:pPr>
        <w:jc w:val="both"/>
        <w:rPr>
          <w:sz w:val="20"/>
          <w:szCs w:val="20"/>
        </w:rPr>
      </w:pPr>
      <w:r w:rsidRPr="00306F2A">
        <w:rPr>
          <w:sz w:val="20"/>
          <w:szCs w:val="20"/>
        </w:rPr>
        <w:t>-het zich verwondert over al wat leeft. Leert kijken met eerbied en geduld om zich heen.</w:t>
      </w:r>
    </w:p>
    <w:p w14:paraId="753347B6" w14:textId="77777777" w:rsidR="00306F2A" w:rsidRPr="00306F2A" w:rsidRDefault="00306F2A" w:rsidP="00306F2A">
      <w:pPr>
        <w:jc w:val="both"/>
        <w:rPr>
          <w:sz w:val="20"/>
          <w:szCs w:val="20"/>
        </w:rPr>
      </w:pPr>
      <w:r w:rsidRPr="00306F2A">
        <w:rPr>
          <w:sz w:val="20"/>
          <w:szCs w:val="20"/>
        </w:rPr>
        <w:t>- het de waardigheid van ieder mens leert te respecteren. En leert dat er vele achtergronden, meningen en wijsheden zijn om zich tot te verhouden.</w:t>
      </w:r>
    </w:p>
    <w:p w14:paraId="49C42B74" w14:textId="77777777" w:rsidR="00306F2A" w:rsidRPr="00306F2A" w:rsidRDefault="00306F2A" w:rsidP="00306F2A">
      <w:pPr>
        <w:jc w:val="both"/>
        <w:rPr>
          <w:sz w:val="20"/>
          <w:szCs w:val="20"/>
        </w:rPr>
      </w:pPr>
      <w:r w:rsidRPr="00306F2A">
        <w:rPr>
          <w:sz w:val="20"/>
          <w:szCs w:val="20"/>
        </w:rPr>
        <w:t>- het zich verbonden voelt met zichzelf, de ander en God. Het leert dat tegenslagen erbij horen en verbondenheid kan versterken.</w:t>
      </w:r>
    </w:p>
    <w:p w14:paraId="46B47558" w14:textId="77777777" w:rsidR="00306F2A" w:rsidRPr="00306F2A" w:rsidRDefault="00306F2A" w:rsidP="00306F2A">
      <w:pPr>
        <w:jc w:val="both"/>
        <w:rPr>
          <w:sz w:val="20"/>
          <w:szCs w:val="20"/>
        </w:rPr>
      </w:pPr>
      <w:r w:rsidRPr="00306F2A">
        <w:rPr>
          <w:sz w:val="20"/>
          <w:szCs w:val="20"/>
        </w:rPr>
        <w:t>- het zorg draagt voor zijn omgeving. Het leert oog voor, oor naar en hart te hebben voor diegene die het nodig hebben.</w:t>
      </w:r>
    </w:p>
    <w:p w14:paraId="5C7D7C8C" w14:textId="77777777" w:rsidR="00306F2A" w:rsidRPr="00306F2A" w:rsidRDefault="00306F2A" w:rsidP="00306F2A">
      <w:pPr>
        <w:jc w:val="both"/>
        <w:rPr>
          <w:sz w:val="20"/>
          <w:szCs w:val="20"/>
        </w:rPr>
      </w:pPr>
      <w:r w:rsidRPr="00306F2A">
        <w:rPr>
          <w:sz w:val="20"/>
          <w:szCs w:val="20"/>
        </w:rPr>
        <w:t>- het zoekt naar gerechtigheid in een oneerlijke wereld en probeert recht te doen aan de problemen die op z'n pad komen.</w:t>
      </w:r>
    </w:p>
    <w:p w14:paraId="45A5460D" w14:textId="77777777" w:rsidR="00306F2A" w:rsidRPr="00306F2A" w:rsidRDefault="00306F2A" w:rsidP="00306F2A">
      <w:pPr>
        <w:jc w:val="both"/>
        <w:rPr>
          <w:sz w:val="20"/>
          <w:szCs w:val="20"/>
        </w:rPr>
      </w:pPr>
      <w:r w:rsidRPr="00306F2A">
        <w:rPr>
          <w:sz w:val="20"/>
          <w:szCs w:val="20"/>
        </w:rPr>
        <w:t>- het kijkt met vertrouwen naar/in de harten van mensen. Het leert dat iedereen fouten maakt en probeert deze te vergeven.</w:t>
      </w:r>
    </w:p>
    <w:p w14:paraId="7D6636EB" w14:textId="77777777" w:rsidR="0055581B" w:rsidRDefault="00306F2A" w:rsidP="00306F2A">
      <w:pPr>
        <w:jc w:val="both"/>
        <w:rPr>
          <w:sz w:val="20"/>
          <w:szCs w:val="20"/>
        </w:rPr>
      </w:pPr>
      <w:r w:rsidRPr="00306F2A">
        <w:rPr>
          <w:sz w:val="20"/>
          <w:szCs w:val="20"/>
        </w:rPr>
        <w:t>- het hoopt. En vanuit deze goede hoop: verwondert, respecteert, verbindt, zorgt, doet recht aan en vertrouwt dit kind.</w:t>
      </w:r>
      <w:r w:rsidR="00BE506A">
        <w:rPr>
          <w:sz w:val="20"/>
          <w:szCs w:val="20"/>
        </w:rPr>
        <w:t xml:space="preserve"> </w:t>
      </w:r>
    </w:p>
    <w:p w14:paraId="4A6C93A8" w14:textId="5ED45233" w:rsidR="000B4BA3" w:rsidRPr="004C2351" w:rsidRDefault="003135BF" w:rsidP="00306F2A">
      <w:pPr>
        <w:jc w:val="both"/>
        <w:rPr>
          <w:sz w:val="20"/>
          <w:szCs w:val="20"/>
        </w:rPr>
      </w:pPr>
      <w:r w:rsidRPr="004C2351">
        <w:rPr>
          <w:sz w:val="20"/>
          <w:szCs w:val="20"/>
        </w:rPr>
        <w:t xml:space="preserve">Door het inzetten van </w:t>
      </w:r>
      <w:r w:rsidR="00F67B50" w:rsidRPr="004C2351">
        <w:rPr>
          <w:sz w:val="20"/>
          <w:szCs w:val="20"/>
        </w:rPr>
        <w:t>de</w:t>
      </w:r>
      <w:r w:rsidR="00F67B50">
        <w:rPr>
          <w:sz w:val="20"/>
          <w:szCs w:val="20"/>
        </w:rPr>
        <w:t xml:space="preserve"> </w:t>
      </w:r>
      <w:proofErr w:type="spellStart"/>
      <w:r w:rsidR="00A23C41">
        <w:rPr>
          <w:sz w:val="20"/>
          <w:szCs w:val="20"/>
        </w:rPr>
        <w:t>Sel</w:t>
      </w:r>
      <w:proofErr w:type="spellEnd"/>
      <w:r w:rsidR="00F67B50" w:rsidRPr="004C2351">
        <w:rPr>
          <w:sz w:val="20"/>
          <w:szCs w:val="20"/>
        </w:rPr>
        <w:t xml:space="preserve"> methode </w:t>
      </w:r>
      <w:proofErr w:type="spellStart"/>
      <w:r w:rsidR="00F67B50" w:rsidRPr="004C2351">
        <w:rPr>
          <w:sz w:val="20"/>
          <w:szCs w:val="20"/>
        </w:rPr>
        <w:t>Kwink</w:t>
      </w:r>
      <w:proofErr w:type="spellEnd"/>
      <w:r w:rsidR="003A38BF" w:rsidRPr="004C2351">
        <w:rPr>
          <w:sz w:val="20"/>
          <w:szCs w:val="20"/>
        </w:rPr>
        <w:t xml:space="preserve"> en de lessen burgerschap</w:t>
      </w:r>
      <w:r w:rsidR="004C2351">
        <w:rPr>
          <w:sz w:val="20"/>
          <w:szCs w:val="20"/>
        </w:rPr>
        <w:t xml:space="preserve"> van </w:t>
      </w:r>
      <w:proofErr w:type="spellStart"/>
      <w:r w:rsidR="004C2351">
        <w:rPr>
          <w:sz w:val="20"/>
          <w:szCs w:val="20"/>
        </w:rPr>
        <w:t>Kwink</w:t>
      </w:r>
      <w:proofErr w:type="spellEnd"/>
      <w:r w:rsidR="001163C3" w:rsidRPr="004C2351">
        <w:rPr>
          <w:sz w:val="20"/>
          <w:szCs w:val="20"/>
        </w:rPr>
        <w:t>,</w:t>
      </w:r>
      <w:r w:rsidR="006C5A02" w:rsidRPr="004C2351">
        <w:rPr>
          <w:sz w:val="20"/>
          <w:szCs w:val="20"/>
        </w:rPr>
        <w:t xml:space="preserve"> aansluitend bij de belevings- en de leefwereld van onze leerlingen</w:t>
      </w:r>
      <w:r w:rsidR="00974282" w:rsidRPr="004C2351">
        <w:rPr>
          <w:sz w:val="20"/>
          <w:szCs w:val="20"/>
        </w:rPr>
        <w:t>,</w:t>
      </w:r>
      <w:r w:rsidRPr="004C2351">
        <w:rPr>
          <w:sz w:val="20"/>
          <w:szCs w:val="20"/>
        </w:rPr>
        <w:t xml:space="preserve"> creëren we oefensituaties om de sociale </w:t>
      </w:r>
      <w:r w:rsidR="00420024" w:rsidRPr="004C2351">
        <w:rPr>
          <w:sz w:val="20"/>
          <w:szCs w:val="20"/>
        </w:rPr>
        <w:t xml:space="preserve">en maatschappelijke </w:t>
      </w:r>
      <w:r w:rsidRPr="004C2351">
        <w:rPr>
          <w:sz w:val="20"/>
          <w:szCs w:val="20"/>
        </w:rPr>
        <w:t>competenties te vergroten.</w:t>
      </w:r>
      <w:r w:rsidR="00020B0E" w:rsidRPr="004C2351">
        <w:rPr>
          <w:sz w:val="20"/>
          <w:szCs w:val="20"/>
        </w:rPr>
        <w:t xml:space="preserve"> </w:t>
      </w:r>
      <w:r w:rsidR="002E4B49" w:rsidRPr="004C2351">
        <w:rPr>
          <w:sz w:val="20"/>
          <w:szCs w:val="20"/>
        </w:rPr>
        <w:t>Door middel van de SCOL monitoren wij de veiligheid en het welbevinden van de leerlingen. De resultaten van dit instrument geven ons inzicht hoe de sociale veiligheid ervaren wordt en geeft handvatten hoe we het pedagogisch klimaat kunnen verbeteren.</w:t>
      </w:r>
      <w:r w:rsidR="0019691B" w:rsidRPr="004C2351">
        <w:rPr>
          <w:sz w:val="20"/>
          <w:szCs w:val="20"/>
        </w:rPr>
        <w:t xml:space="preserve"> Interventies op school-, groeps- en </w:t>
      </w:r>
      <w:proofErr w:type="spellStart"/>
      <w:r w:rsidR="0019691B" w:rsidRPr="004C2351">
        <w:rPr>
          <w:sz w:val="20"/>
          <w:szCs w:val="20"/>
        </w:rPr>
        <w:t>leerlingniveau</w:t>
      </w:r>
      <w:proofErr w:type="spellEnd"/>
      <w:r w:rsidR="0019691B" w:rsidRPr="004C2351">
        <w:rPr>
          <w:sz w:val="20"/>
          <w:szCs w:val="20"/>
        </w:rPr>
        <w:t xml:space="preserve"> zijn opgenomen in onze </w:t>
      </w:r>
      <w:r w:rsidR="00544461" w:rsidRPr="004C2351">
        <w:rPr>
          <w:sz w:val="20"/>
          <w:szCs w:val="20"/>
        </w:rPr>
        <w:lastRenderedPageBreak/>
        <w:t xml:space="preserve">documenten Zicht Op Ontwikkeling. </w:t>
      </w:r>
      <w:r w:rsidR="001B7461">
        <w:rPr>
          <w:sz w:val="20"/>
          <w:szCs w:val="20"/>
        </w:rPr>
        <w:t xml:space="preserve">Wij meten de vorderingen van onze leerlingen </w:t>
      </w:r>
      <w:r w:rsidR="00052E76">
        <w:rPr>
          <w:sz w:val="20"/>
          <w:szCs w:val="20"/>
        </w:rPr>
        <w:t xml:space="preserve">op burgerschap met het meetinstrument van </w:t>
      </w:r>
      <w:proofErr w:type="spellStart"/>
      <w:r w:rsidR="00052E76">
        <w:rPr>
          <w:sz w:val="20"/>
          <w:szCs w:val="20"/>
        </w:rPr>
        <w:t>Rovict</w:t>
      </w:r>
      <w:proofErr w:type="spellEnd"/>
      <w:r w:rsidR="00052E76">
        <w:rPr>
          <w:sz w:val="20"/>
          <w:szCs w:val="20"/>
        </w:rPr>
        <w:t xml:space="preserve">, deze lijst wordt jaarlijks </w:t>
      </w:r>
      <w:proofErr w:type="spellStart"/>
      <w:r w:rsidR="00052E76">
        <w:rPr>
          <w:sz w:val="20"/>
          <w:szCs w:val="20"/>
        </w:rPr>
        <w:t>afgenomen.</w:t>
      </w:r>
      <w:r w:rsidR="00DE4E7E" w:rsidRPr="004C2351">
        <w:rPr>
          <w:sz w:val="20"/>
          <w:szCs w:val="20"/>
        </w:rPr>
        <w:t>Wij</w:t>
      </w:r>
      <w:proofErr w:type="spellEnd"/>
      <w:r w:rsidR="00DE4E7E" w:rsidRPr="004C2351">
        <w:rPr>
          <w:sz w:val="20"/>
          <w:szCs w:val="20"/>
        </w:rPr>
        <w:t xml:space="preserve"> hebben gekozen voor optie 3 zoals uitgewerkt in het schema hieronder, het schoolklimaat meten wij </w:t>
      </w:r>
      <w:r w:rsidR="006F7DD6" w:rsidRPr="004C2351">
        <w:rPr>
          <w:sz w:val="20"/>
          <w:szCs w:val="20"/>
        </w:rPr>
        <w:t>door middel van SCOL.</w:t>
      </w:r>
    </w:p>
    <w:p w14:paraId="065721D3" w14:textId="2998EA68" w:rsidR="000B4BA3" w:rsidRPr="00544461" w:rsidRDefault="00375D66" w:rsidP="00F67B50">
      <w:pPr>
        <w:jc w:val="both"/>
        <w:rPr>
          <w:sz w:val="20"/>
          <w:szCs w:val="20"/>
          <w:highlight w:val="yellow"/>
        </w:rPr>
      </w:pPr>
      <w:r w:rsidRPr="00544461">
        <w:rPr>
          <w:noProof/>
          <w:highlight w:val="yellow"/>
        </w:rPr>
        <w:drawing>
          <wp:inline distT="0" distB="0" distL="0" distR="0" wp14:anchorId="6A6573CA" wp14:editId="6532D60B">
            <wp:extent cx="5760720" cy="2877820"/>
            <wp:effectExtent l="0" t="0" r="0" b="0"/>
            <wp:docPr id="4" name="Afbeelding 4"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afel&#10;&#10;Automatisch gegenereerde beschrijving"/>
                    <pic:cNvPicPr/>
                  </pic:nvPicPr>
                  <pic:blipFill>
                    <a:blip r:embed="rId26"/>
                    <a:stretch>
                      <a:fillRect/>
                    </a:stretch>
                  </pic:blipFill>
                  <pic:spPr>
                    <a:xfrm>
                      <a:off x="0" y="0"/>
                      <a:ext cx="5760720" cy="2877820"/>
                    </a:xfrm>
                    <a:prstGeom prst="rect">
                      <a:avLst/>
                    </a:prstGeom>
                  </pic:spPr>
                </pic:pic>
              </a:graphicData>
            </a:graphic>
          </wp:inline>
        </w:drawing>
      </w:r>
    </w:p>
    <w:p w14:paraId="1B6F908D" w14:textId="455EBF88" w:rsidR="005A2794" w:rsidRPr="00ED01C6" w:rsidRDefault="00080800" w:rsidP="005A2794">
      <w:pPr>
        <w:jc w:val="both"/>
        <w:rPr>
          <w:sz w:val="20"/>
          <w:szCs w:val="20"/>
        </w:rPr>
      </w:pPr>
      <w:r w:rsidRPr="00ED01C6">
        <w:rPr>
          <w:sz w:val="20"/>
          <w:szCs w:val="20"/>
        </w:rPr>
        <w:t xml:space="preserve">Wij </w:t>
      </w:r>
      <w:r w:rsidR="005943B2" w:rsidRPr="00ED01C6">
        <w:rPr>
          <w:sz w:val="20"/>
          <w:szCs w:val="20"/>
        </w:rPr>
        <w:t>vinden een positief pedag</w:t>
      </w:r>
      <w:r w:rsidR="003A7BEF" w:rsidRPr="00ED01C6">
        <w:rPr>
          <w:sz w:val="20"/>
          <w:szCs w:val="20"/>
        </w:rPr>
        <w:t xml:space="preserve">ogisch klimaat </w:t>
      </w:r>
      <w:r w:rsidR="00A260A4" w:rsidRPr="00ED01C6">
        <w:rPr>
          <w:sz w:val="20"/>
          <w:szCs w:val="20"/>
        </w:rPr>
        <w:t>belangrij</w:t>
      </w:r>
      <w:r w:rsidR="00090D83" w:rsidRPr="00ED01C6">
        <w:rPr>
          <w:sz w:val="20"/>
          <w:szCs w:val="20"/>
        </w:rPr>
        <w:t>k</w:t>
      </w:r>
      <w:r w:rsidR="00682522" w:rsidRPr="00ED01C6">
        <w:rPr>
          <w:sz w:val="20"/>
          <w:szCs w:val="20"/>
        </w:rPr>
        <w:t xml:space="preserve"> omdat wij merken dat onze leerlingen dan beter tot leren komen.</w:t>
      </w:r>
      <w:r w:rsidR="00320B57">
        <w:rPr>
          <w:sz w:val="20"/>
          <w:szCs w:val="20"/>
        </w:rPr>
        <w:t xml:space="preserve"> Om hier bewust en actief mee bezig te zijn maken we gebruik van Leer &amp; Veerkracht. Een tijdspad uitgezet op het Leer &amp; Veerkracht bord zorgt ervoor dat we aan verschillende doelen werken gedurende het jaar.</w:t>
      </w:r>
      <w:r w:rsidR="00682522" w:rsidRPr="00ED01C6">
        <w:rPr>
          <w:sz w:val="20"/>
          <w:szCs w:val="20"/>
        </w:rPr>
        <w:t xml:space="preserve"> We starten het schooljaar met de Gouden Weken</w:t>
      </w:r>
      <w:r w:rsidR="00565672" w:rsidRPr="00ED01C6">
        <w:rPr>
          <w:sz w:val="20"/>
          <w:szCs w:val="20"/>
        </w:rPr>
        <w:t xml:space="preserve"> om het proces van groepsvorming </w:t>
      </w:r>
      <w:r w:rsidR="00C140BC" w:rsidRPr="00ED01C6">
        <w:rPr>
          <w:sz w:val="20"/>
          <w:szCs w:val="20"/>
        </w:rPr>
        <w:t xml:space="preserve">optimaal te laten verlopen en </w:t>
      </w:r>
      <w:r w:rsidR="00544787" w:rsidRPr="00ED01C6">
        <w:rPr>
          <w:sz w:val="20"/>
          <w:szCs w:val="20"/>
        </w:rPr>
        <w:t xml:space="preserve">regels op te stellen met de groep. </w:t>
      </w:r>
      <w:r w:rsidR="007E2480" w:rsidRPr="00ED01C6">
        <w:rPr>
          <w:sz w:val="20"/>
          <w:szCs w:val="20"/>
        </w:rPr>
        <w:t>Dit doen we samen, s</w:t>
      </w:r>
      <w:r w:rsidR="003135BF" w:rsidRPr="00ED01C6">
        <w:rPr>
          <w:sz w:val="20"/>
          <w:szCs w:val="20"/>
        </w:rPr>
        <w:t xml:space="preserve">amenwerken </w:t>
      </w:r>
      <w:r w:rsidR="007E2480" w:rsidRPr="00ED01C6">
        <w:rPr>
          <w:sz w:val="20"/>
          <w:szCs w:val="20"/>
        </w:rPr>
        <w:t xml:space="preserve">is </w:t>
      </w:r>
      <w:r w:rsidR="003135BF" w:rsidRPr="00ED01C6">
        <w:rPr>
          <w:sz w:val="20"/>
          <w:szCs w:val="20"/>
        </w:rPr>
        <w:t xml:space="preserve">een belangrijke vaardigheid die leerlingen nodig hebben om goed te kunnen functioneren in de samenleving. </w:t>
      </w:r>
      <w:r w:rsidR="002570CF" w:rsidRPr="00ED01C6">
        <w:rPr>
          <w:sz w:val="20"/>
          <w:szCs w:val="20"/>
        </w:rPr>
        <w:t>Samenwerkend leren</w:t>
      </w:r>
      <w:r w:rsidR="003135BF" w:rsidRPr="00ED01C6">
        <w:rPr>
          <w:sz w:val="20"/>
          <w:szCs w:val="20"/>
        </w:rPr>
        <w:t xml:space="preserve"> is een goede manier om deze vaardigheid in de praktijk te oefenen. Al in de kleutergroepen wordt begonnen met coöperatieve werkvormen. </w:t>
      </w:r>
      <w:r w:rsidR="00F80E87" w:rsidRPr="00ED01C6">
        <w:rPr>
          <w:sz w:val="20"/>
          <w:szCs w:val="20"/>
        </w:rPr>
        <w:t xml:space="preserve">Zo ontstaat </w:t>
      </w:r>
      <w:r w:rsidR="005A2794" w:rsidRPr="00ED01C6">
        <w:rPr>
          <w:sz w:val="20"/>
          <w:szCs w:val="20"/>
        </w:rPr>
        <w:t>een klimaat in de klas waarin leerlingen elkaar waarderen, begrip voor elkaar hebben en bereid zijn elkaar te helpen. Het pedagogisch klimaat versterkt het didactisch klimaat en andersom.</w:t>
      </w:r>
    </w:p>
    <w:p w14:paraId="3A336D0F" w14:textId="404065F7" w:rsidR="00F80E87" w:rsidRPr="00A3264D" w:rsidRDefault="00DA3B20" w:rsidP="005A2794">
      <w:pPr>
        <w:jc w:val="both"/>
        <w:rPr>
          <w:sz w:val="20"/>
          <w:szCs w:val="20"/>
        </w:rPr>
      </w:pPr>
      <w:r w:rsidRPr="00ED01C6">
        <w:rPr>
          <w:sz w:val="20"/>
          <w:szCs w:val="20"/>
        </w:rPr>
        <w:t>Om de school fijn en veilig te houden hebben wij een team dat betrokken is bij de leerlingen</w:t>
      </w:r>
      <w:r w:rsidR="004D5D0C" w:rsidRPr="00ED01C6">
        <w:rPr>
          <w:sz w:val="20"/>
          <w:szCs w:val="20"/>
        </w:rPr>
        <w:t xml:space="preserve"> en bij elkaar. Er is oprechte interesse </w:t>
      </w:r>
      <w:r w:rsidR="00017227" w:rsidRPr="00ED01C6">
        <w:rPr>
          <w:sz w:val="20"/>
          <w:szCs w:val="20"/>
        </w:rPr>
        <w:t xml:space="preserve">in elkaar en  </w:t>
      </w:r>
      <w:r w:rsidR="008A7651" w:rsidRPr="00ED01C6">
        <w:rPr>
          <w:sz w:val="20"/>
          <w:szCs w:val="20"/>
        </w:rPr>
        <w:t>het delen van persoonlijke verhalen zorgt voor meer wederzijds begrip en nodigt zowel ouders als leerlingen uit meer open te zijn. Niet alleen is dit onze visie maar dit wordt ook ondersteun</w:t>
      </w:r>
      <w:r w:rsidR="00ED01C6" w:rsidRPr="00ED01C6">
        <w:rPr>
          <w:sz w:val="20"/>
          <w:szCs w:val="20"/>
        </w:rPr>
        <w:t>d</w:t>
      </w:r>
      <w:r w:rsidR="008A7651" w:rsidRPr="00ED01C6">
        <w:rPr>
          <w:sz w:val="20"/>
          <w:szCs w:val="20"/>
        </w:rPr>
        <w:t xml:space="preserve"> </w:t>
      </w:r>
      <w:r w:rsidR="008A7651" w:rsidRPr="00A3264D">
        <w:rPr>
          <w:sz w:val="20"/>
          <w:szCs w:val="20"/>
        </w:rPr>
        <w:t>vanuit diverse onderzoeken zoals</w:t>
      </w:r>
      <w:r w:rsidR="00A108CF" w:rsidRPr="00A3264D">
        <w:rPr>
          <w:sz w:val="20"/>
          <w:szCs w:val="20"/>
        </w:rPr>
        <w:t xml:space="preserve"> een studie van Roorda, Koomen, Spilt en Oort (2014).</w:t>
      </w:r>
    </w:p>
    <w:p w14:paraId="11FB38F2" w14:textId="77777777" w:rsidR="00044A64" w:rsidRPr="00A3264D" w:rsidRDefault="00044A64" w:rsidP="00044A64">
      <w:pPr>
        <w:rPr>
          <w:sz w:val="20"/>
          <w:szCs w:val="20"/>
        </w:rPr>
      </w:pPr>
    </w:p>
    <w:p w14:paraId="703BB15D" w14:textId="31C6F224" w:rsidR="0003047B" w:rsidRPr="00A3264D" w:rsidRDefault="00E02E92" w:rsidP="006C0800">
      <w:pPr>
        <w:rPr>
          <w:color w:val="2E74B5" w:themeColor="accent5" w:themeShade="BF"/>
          <w:sz w:val="20"/>
          <w:szCs w:val="20"/>
        </w:rPr>
      </w:pPr>
      <w:r w:rsidRPr="00A3264D">
        <w:rPr>
          <w:color w:val="2E74B5" w:themeColor="accent5" w:themeShade="BF"/>
          <w:sz w:val="20"/>
          <w:szCs w:val="20"/>
        </w:rPr>
        <w:t>In onderstaande bijlagen staat omschreven hoe wij vorm geven aan onze visie op de basiskwaliteit</w:t>
      </w:r>
    </w:p>
    <w:p w14:paraId="4CF5A429" w14:textId="3C41BBEF" w:rsidR="00CF04E5" w:rsidRPr="006C0800" w:rsidRDefault="00CF04E5" w:rsidP="00CF04E5">
      <w:pPr>
        <w:pStyle w:val="Lijstalinea"/>
        <w:numPr>
          <w:ilvl w:val="0"/>
          <w:numId w:val="9"/>
        </w:numPr>
        <w:rPr>
          <w:color w:val="538135" w:themeColor="accent6" w:themeShade="BF"/>
          <w:sz w:val="16"/>
          <w:szCs w:val="24"/>
        </w:rPr>
      </w:pPr>
      <w:r w:rsidRPr="00F108E0">
        <w:rPr>
          <w:color w:val="538135" w:themeColor="accent6" w:themeShade="BF"/>
        </w:rPr>
        <w:t xml:space="preserve">Kwaliteitskaart </w:t>
      </w:r>
      <w:r w:rsidR="006B1FB3">
        <w:rPr>
          <w:color w:val="538135" w:themeColor="accent6" w:themeShade="BF"/>
        </w:rPr>
        <w:t>-</w:t>
      </w:r>
      <w:r w:rsidRPr="00F108E0">
        <w:rPr>
          <w:color w:val="538135" w:themeColor="accent6" w:themeShade="BF"/>
        </w:rPr>
        <w:t xml:space="preserve"> </w:t>
      </w:r>
      <w:r w:rsidRPr="00B72319">
        <w:rPr>
          <w:color w:val="538135" w:themeColor="accent6" w:themeShade="BF"/>
          <w:szCs w:val="18"/>
        </w:rPr>
        <w:t xml:space="preserve">Gedragspiramide </w:t>
      </w:r>
    </w:p>
    <w:p w14:paraId="1E2D5AA0" w14:textId="77FFD358" w:rsidR="006C0800" w:rsidRPr="00B72319" w:rsidRDefault="006C0800" w:rsidP="00CF04E5">
      <w:pPr>
        <w:pStyle w:val="Lijstalinea"/>
        <w:numPr>
          <w:ilvl w:val="0"/>
          <w:numId w:val="9"/>
        </w:numPr>
        <w:rPr>
          <w:color w:val="538135" w:themeColor="accent6" w:themeShade="BF"/>
          <w:sz w:val="16"/>
          <w:szCs w:val="24"/>
        </w:rPr>
      </w:pPr>
      <w:r>
        <w:rPr>
          <w:color w:val="538135" w:themeColor="accent6" w:themeShade="BF"/>
          <w:szCs w:val="18"/>
        </w:rPr>
        <w:t xml:space="preserve">Kwaliteitskaart </w:t>
      </w:r>
      <w:r w:rsidR="006B1FB3">
        <w:rPr>
          <w:color w:val="538135" w:themeColor="accent6" w:themeShade="BF"/>
          <w:szCs w:val="18"/>
        </w:rPr>
        <w:t>-</w:t>
      </w:r>
      <w:r>
        <w:rPr>
          <w:color w:val="538135" w:themeColor="accent6" w:themeShade="BF"/>
          <w:szCs w:val="18"/>
        </w:rPr>
        <w:t xml:space="preserve"> </w:t>
      </w:r>
      <w:r w:rsidR="00C81AAA">
        <w:rPr>
          <w:color w:val="538135" w:themeColor="accent6" w:themeShade="BF"/>
        </w:rPr>
        <w:t>Route naar VO groepen 7&amp;8</w:t>
      </w:r>
    </w:p>
    <w:p w14:paraId="06A7A7DE" w14:textId="77777777" w:rsidR="00CF04E5" w:rsidRPr="00D66EE6" w:rsidRDefault="00CF04E5" w:rsidP="00CF04E5">
      <w:pPr>
        <w:pStyle w:val="Lijstalinea"/>
        <w:numPr>
          <w:ilvl w:val="0"/>
          <w:numId w:val="9"/>
        </w:numPr>
        <w:rPr>
          <w:color w:val="538135" w:themeColor="accent6" w:themeShade="BF"/>
          <w:sz w:val="16"/>
          <w:szCs w:val="24"/>
        </w:rPr>
      </w:pPr>
      <w:r>
        <w:rPr>
          <w:color w:val="538135" w:themeColor="accent6" w:themeShade="BF"/>
          <w:szCs w:val="18"/>
        </w:rPr>
        <w:t xml:space="preserve">Zorgplan - </w:t>
      </w:r>
      <w:r w:rsidRPr="00B72319">
        <w:rPr>
          <w:color w:val="538135" w:themeColor="accent6" w:themeShade="BF"/>
          <w:szCs w:val="18"/>
        </w:rPr>
        <w:t>Anti-pest protocol</w:t>
      </w:r>
    </w:p>
    <w:p w14:paraId="68DFA37F" w14:textId="2A610B5B" w:rsidR="00CF04E5" w:rsidRPr="00D66EE6" w:rsidRDefault="00CF04E5" w:rsidP="00CF04E5">
      <w:pPr>
        <w:pStyle w:val="Lijstalinea"/>
        <w:numPr>
          <w:ilvl w:val="0"/>
          <w:numId w:val="9"/>
        </w:numPr>
        <w:rPr>
          <w:color w:val="92D050"/>
        </w:rPr>
      </w:pPr>
      <w:r>
        <w:rPr>
          <w:color w:val="538135" w:themeColor="accent6" w:themeShade="BF"/>
          <w:szCs w:val="18"/>
        </w:rPr>
        <w:t xml:space="preserve">Zorgplan </w:t>
      </w:r>
      <w:r w:rsidR="006C0800">
        <w:rPr>
          <w:color w:val="538135" w:themeColor="accent6" w:themeShade="BF"/>
          <w:szCs w:val="18"/>
        </w:rPr>
        <w:t>-</w:t>
      </w:r>
      <w:r>
        <w:rPr>
          <w:color w:val="538135" w:themeColor="accent6" w:themeShade="BF"/>
          <w:szCs w:val="18"/>
        </w:rPr>
        <w:t xml:space="preserve"> </w:t>
      </w:r>
      <w:r w:rsidRPr="00B72319">
        <w:rPr>
          <w:color w:val="538135" w:themeColor="accent6" w:themeShade="BF"/>
          <w:szCs w:val="18"/>
        </w:rPr>
        <w:t>Taak</w:t>
      </w:r>
      <w:r>
        <w:rPr>
          <w:color w:val="538135" w:themeColor="accent6" w:themeShade="BF"/>
          <w:szCs w:val="18"/>
        </w:rPr>
        <w:t xml:space="preserve"> </w:t>
      </w:r>
      <w:r w:rsidRPr="00B72319">
        <w:rPr>
          <w:color w:val="538135" w:themeColor="accent6" w:themeShade="BF"/>
          <w:szCs w:val="18"/>
        </w:rPr>
        <w:t xml:space="preserve">functiebeschrijving van de </w:t>
      </w:r>
      <w:proofErr w:type="spellStart"/>
      <w:r w:rsidRPr="00B72319">
        <w:rPr>
          <w:color w:val="538135" w:themeColor="accent6" w:themeShade="BF"/>
          <w:szCs w:val="18"/>
        </w:rPr>
        <w:t>aandachtsfunctionaris</w:t>
      </w:r>
      <w:proofErr w:type="spellEnd"/>
    </w:p>
    <w:p w14:paraId="669033A6" w14:textId="77777777" w:rsidR="00CF04E5" w:rsidRPr="00F108E0" w:rsidRDefault="00CF04E5" w:rsidP="00CF04E5">
      <w:pPr>
        <w:pStyle w:val="Lijstalinea"/>
        <w:numPr>
          <w:ilvl w:val="0"/>
          <w:numId w:val="9"/>
        </w:numPr>
        <w:rPr>
          <w:color w:val="538135" w:themeColor="accent6" w:themeShade="BF"/>
          <w:sz w:val="16"/>
          <w:szCs w:val="24"/>
        </w:rPr>
      </w:pPr>
      <w:r w:rsidRPr="00F108E0">
        <w:rPr>
          <w:color w:val="538135" w:themeColor="accent6" w:themeShade="BF"/>
          <w:szCs w:val="18"/>
        </w:rPr>
        <w:t>Veiligheidsbeleid</w:t>
      </w:r>
    </w:p>
    <w:p w14:paraId="451A5274" w14:textId="28948D20" w:rsidR="00CF04E5" w:rsidRPr="00B72319" w:rsidRDefault="00CF04E5" w:rsidP="00CF04E5">
      <w:pPr>
        <w:pStyle w:val="Lijstalinea"/>
        <w:numPr>
          <w:ilvl w:val="0"/>
          <w:numId w:val="9"/>
        </w:numPr>
        <w:rPr>
          <w:color w:val="538135" w:themeColor="accent6" w:themeShade="BF"/>
          <w:sz w:val="16"/>
          <w:szCs w:val="24"/>
        </w:rPr>
      </w:pPr>
      <w:r w:rsidRPr="00B72319">
        <w:rPr>
          <w:color w:val="538135" w:themeColor="accent6" w:themeShade="BF"/>
          <w:szCs w:val="18"/>
        </w:rPr>
        <w:t>Protocol</w:t>
      </w:r>
      <w:r>
        <w:rPr>
          <w:color w:val="538135" w:themeColor="accent6" w:themeShade="BF"/>
          <w:szCs w:val="18"/>
        </w:rPr>
        <w:t xml:space="preserve"> - </w:t>
      </w:r>
      <w:r w:rsidRPr="00B72319">
        <w:rPr>
          <w:color w:val="538135" w:themeColor="accent6" w:themeShade="BF"/>
          <w:szCs w:val="18"/>
        </w:rPr>
        <w:t xml:space="preserve"> </w:t>
      </w:r>
      <w:r w:rsidR="006B1FB3">
        <w:rPr>
          <w:color w:val="538135" w:themeColor="accent6" w:themeShade="BF"/>
          <w:szCs w:val="18"/>
        </w:rPr>
        <w:t>M</w:t>
      </w:r>
      <w:r w:rsidRPr="00B72319">
        <w:rPr>
          <w:color w:val="538135" w:themeColor="accent6" w:themeShade="BF"/>
          <w:szCs w:val="18"/>
        </w:rPr>
        <w:t>eldcode huiselijk geweld en kindermishandeling’ van de RVKO</w:t>
      </w:r>
      <w:r w:rsidRPr="00B72319">
        <w:rPr>
          <w:color w:val="538135" w:themeColor="accent6" w:themeShade="BF"/>
          <w:szCs w:val="18"/>
        </w:rPr>
        <w:tab/>
      </w:r>
    </w:p>
    <w:p w14:paraId="1DD9FC3E" w14:textId="77777777" w:rsidR="00CF04E5" w:rsidRPr="00B72319" w:rsidRDefault="00CF04E5" w:rsidP="00CF04E5">
      <w:pPr>
        <w:pStyle w:val="Lijstalinea"/>
        <w:numPr>
          <w:ilvl w:val="0"/>
          <w:numId w:val="9"/>
        </w:numPr>
        <w:rPr>
          <w:color w:val="538135" w:themeColor="accent6" w:themeShade="BF"/>
          <w:sz w:val="16"/>
          <w:szCs w:val="24"/>
        </w:rPr>
      </w:pPr>
      <w:r w:rsidRPr="00B72319">
        <w:rPr>
          <w:color w:val="538135" w:themeColor="accent6" w:themeShade="BF"/>
          <w:szCs w:val="18"/>
        </w:rPr>
        <w:t>Klachtenregelingen RVKO</w:t>
      </w:r>
      <w:r w:rsidRPr="00B72319">
        <w:rPr>
          <w:color w:val="538135" w:themeColor="accent6" w:themeShade="BF"/>
          <w:szCs w:val="18"/>
        </w:rPr>
        <w:tab/>
      </w:r>
      <w:r w:rsidRPr="00B72319">
        <w:rPr>
          <w:color w:val="538135" w:themeColor="accent6" w:themeShade="BF"/>
          <w:szCs w:val="18"/>
        </w:rPr>
        <w:tab/>
      </w:r>
    </w:p>
    <w:p w14:paraId="4EAE90AB" w14:textId="77777777" w:rsidR="00CF04E5" w:rsidRPr="00B72319" w:rsidRDefault="00CF04E5" w:rsidP="00CF04E5">
      <w:pPr>
        <w:pStyle w:val="Lijstalinea"/>
        <w:numPr>
          <w:ilvl w:val="0"/>
          <w:numId w:val="9"/>
        </w:numPr>
        <w:rPr>
          <w:color w:val="538135" w:themeColor="accent6" w:themeShade="BF"/>
          <w:sz w:val="16"/>
          <w:szCs w:val="24"/>
        </w:rPr>
      </w:pPr>
      <w:r>
        <w:rPr>
          <w:color w:val="538135" w:themeColor="accent6" w:themeShade="BF"/>
          <w:szCs w:val="18"/>
        </w:rPr>
        <w:t xml:space="preserve">Schoolgids - </w:t>
      </w:r>
      <w:r w:rsidRPr="00B72319">
        <w:rPr>
          <w:color w:val="538135" w:themeColor="accent6" w:themeShade="BF"/>
          <w:szCs w:val="18"/>
        </w:rPr>
        <w:t>Coördinator sociale veiligheid</w:t>
      </w:r>
    </w:p>
    <w:p w14:paraId="0AED33FA" w14:textId="363EB4D7" w:rsidR="0003047B" w:rsidRPr="005F2984" w:rsidRDefault="0028514E">
      <w:pPr>
        <w:rPr>
          <w:sz w:val="20"/>
          <w:szCs w:val="20"/>
        </w:rPr>
      </w:pPr>
      <w:r>
        <w:rPr>
          <w:sz w:val="20"/>
          <w:szCs w:val="20"/>
        </w:rPr>
        <w:br w:type="page"/>
      </w:r>
    </w:p>
    <w:p w14:paraId="78A41209" w14:textId="53755ADA" w:rsidR="001625D1" w:rsidRDefault="001625D1" w:rsidP="001625D1">
      <w:pPr>
        <w:pStyle w:val="Kop1"/>
      </w:pPr>
      <w:bookmarkStart w:id="17" w:name="_Toc198111896"/>
      <w:r>
        <w:lastRenderedPageBreak/>
        <w:t>Kwaliteitsgebied Onderwijsresultaten (OR)</w:t>
      </w:r>
      <w:bookmarkEnd w:id="17"/>
      <w:r>
        <w:t xml:space="preserve"> </w:t>
      </w:r>
    </w:p>
    <w:p w14:paraId="55C4AC04" w14:textId="77777777" w:rsidR="001625D1" w:rsidRDefault="001625D1" w:rsidP="00882DCA"/>
    <w:p w14:paraId="4C3784A2" w14:textId="77777777" w:rsidR="001625D1" w:rsidRDefault="001625D1" w:rsidP="001625D1">
      <w:pPr>
        <w:pStyle w:val="Kop2"/>
      </w:pPr>
      <w:bookmarkStart w:id="18" w:name="_Toc198111897"/>
      <w:r>
        <w:t>OR1. Resultaten</w:t>
      </w:r>
      <w:bookmarkEnd w:id="18"/>
      <w:r>
        <w:t xml:space="preserve"> </w:t>
      </w:r>
    </w:p>
    <w:p w14:paraId="07EE0DF4" w14:textId="48779F71" w:rsidR="00A674A5" w:rsidRDefault="001625D1" w:rsidP="00EB14F8">
      <w:pPr>
        <w:jc w:val="right"/>
        <w:rPr>
          <w:color w:val="ED7D31" w:themeColor="accent2"/>
          <w:sz w:val="20"/>
          <w:szCs w:val="20"/>
        </w:rPr>
      </w:pPr>
      <w:r w:rsidRPr="0003047B">
        <w:rPr>
          <w:color w:val="ED7D31" w:themeColor="accent2"/>
          <w:sz w:val="20"/>
          <w:szCs w:val="20"/>
        </w:rPr>
        <w:t>“De school behaalt met haar leerlingen leerresultaten die ten minste in overeenstemming zijn met de gestelde norm”</w:t>
      </w:r>
    </w:p>
    <w:p w14:paraId="75CC62D4" w14:textId="77777777" w:rsidR="00886DDA" w:rsidRDefault="00886DDA" w:rsidP="00794FB7">
      <w:pPr>
        <w:jc w:val="both"/>
        <w:rPr>
          <w:color w:val="ED7D31" w:themeColor="accent2"/>
          <w:sz w:val="20"/>
          <w:szCs w:val="20"/>
        </w:rPr>
      </w:pPr>
    </w:p>
    <w:p w14:paraId="681FF022" w14:textId="092544C8" w:rsidR="00FC4E9B" w:rsidRPr="00794FB7" w:rsidRDefault="005C25C5" w:rsidP="00794FB7">
      <w:pPr>
        <w:jc w:val="both"/>
        <w:rPr>
          <w:sz w:val="20"/>
          <w:szCs w:val="20"/>
        </w:rPr>
      </w:pPr>
      <w:r w:rsidRPr="00794FB7">
        <w:rPr>
          <w:sz w:val="20"/>
          <w:szCs w:val="20"/>
        </w:rPr>
        <w:t>Rekening houdend met ons schoolgewicht</w:t>
      </w:r>
      <w:r w:rsidR="00BB01E5" w:rsidRPr="00794FB7">
        <w:rPr>
          <w:sz w:val="20"/>
          <w:szCs w:val="20"/>
        </w:rPr>
        <w:t xml:space="preserve"> van</w:t>
      </w:r>
      <w:r w:rsidRPr="00794FB7">
        <w:rPr>
          <w:sz w:val="20"/>
          <w:szCs w:val="20"/>
        </w:rPr>
        <w:t xml:space="preserve"> onze </w:t>
      </w:r>
      <w:r w:rsidR="00DC09E4" w:rsidRPr="00794FB7">
        <w:rPr>
          <w:sz w:val="20"/>
          <w:szCs w:val="20"/>
        </w:rPr>
        <w:t>leerling populatie</w:t>
      </w:r>
      <w:r w:rsidRPr="00794FB7">
        <w:rPr>
          <w:sz w:val="20"/>
          <w:szCs w:val="20"/>
        </w:rPr>
        <w:t xml:space="preserve"> hebben wij met het team doelen gesteld voor de midden en de eindtoetsen van Cito. Deze doelen zijn opgenomen in onze schoolanalyse. De schoolanalyse laat ons cijfers zien over een aantal schooljaren. </w:t>
      </w:r>
      <w:r w:rsidRPr="00E74AEF">
        <w:rPr>
          <w:sz w:val="20"/>
          <w:szCs w:val="20"/>
        </w:rPr>
        <w:t>Wij streven naar een stijgende lijn in vaardigheidsgroei</w:t>
      </w:r>
      <w:r w:rsidR="008D382E" w:rsidRPr="00E74AEF">
        <w:rPr>
          <w:sz w:val="20"/>
          <w:szCs w:val="20"/>
        </w:rPr>
        <w:t>,</w:t>
      </w:r>
      <w:r w:rsidRPr="00E74AEF">
        <w:rPr>
          <w:sz w:val="20"/>
          <w:szCs w:val="20"/>
        </w:rPr>
        <w:t xml:space="preserve"> die </w:t>
      </w:r>
      <w:r w:rsidR="00E8058B" w:rsidRPr="00E74AEF">
        <w:rPr>
          <w:sz w:val="20"/>
          <w:szCs w:val="20"/>
        </w:rPr>
        <w:t xml:space="preserve">niet alleen voldoet aan </w:t>
      </w:r>
      <w:r w:rsidR="00885B3C" w:rsidRPr="00E74AEF">
        <w:rPr>
          <w:sz w:val="20"/>
          <w:szCs w:val="20"/>
        </w:rPr>
        <w:t>de signaleringswaarde voor ons schoolgewicht maar binnen 3 jaar het landelijk gemiddelde raakt</w:t>
      </w:r>
      <w:r w:rsidRPr="00E74AEF">
        <w:rPr>
          <w:sz w:val="20"/>
          <w:szCs w:val="20"/>
        </w:rPr>
        <w:t>.</w:t>
      </w:r>
      <w:r w:rsidRPr="00794FB7">
        <w:rPr>
          <w:sz w:val="20"/>
          <w:szCs w:val="20"/>
        </w:rPr>
        <w:t xml:space="preserve"> In de schoolanalyse is omschreven hoeveel het schooldoel (vaardigheidsscore) mag afwijken van het landelijk gemiddelde per schooljaar, per groep op de vakgebieden. Naast de vaardigheidsgroei omschrijven wij tevens onze ambitie op referentieniveau. Ook hier zullen wij streven naar het landelijke ambitieniveau van minimaal 85% 1F door alle leerlingen te bereiken eind groep 8, en minimaal </w:t>
      </w:r>
      <w:r w:rsidR="00CF2EC9" w:rsidRPr="00794FB7">
        <w:rPr>
          <w:sz w:val="20"/>
          <w:szCs w:val="20"/>
        </w:rPr>
        <w:t>38</w:t>
      </w:r>
      <w:r w:rsidRPr="00794FB7">
        <w:rPr>
          <w:sz w:val="20"/>
          <w:szCs w:val="20"/>
        </w:rPr>
        <w:t xml:space="preserve">% 1S/2F. De schoolanalyse wordt 2x per jaar met het team opgesteld en bijgewerkt. Daarnaast worden er conclusies getrokken en aannames geformuleerd van waaruit er doelen en acties worden geformuleerd ter verbetering van het onderwijs aan onze leerlingen. Deze doelen en acties worden opgenomen op het </w:t>
      </w:r>
      <w:proofErr w:type="spellStart"/>
      <w:r w:rsidRPr="00794FB7">
        <w:rPr>
          <w:sz w:val="20"/>
          <w:szCs w:val="20"/>
        </w:rPr>
        <w:t>leerKRACHTbord</w:t>
      </w:r>
      <w:proofErr w:type="spellEnd"/>
      <w:r w:rsidRPr="00794FB7">
        <w:rPr>
          <w:sz w:val="20"/>
          <w:szCs w:val="20"/>
        </w:rPr>
        <w:t xml:space="preserve"> en wekelijks besproken / bijgesteld volgens het </w:t>
      </w:r>
      <w:proofErr w:type="spellStart"/>
      <w:r w:rsidRPr="00794FB7">
        <w:rPr>
          <w:sz w:val="20"/>
          <w:szCs w:val="20"/>
        </w:rPr>
        <w:t>LeerKRACHT</w:t>
      </w:r>
      <w:proofErr w:type="spellEnd"/>
      <w:r w:rsidRPr="00794FB7">
        <w:rPr>
          <w:sz w:val="20"/>
          <w:szCs w:val="20"/>
        </w:rPr>
        <w:t xml:space="preserve"> principe. </w:t>
      </w:r>
    </w:p>
    <w:p w14:paraId="6EDE65E9" w14:textId="36B7FBEE" w:rsidR="00295D8D" w:rsidRDefault="00295D8D" w:rsidP="00794FB7">
      <w:pPr>
        <w:jc w:val="both"/>
        <w:rPr>
          <w:sz w:val="20"/>
          <w:szCs w:val="20"/>
        </w:rPr>
      </w:pPr>
      <w:r>
        <w:rPr>
          <w:sz w:val="20"/>
          <w:szCs w:val="20"/>
        </w:rPr>
        <w:t>H</w:t>
      </w:r>
      <w:r w:rsidRPr="00B12337">
        <w:rPr>
          <w:sz w:val="20"/>
          <w:szCs w:val="20"/>
        </w:rPr>
        <w:t>et in beeld hebben van de school</w:t>
      </w:r>
      <w:r w:rsidR="008366DA" w:rsidRPr="00B12337">
        <w:rPr>
          <w:sz w:val="20"/>
          <w:szCs w:val="20"/>
        </w:rPr>
        <w:t xml:space="preserve"> als geheel en de groepen, </w:t>
      </w:r>
      <w:r w:rsidR="003F0501" w:rsidRPr="00B12337">
        <w:rPr>
          <w:sz w:val="20"/>
          <w:szCs w:val="20"/>
        </w:rPr>
        <w:t>hier doelen op stellen met het team vanuit</w:t>
      </w:r>
      <w:r w:rsidR="00F560A6" w:rsidRPr="00B12337">
        <w:rPr>
          <w:sz w:val="20"/>
          <w:szCs w:val="20"/>
        </w:rPr>
        <w:t xml:space="preserve"> hoge verwachtingen </w:t>
      </w:r>
      <w:r w:rsidR="00BB617F" w:rsidRPr="00B12337">
        <w:rPr>
          <w:sz w:val="20"/>
          <w:szCs w:val="20"/>
        </w:rPr>
        <w:t xml:space="preserve">is </w:t>
      </w:r>
      <w:r w:rsidR="00F61A05" w:rsidRPr="00B12337">
        <w:rPr>
          <w:sz w:val="20"/>
          <w:szCs w:val="20"/>
        </w:rPr>
        <w:t xml:space="preserve">een vast onderdeel </w:t>
      </w:r>
      <w:r w:rsidR="0021360D" w:rsidRPr="00B12337">
        <w:rPr>
          <w:sz w:val="20"/>
          <w:szCs w:val="20"/>
        </w:rPr>
        <w:t xml:space="preserve">in onze werkwijze. </w:t>
      </w:r>
    </w:p>
    <w:p w14:paraId="43C87723" w14:textId="79759BEE" w:rsidR="00135595" w:rsidRPr="00135595" w:rsidRDefault="00135595" w:rsidP="00135595">
      <w:pPr>
        <w:jc w:val="both"/>
        <w:rPr>
          <w:sz w:val="20"/>
          <w:szCs w:val="20"/>
        </w:rPr>
      </w:pPr>
      <w:r w:rsidRPr="00135595">
        <w:rPr>
          <w:sz w:val="20"/>
          <w:szCs w:val="20"/>
        </w:rPr>
        <w:t xml:space="preserve">Om te bepalen of leerlingen genoeg geleerd hebben, kijkt de Inspectie van het Onderwijs sinds schooljaar 2020-2021 welke referentieniveaus de leerlingen beheersen voor lezen, taalverzorging en rekenen. Hierbij wordt rekening gehouden met de </w:t>
      </w:r>
      <w:r w:rsidR="00081374" w:rsidRPr="00135595">
        <w:rPr>
          <w:sz w:val="20"/>
          <w:szCs w:val="20"/>
        </w:rPr>
        <w:t>leerling populatie</w:t>
      </w:r>
      <w:r w:rsidRPr="00135595">
        <w:rPr>
          <w:sz w:val="20"/>
          <w:szCs w:val="20"/>
        </w:rPr>
        <w:t xml:space="preserve"> van de school: de schoolweging. Om een stabiel beeld te krijgen, baseert de Inspectie van het Onderwijs het oordeel over de basisvaardigheden (de standaard OR1: Resultaten) op de behaalde referentieniveaus op de eindtoets van de laatste drie schooljaren. Hierbij worden twee indicatoren onderscheiden, waarin de behaalde referentieniveaus voor lezen, taalverzorging en rekenen samengenomen worden:</w:t>
      </w:r>
    </w:p>
    <w:p w14:paraId="23626ACB" w14:textId="77777777" w:rsidR="00135595" w:rsidRPr="00135595" w:rsidRDefault="00135595" w:rsidP="00135595">
      <w:pPr>
        <w:jc w:val="both"/>
        <w:rPr>
          <w:sz w:val="20"/>
          <w:szCs w:val="20"/>
        </w:rPr>
      </w:pPr>
      <w:r w:rsidRPr="00135595">
        <w:rPr>
          <w:sz w:val="20"/>
          <w:szCs w:val="20"/>
        </w:rPr>
        <w:t>1. Fundamenteel niveau 1F = Het percentage leerlingen dat aan het einde van het basisonderwijs het fundamentele niveau 1F haalt voor taal en rekenen. In principe zou elke leerling dit niveau aan het einde van de basisschool moeten beheersen. De signaleringswaarde van de Inspectie van het Onderwijs voor 1F is gelijk voor alle scholen, namelijk 85%.</w:t>
      </w:r>
    </w:p>
    <w:p w14:paraId="712F0C26" w14:textId="701159AE" w:rsidR="00A20AB8" w:rsidRPr="00A20AB8" w:rsidRDefault="00135595" w:rsidP="00A20AB8">
      <w:pPr>
        <w:spacing w:line="276" w:lineRule="auto"/>
        <w:rPr>
          <w:rFonts w:ascii="Calibri" w:eastAsia="Calibri" w:hAnsi="Calibri" w:cs="Calibri"/>
          <w:noProof/>
          <w:sz w:val="20"/>
          <w:szCs w:val="20"/>
        </w:rPr>
      </w:pPr>
      <w:r w:rsidRPr="00135595">
        <w:rPr>
          <w:sz w:val="20"/>
          <w:szCs w:val="20"/>
        </w:rPr>
        <w:t>2. Streefniveau 1S/2F = Het percentage leerlingen dat aan het einde van het basisonderwijs het hogere niveau (streefniveau) 1S voor rekenen en 2F voor taalverzorging en lezen haalt. Bij de introductie van de referentieniveaus stelde de commissie Meijerink de ambitie dat 65% van de leerlingen 1S/2F zou moeten kunnen halen. De signaleringswaarden van de Inspectie van het Onderwijs voor 1S/2F zijn afhankelijk van de schoolweging.</w:t>
      </w:r>
      <w:r w:rsidR="000313B4">
        <w:rPr>
          <w:sz w:val="20"/>
          <w:szCs w:val="20"/>
        </w:rPr>
        <w:br/>
      </w:r>
      <w:r w:rsidR="000313B4">
        <w:rPr>
          <w:sz w:val="20"/>
          <w:szCs w:val="20"/>
        </w:rPr>
        <w:br/>
      </w:r>
      <w:r w:rsidR="00A20AB8" w:rsidRPr="00A20AB8">
        <w:rPr>
          <w:rFonts w:ascii="Calibri" w:eastAsia="Calibri" w:hAnsi="Calibri" w:cs="Calibri"/>
          <w:noProof/>
          <w:sz w:val="20"/>
          <w:szCs w:val="20"/>
        </w:rPr>
        <w:t xml:space="preserve">Groep 8 nam voorheen de IEP eindtoets af. </w:t>
      </w:r>
      <w:r w:rsidR="00A20AB8">
        <w:rPr>
          <w:rFonts w:ascii="Calibri" w:eastAsia="Calibri" w:hAnsi="Calibri" w:cs="Calibri"/>
          <w:noProof/>
          <w:sz w:val="20"/>
          <w:szCs w:val="20"/>
        </w:rPr>
        <w:br/>
      </w:r>
      <w:r w:rsidR="00A20AB8" w:rsidRPr="00A20AB8">
        <w:rPr>
          <w:rFonts w:ascii="Calibri" w:eastAsia="Calibri" w:hAnsi="Calibri" w:cs="Calibri"/>
          <w:noProof/>
          <w:sz w:val="20"/>
          <w:szCs w:val="20"/>
        </w:rPr>
        <w:t>Resultaten 2022-2023: 73,4</w:t>
      </w:r>
    </w:p>
    <w:p w14:paraId="4F43FFF7" w14:textId="5CA8FE0A" w:rsidR="00A20AB8" w:rsidRPr="00A20AB8" w:rsidRDefault="00A20AB8" w:rsidP="00A20AB8">
      <w:pPr>
        <w:spacing w:line="276" w:lineRule="auto"/>
        <w:rPr>
          <w:rFonts w:ascii="Calibri" w:eastAsia="Calibri" w:hAnsi="Calibri" w:cs="Calibri"/>
          <w:noProof/>
          <w:sz w:val="20"/>
          <w:szCs w:val="20"/>
        </w:rPr>
      </w:pPr>
      <w:r w:rsidRPr="00A20AB8">
        <w:rPr>
          <w:rFonts w:ascii="Calibri" w:eastAsia="Calibri" w:hAnsi="Calibri" w:cs="Calibri"/>
          <w:noProof/>
          <w:sz w:val="20"/>
          <w:szCs w:val="20"/>
        </w:rPr>
        <w:t>Vanaf schooljaar 2023-2024 is er de doorstroomtoets afgenomen met Cito Leerling in Beeld</w:t>
      </w:r>
      <w:r>
        <w:rPr>
          <w:rFonts w:ascii="Calibri" w:eastAsia="Calibri" w:hAnsi="Calibri" w:cs="Calibri"/>
          <w:noProof/>
          <w:sz w:val="20"/>
          <w:szCs w:val="20"/>
        </w:rPr>
        <w:br/>
      </w:r>
      <w:r w:rsidRPr="00A20AB8">
        <w:rPr>
          <w:rFonts w:ascii="Calibri" w:eastAsia="Calibri" w:hAnsi="Calibri" w:cs="Calibri"/>
          <w:noProof/>
          <w:sz w:val="20"/>
          <w:szCs w:val="20"/>
        </w:rPr>
        <w:t>Resutaten 2023-2024: 171,2</w:t>
      </w:r>
      <w:r>
        <w:rPr>
          <w:rFonts w:ascii="Calibri" w:eastAsia="Calibri" w:hAnsi="Calibri" w:cs="Calibri"/>
          <w:noProof/>
          <w:sz w:val="20"/>
          <w:szCs w:val="20"/>
        </w:rPr>
        <w:br/>
      </w:r>
      <w:r w:rsidRPr="00A20AB8">
        <w:rPr>
          <w:rFonts w:ascii="Calibri" w:eastAsia="Calibri" w:hAnsi="Calibri" w:cs="Calibri"/>
          <w:noProof/>
          <w:sz w:val="20"/>
          <w:szCs w:val="20"/>
        </w:rPr>
        <w:t>Resultaten 2024-2025:170,1</w:t>
      </w:r>
    </w:p>
    <w:p w14:paraId="2F5F292D" w14:textId="11D32AC1" w:rsidR="00B35238" w:rsidRPr="00A20AB8" w:rsidRDefault="00A20AB8" w:rsidP="00A20AB8">
      <w:pPr>
        <w:spacing w:line="276" w:lineRule="auto"/>
        <w:rPr>
          <w:rFonts w:ascii="Calibri" w:eastAsia="Calibri" w:hAnsi="Calibri" w:cs="Calibri"/>
          <w:noProof/>
          <w:sz w:val="20"/>
          <w:szCs w:val="20"/>
        </w:rPr>
      </w:pPr>
      <w:r w:rsidRPr="00A20AB8">
        <w:rPr>
          <w:rFonts w:ascii="Calibri" w:eastAsia="Calibri" w:hAnsi="Calibri" w:cs="Calibri"/>
          <w:noProof/>
          <w:sz w:val="20"/>
          <w:szCs w:val="20"/>
        </w:rPr>
        <w:t>Deze score wordt tegenwoordig niet meer vergeleken met het landelijk gemiddelde. Wel vergelijken we de referentieniveaus (1F en 2F/1S) met het landelijk gemiddelde.</w:t>
      </w:r>
    </w:p>
    <w:p w14:paraId="1723CF3E" w14:textId="039E2FE6" w:rsidR="00994E23" w:rsidRDefault="00016F14" w:rsidP="00135595">
      <w:pPr>
        <w:jc w:val="both"/>
        <w:rPr>
          <w:sz w:val="20"/>
          <w:szCs w:val="20"/>
        </w:rPr>
      </w:pPr>
      <w:r>
        <w:rPr>
          <w:noProof/>
        </w:rPr>
        <w:lastRenderedPageBreak/>
        <w:drawing>
          <wp:inline distT="0" distB="0" distL="0" distR="0" wp14:anchorId="66A02B39" wp14:editId="29A70B0A">
            <wp:extent cx="5760720" cy="2080895"/>
            <wp:effectExtent l="0" t="0" r="0" b="0"/>
            <wp:docPr id="1655105866" name="Afbeelding 1" descr="Afbeelding met schermopname, tekst, Perceel,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05866" name="Afbeelding 1" descr="Afbeelding met schermopname, tekst, Perceel, diagram&#10;&#10;Door AI gegenereerde inhoud is mogelijk onjuist."/>
                    <pic:cNvPicPr/>
                  </pic:nvPicPr>
                  <pic:blipFill>
                    <a:blip r:embed="rId27"/>
                    <a:stretch>
                      <a:fillRect/>
                    </a:stretch>
                  </pic:blipFill>
                  <pic:spPr>
                    <a:xfrm>
                      <a:off x="0" y="0"/>
                      <a:ext cx="5760720" cy="2080895"/>
                    </a:xfrm>
                    <a:prstGeom prst="rect">
                      <a:avLst/>
                    </a:prstGeom>
                  </pic:spPr>
                </pic:pic>
              </a:graphicData>
            </a:graphic>
          </wp:inline>
        </w:drawing>
      </w:r>
    </w:p>
    <w:p w14:paraId="3EE9502B" w14:textId="77777777" w:rsidR="008B0761" w:rsidRPr="00E86FC8" w:rsidRDefault="008B0761" w:rsidP="008B0761">
      <w:pPr>
        <w:spacing w:line="276" w:lineRule="auto"/>
        <w:rPr>
          <w:rFonts w:ascii="Calibri" w:eastAsia="Calibri" w:hAnsi="Calibri" w:cs="Calibri"/>
          <w:noProof/>
          <w:sz w:val="20"/>
          <w:szCs w:val="20"/>
        </w:rPr>
      </w:pPr>
      <w:r w:rsidRPr="00E86FC8">
        <w:rPr>
          <w:rFonts w:ascii="Calibri" w:eastAsia="Calibri" w:hAnsi="Calibri" w:cs="Calibri"/>
          <w:noProof/>
          <w:sz w:val="20"/>
          <w:szCs w:val="20"/>
        </w:rPr>
        <w:t>Alle scholen behoren op 1F een score van 85% of hoger te behalen. De score voor 1S/2F hangt af van het schoolgewicht. De Paus Johannes heeft een schoolweging van 3</w:t>
      </w:r>
      <w:r>
        <w:rPr>
          <w:rFonts w:ascii="Calibri" w:eastAsia="Calibri" w:hAnsi="Calibri" w:cs="Calibri"/>
          <w:noProof/>
        </w:rPr>
        <w:t xml:space="preserve">4,87 </w:t>
      </w:r>
      <w:r w:rsidRPr="00E86FC8">
        <w:rPr>
          <w:rFonts w:ascii="Calibri" w:eastAsia="Calibri" w:hAnsi="Calibri" w:cs="Calibri"/>
          <w:noProof/>
          <w:sz w:val="20"/>
          <w:szCs w:val="20"/>
        </w:rPr>
        <w:t xml:space="preserve">en moet een score van 37,5 % of hoger halen voor 1S/2F. </w:t>
      </w:r>
    </w:p>
    <w:p w14:paraId="17B553AC" w14:textId="77777777" w:rsidR="008B0761" w:rsidRPr="00E86FC8" w:rsidRDefault="008B0761" w:rsidP="008B0761">
      <w:pPr>
        <w:spacing w:line="276" w:lineRule="auto"/>
        <w:rPr>
          <w:rFonts w:ascii="Calibri" w:eastAsia="Calibri" w:hAnsi="Calibri" w:cs="Calibri"/>
          <w:noProof/>
          <w:sz w:val="20"/>
          <w:szCs w:val="20"/>
        </w:rPr>
      </w:pPr>
      <w:r w:rsidRPr="00E86FC8">
        <w:rPr>
          <w:rFonts w:ascii="Calibri" w:eastAsia="Calibri" w:hAnsi="Calibri" w:cs="Calibri"/>
          <w:noProof/>
          <w:sz w:val="20"/>
          <w:szCs w:val="20"/>
        </w:rPr>
        <w:t xml:space="preserve">In bovenstaande tabel kunt u aflezen dat we dit jaar op 1F de score van ruim boven de 85% hebben behaald. Op 2F/1S hebben we een score </w:t>
      </w:r>
      <w:r>
        <w:rPr>
          <w:rFonts w:ascii="Calibri" w:eastAsia="Calibri" w:hAnsi="Calibri" w:cs="Calibri"/>
          <w:noProof/>
        </w:rPr>
        <w:t>van</w:t>
      </w:r>
      <w:r w:rsidRPr="00E86FC8">
        <w:rPr>
          <w:rFonts w:ascii="Calibri" w:eastAsia="Calibri" w:hAnsi="Calibri" w:cs="Calibri"/>
          <w:noProof/>
          <w:sz w:val="20"/>
          <w:szCs w:val="20"/>
        </w:rPr>
        <w:t xml:space="preserve"> de 3</w:t>
      </w:r>
      <w:r>
        <w:rPr>
          <w:rFonts w:ascii="Calibri" w:eastAsia="Calibri" w:hAnsi="Calibri" w:cs="Calibri"/>
          <w:noProof/>
        </w:rPr>
        <w:t>1,7</w:t>
      </w:r>
      <w:r w:rsidRPr="00E86FC8">
        <w:rPr>
          <w:rFonts w:ascii="Calibri" w:eastAsia="Calibri" w:hAnsi="Calibri" w:cs="Calibri"/>
          <w:noProof/>
          <w:sz w:val="20"/>
          <w:szCs w:val="20"/>
        </w:rPr>
        <w:t xml:space="preserve"> % behaald. </w:t>
      </w:r>
    </w:p>
    <w:p w14:paraId="22579CFE" w14:textId="77777777" w:rsidR="008B0761" w:rsidRPr="00E86FC8" w:rsidRDefault="008B0761" w:rsidP="008B0761">
      <w:pPr>
        <w:spacing w:line="276" w:lineRule="auto"/>
        <w:rPr>
          <w:rFonts w:ascii="Calibri" w:eastAsia="Calibri" w:hAnsi="Calibri" w:cs="Calibri"/>
          <w:noProof/>
          <w:sz w:val="20"/>
          <w:szCs w:val="20"/>
        </w:rPr>
      </w:pPr>
      <w:r w:rsidRPr="00E86FC8">
        <w:rPr>
          <w:rFonts w:ascii="Calibri" w:eastAsia="Calibri" w:hAnsi="Calibri" w:cs="Calibri"/>
          <w:noProof/>
          <w:sz w:val="20"/>
          <w:szCs w:val="20"/>
        </w:rPr>
        <w:t>De inspectie kijkt naar het gemiddelde van de laatste 3 jaren, hiervoor gelden dezelfde richtlijnen. Op het 3-jaarsgemiddelde voldoen we aan de gestelde norm.</w:t>
      </w:r>
    </w:p>
    <w:p w14:paraId="6C9F861F" w14:textId="77777777" w:rsidR="008B0761" w:rsidRPr="00794FB7" w:rsidRDefault="008B0761" w:rsidP="00135595">
      <w:pPr>
        <w:jc w:val="both"/>
        <w:rPr>
          <w:sz w:val="20"/>
          <w:szCs w:val="20"/>
        </w:rPr>
      </w:pPr>
    </w:p>
    <w:p w14:paraId="3F1DF4F9" w14:textId="77777777" w:rsidR="00E02E92" w:rsidRPr="00AB41C4" w:rsidRDefault="00E02E92" w:rsidP="00E02E92">
      <w:pPr>
        <w:rPr>
          <w:color w:val="2E74B5" w:themeColor="accent5" w:themeShade="BF"/>
          <w:sz w:val="20"/>
          <w:szCs w:val="20"/>
        </w:rPr>
      </w:pPr>
      <w:r w:rsidRPr="00AB41C4">
        <w:rPr>
          <w:color w:val="2E74B5" w:themeColor="accent5" w:themeShade="BF"/>
          <w:sz w:val="20"/>
          <w:szCs w:val="20"/>
        </w:rPr>
        <w:t>In onderstaande bijlagen staat omschreven hoe wij vorm geven aan onze visie op de basiskwaliteit</w:t>
      </w:r>
    </w:p>
    <w:p w14:paraId="53D8CED5" w14:textId="15A0515C" w:rsidR="007B2362" w:rsidRPr="007B2362" w:rsidRDefault="00290E7A" w:rsidP="001625D1">
      <w:pPr>
        <w:pStyle w:val="Lijstalinea"/>
        <w:numPr>
          <w:ilvl w:val="0"/>
          <w:numId w:val="16"/>
        </w:numPr>
        <w:rPr>
          <w:color w:val="538135" w:themeColor="accent6" w:themeShade="BF"/>
          <w:szCs w:val="18"/>
        </w:rPr>
      </w:pPr>
      <w:r>
        <w:rPr>
          <w:color w:val="538135" w:themeColor="accent6" w:themeShade="BF"/>
          <w:szCs w:val="18"/>
        </w:rPr>
        <w:t xml:space="preserve">Zorgcyclus - </w:t>
      </w:r>
      <w:r w:rsidR="00FD743E" w:rsidRPr="007B2362">
        <w:rPr>
          <w:color w:val="538135" w:themeColor="accent6" w:themeShade="BF"/>
          <w:szCs w:val="18"/>
        </w:rPr>
        <w:t>Schoolanalyse</w:t>
      </w:r>
    </w:p>
    <w:p w14:paraId="3A390886" w14:textId="77777777" w:rsidR="007B2362" w:rsidRPr="004A0B39" w:rsidRDefault="006E0E72" w:rsidP="001625D1">
      <w:pPr>
        <w:pStyle w:val="Lijstalinea"/>
        <w:numPr>
          <w:ilvl w:val="0"/>
          <w:numId w:val="16"/>
        </w:numPr>
        <w:rPr>
          <w:color w:val="538135" w:themeColor="accent6" w:themeShade="BF"/>
          <w:szCs w:val="18"/>
        </w:rPr>
      </w:pPr>
      <w:proofErr w:type="spellStart"/>
      <w:r w:rsidRPr="004A0B39">
        <w:rPr>
          <w:color w:val="538135" w:themeColor="accent6" w:themeShade="BF"/>
          <w:szCs w:val="18"/>
        </w:rPr>
        <w:t>Ultimview</w:t>
      </w:r>
      <w:proofErr w:type="spellEnd"/>
      <w:r w:rsidRPr="004A0B39">
        <w:rPr>
          <w:color w:val="538135" w:themeColor="accent6" w:themeShade="BF"/>
          <w:szCs w:val="18"/>
        </w:rPr>
        <w:t xml:space="preserve"> </w:t>
      </w:r>
      <w:proofErr w:type="spellStart"/>
      <w:r w:rsidRPr="004A0B39">
        <w:rPr>
          <w:color w:val="538135" w:themeColor="accent6" w:themeShade="BF"/>
          <w:szCs w:val="18"/>
        </w:rPr>
        <w:t>Parnassys</w:t>
      </w:r>
      <w:proofErr w:type="spellEnd"/>
    </w:p>
    <w:p w14:paraId="328D8CD5" w14:textId="55E841F0" w:rsidR="0003047B" w:rsidRPr="00F769B9" w:rsidRDefault="006E0E72" w:rsidP="001625D1">
      <w:pPr>
        <w:pStyle w:val="Lijstalinea"/>
        <w:numPr>
          <w:ilvl w:val="0"/>
          <w:numId w:val="16"/>
        </w:numPr>
        <w:rPr>
          <w:color w:val="538135" w:themeColor="accent6" w:themeShade="BF"/>
          <w:szCs w:val="18"/>
        </w:rPr>
      </w:pPr>
      <w:r w:rsidRPr="004A0B39">
        <w:rPr>
          <w:color w:val="538135" w:themeColor="accent6" w:themeShade="BF"/>
          <w:szCs w:val="18"/>
        </w:rPr>
        <w:t>Zorgplan</w:t>
      </w:r>
    </w:p>
    <w:p w14:paraId="1C988492" w14:textId="2505314F" w:rsidR="004E4EC6" w:rsidRDefault="001625D1" w:rsidP="0081112C">
      <w:pPr>
        <w:pStyle w:val="Kop2"/>
      </w:pPr>
      <w:r>
        <w:br w:type="page"/>
      </w:r>
      <w:bookmarkStart w:id="19" w:name="_Toc198111898"/>
      <w:r w:rsidR="004E4EC6">
        <w:lastRenderedPageBreak/>
        <w:t>OR2. Sociale en maatschappelijke competenties</w:t>
      </w:r>
      <w:bookmarkEnd w:id="19"/>
      <w:r w:rsidR="004E4EC6">
        <w:t xml:space="preserve"> </w:t>
      </w:r>
    </w:p>
    <w:p w14:paraId="451CF1F7" w14:textId="784EEC73" w:rsidR="001625D1" w:rsidRPr="0003047B" w:rsidRDefault="004E4EC6" w:rsidP="0003047B">
      <w:pPr>
        <w:jc w:val="right"/>
        <w:rPr>
          <w:color w:val="ED7D31" w:themeColor="accent2"/>
          <w:sz w:val="20"/>
          <w:szCs w:val="20"/>
        </w:rPr>
      </w:pPr>
      <w:r w:rsidRPr="0003047B">
        <w:rPr>
          <w:color w:val="ED7D31" w:themeColor="accent2"/>
          <w:sz w:val="20"/>
          <w:szCs w:val="20"/>
        </w:rPr>
        <w:t>“De leerlingen behalen sociale en maatschappelijke competenties op het niveau dat ten minste in overeenstemming is met de verwachtingen van het vervolgonderwijs en de maatschappij”</w:t>
      </w:r>
    </w:p>
    <w:p w14:paraId="081A8DE1" w14:textId="063C5834" w:rsidR="00A674A5" w:rsidRPr="00E02E92" w:rsidRDefault="00A674A5" w:rsidP="0003047B">
      <w:pPr>
        <w:pStyle w:val="Kop3"/>
      </w:pPr>
    </w:p>
    <w:p w14:paraId="01CEB34B" w14:textId="165EA823" w:rsidR="00284B45" w:rsidRPr="00794FB7" w:rsidRDefault="00284B45" w:rsidP="00794FB7">
      <w:pPr>
        <w:jc w:val="both"/>
        <w:rPr>
          <w:sz w:val="20"/>
          <w:szCs w:val="20"/>
        </w:rPr>
      </w:pPr>
      <w:r w:rsidRPr="00794FB7">
        <w:rPr>
          <w:sz w:val="20"/>
          <w:szCs w:val="20"/>
        </w:rPr>
        <w:t>Wij zijn de Paus Johannesschool, een school van de Rotterdamse Vereniging voor Katholiek Onderwijs. Wij hebben een leerling populatie van ongeveer</w:t>
      </w:r>
      <w:r w:rsidR="00E17FDD">
        <w:rPr>
          <w:sz w:val="20"/>
          <w:szCs w:val="20"/>
        </w:rPr>
        <w:t xml:space="preserve"> </w:t>
      </w:r>
      <w:r w:rsidR="001A0F47">
        <w:rPr>
          <w:sz w:val="20"/>
          <w:szCs w:val="20"/>
        </w:rPr>
        <w:t>2</w:t>
      </w:r>
      <w:r w:rsidR="00034833">
        <w:rPr>
          <w:sz w:val="20"/>
          <w:szCs w:val="20"/>
        </w:rPr>
        <w:t>30</w:t>
      </w:r>
      <w:r w:rsidRPr="00794FB7">
        <w:rPr>
          <w:sz w:val="20"/>
          <w:szCs w:val="20"/>
        </w:rPr>
        <w:t xml:space="preserve">  kinderen, verdeeld over 1</w:t>
      </w:r>
      <w:r w:rsidR="00031753">
        <w:rPr>
          <w:sz w:val="20"/>
          <w:szCs w:val="20"/>
        </w:rPr>
        <w:t>0</w:t>
      </w:r>
      <w:r w:rsidRPr="00794FB7">
        <w:rPr>
          <w:sz w:val="20"/>
          <w:szCs w:val="20"/>
        </w:rPr>
        <w:t xml:space="preserve"> groepen. Aan onze school wordt een leerlingewicht </w:t>
      </w:r>
      <w:r w:rsidRPr="008C079A">
        <w:rPr>
          <w:sz w:val="20"/>
          <w:szCs w:val="20"/>
        </w:rPr>
        <w:t>van 3</w:t>
      </w:r>
      <w:r w:rsidR="00034833">
        <w:rPr>
          <w:sz w:val="20"/>
          <w:szCs w:val="20"/>
        </w:rPr>
        <w:t>4</w:t>
      </w:r>
      <w:r w:rsidR="00663A89" w:rsidRPr="008C079A">
        <w:rPr>
          <w:sz w:val="20"/>
          <w:szCs w:val="20"/>
        </w:rPr>
        <w:t>,</w:t>
      </w:r>
      <w:r w:rsidR="008E2DCB">
        <w:rPr>
          <w:sz w:val="20"/>
          <w:szCs w:val="20"/>
        </w:rPr>
        <w:t>87</w:t>
      </w:r>
      <w:r w:rsidRPr="00794FB7">
        <w:rPr>
          <w:sz w:val="20"/>
          <w:szCs w:val="20"/>
        </w:rPr>
        <w:t xml:space="preserve"> toegekend. De wijk waarin wij staan heeft in toenemende mate te maken met problemen rondom armoede, opvoeden en criminaliteit. Wij zijn ons bewust van het gevaar dat om de hoek ligt in de gedachte: ja maar deze wijk, ja maar deze kinderen. Ons belangrijkste gedachtengoed is daarom: juíst deze wijk en juíst deze kinderen. Hoge verwachtingen, hoge doelen, want jij kunt het wél!</w:t>
      </w:r>
    </w:p>
    <w:p w14:paraId="22B79A0E" w14:textId="77777777" w:rsidR="006F0257" w:rsidRPr="00794FB7" w:rsidRDefault="006F0257" w:rsidP="00794FB7">
      <w:pPr>
        <w:jc w:val="both"/>
        <w:rPr>
          <w:sz w:val="20"/>
          <w:szCs w:val="20"/>
        </w:rPr>
      </w:pPr>
      <w:r w:rsidRPr="001D787F">
        <w:rPr>
          <w:sz w:val="20"/>
          <w:szCs w:val="20"/>
        </w:rPr>
        <w:t>Onze diversiteit aan (culturele) achtergronden is een afspiegeling van de wijk. Elkaar leren kennen en respect tonen voor elkaars culturele afkomst maakt dat wij onze leerlingen voorbereiden op een respectvolle deelname aan de maatschappij. Burgerschapsvorming brengt onze leerlingen de kennis, vaardigheden en houding bij die ze nodig hebben om nu en later actief te kunnen meedoen in onze samenleving.</w:t>
      </w:r>
      <w:r w:rsidRPr="00794FB7">
        <w:rPr>
          <w:sz w:val="20"/>
          <w:szCs w:val="20"/>
        </w:rPr>
        <w:t xml:space="preserve"> </w:t>
      </w:r>
    </w:p>
    <w:p w14:paraId="4C786A27" w14:textId="508F83C4" w:rsidR="00C14B37" w:rsidRPr="00794FB7" w:rsidRDefault="00C14B37" w:rsidP="00794FB7">
      <w:pPr>
        <w:jc w:val="both"/>
        <w:rPr>
          <w:sz w:val="20"/>
          <w:szCs w:val="20"/>
        </w:rPr>
      </w:pPr>
      <w:r w:rsidRPr="00794FB7">
        <w:rPr>
          <w:sz w:val="20"/>
          <w:szCs w:val="20"/>
        </w:rPr>
        <w:t>Wij bieden een breed en op de kerndoelen gebaseerd aanbod dat ook de referentieniveaus taal en rekenen omvat en dat aansluit bij het (beoogde) niveau van alle leerlingen. Vanaf het moment dat leerlingen bij ons op school binnenkomen, wordt er afgestemd op de onderwijsbehoefte</w:t>
      </w:r>
      <w:r w:rsidR="00646DC4" w:rsidRPr="00794FB7">
        <w:rPr>
          <w:sz w:val="20"/>
          <w:szCs w:val="20"/>
        </w:rPr>
        <w:t xml:space="preserve">. </w:t>
      </w:r>
      <w:r w:rsidR="00F753B5" w:rsidRPr="00794FB7">
        <w:rPr>
          <w:sz w:val="20"/>
          <w:szCs w:val="20"/>
        </w:rPr>
        <w:t>Wij brengen dit op een betrouwbare en inzichtelijke manier in kaart</w:t>
      </w:r>
      <w:r w:rsidR="007F353C" w:rsidRPr="00794FB7">
        <w:rPr>
          <w:sz w:val="20"/>
          <w:szCs w:val="20"/>
        </w:rPr>
        <w:t>.</w:t>
      </w:r>
      <w:r w:rsidR="00F753B5" w:rsidRPr="00794FB7">
        <w:rPr>
          <w:sz w:val="20"/>
          <w:szCs w:val="20"/>
        </w:rPr>
        <w:t xml:space="preserve"> </w:t>
      </w:r>
      <w:r w:rsidR="005C0586" w:rsidRPr="00794FB7">
        <w:rPr>
          <w:sz w:val="20"/>
          <w:szCs w:val="20"/>
        </w:rPr>
        <w:t>Hiervoor</w:t>
      </w:r>
      <w:r w:rsidR="00156954" w:rsidRPr="00794FB7">
        <w:rPr>
          <w:sz w:val="20"/>
          <w:szCs w:val="20"/>
        </w:rPr>
        <w:t xml:space="preserve"> gebruiken wij onze</w:t>
      </w:r>
      <w:r w:rsidR="00646DC4" w:rsidRPr="00794FB7">
        <w:rPr>
          <w:sz w:val="20"/>
          <w:szCs w:val="20"/>
        </w:rPr>
        <w:t xml:space="preserve"> schoolanalys</w:t>
      </w:r>
      <w:r w:rsidR="00156954" w:rsidRPr="00794FB7">
        <w:rPr>
          <w:sz w:val="20"/>
          <w:szCs w:val="20"/>
        </w:rPr>
        <w:t>e.</w:t>
      </w:r>
      <w:r w:rsidR="00646DC4" w:rsidRPr="00794FB7">
        <w:rPr>
          <w:sz w:val="20"/>
          <w:szCs w:val="20"/>
        </w:rPr>
        <w:t xml:space="preserve"> </w:t>
      </w:r>
      <w:r w:rsidR="00156954" w:rsidRPr="00794FB7">
        <w:rPr>
          <w:sz w:val="20"/>
          <w:szCs w:val="20"/>
        </w:rPr>
        <w:t>Z</w:t>
      </w:r>
      <w:r w:rsidR="004938CA" w:rsidRPr="00794FB7">
        <w:rPr>
          <w:sz w:val="20"/>
          <w:szCs w:val="20"/>
        </w:rPr>
        <w:t>o</w:t>
      </w:r>
      <w:r w:rsidRPr="00794FB7">
        <w:rPr>
          <w:sz w:val="20"/>
          <w:szCs w:val="20"/>
        </w:rPr>
        <w:t xml:space="preserve"> bereiden wij </w:t>
      </w:r>
      <w:r w:rsidR="00156954" w:rsidRPr="00794FB7">
        <w:rPr>
          <w:sz w:val="20"/>
          <w:szCs w:val="20"/>
        </w:rPr>
        <w:t>onze leerlingen optimaal</w:t>
      </w:r>
      <w:r w:rsidRPr="00794FB7">
        <w:rPr>
          <w:sz w:val="20"/>
          <w:szCs w:val="20"/>
        </w:rPr>
        <w:t xml:space="preserve"> voor op het vervolgonderwijs en de samenleving. We maken onze leerlingen sterk in de wereld waarin ze leven.</w:t>
      </w:r>
    </w:p>
    <w:p w14:paraId="3E758FB0" w14:textId="08B074F8" w:rsidR="00284B45" w:rsidRPr="00794FB7" w:rsidRDefault="00284B45" w:rsidP="00794FB7">
      <w:pPr>
        <w:jc w:val="both"/>
        <w:rPr>
          <w:sz w:val="20"/>
          <w:szCs w:val="20"/>
        </w:rPr>
      </w:pPr>
      <w:r w:rsidRPr="00794FB7">
        <w:rPr>
          <w:sz w:val="20"/>
          <w:szCs w:val="20"/>
        </w:rPr>
        <w:t xml:space="preserve">We bieden onze leerlingen niet alleen de basisvakken aan maar stimuleren hen ook om hun talenten te </w:t>
      </w:r>
      <w:r w:rsidRPr="009C7E16">
        <w:rPr>
          <w:sz w:val="20"/>
          <w:szCs w:val="20"/>
        </w:rPr>
        <w:t xml:space="preserve">ontwikkelen op andere gebieden. Denk daarbij aan </w:t>
      </w:r>
      <w:proofErr w:type="spellStart"/>
      <w:r w:rsidR="006A2193" w:rsidRPr="009C7E16">
        <w:rPr>
          <w:sz w:val="20"/>
          <w:szCs w:val="20"/>
        </w:rPr>
        <w:t>Kwink</w:t>
      </w:r>
      <w:proofErr w:type="spellEnd"/>
      <w:r w:rsidR="00D97F62">
        <w:rPr>
          <w:sz w:val="20"/>
          <w:szCs w:val="20"/>
        </w:rPr>
        <w:t xml:space="preserve"> en </w:t>
      </w:r>
      <w:proofErr w:type="spellStart"/>
      <w:r w:rsidR="00D97F62">
        <w:rPr>
          <w:sz w:val="20"/>
          <w:szCs w:val="20"/>
        </w:rPr>
        <w:t>Kwink</w:t>
      </w:r>
      <w:proofErr w:type="spellEnd"/>
      <w:r w:rsidR="00D97F62">
        <w:rPr>
          <w:sz w:val="20"/>
          <w:szCs w:val="20"/>
        </w:rPr>
        <w:t xml:space="preserve"> </w:t>
      </w:r>
      <w:r w:rsidR="00014357">
        <w:rPr>
          <w:sz w:val="20"/>
          <w:szCs w:val="20"/>
        </w:rPr>
        <w:t>B</w:t>
      </w:r>
      <w:r w:rsidR="00D97F62">
        <w:rPr>
          <w:sz w:val="20"/>
          <w:szCs w:val="20"/>
        </w:rPr>
        <w:t>urgerschap</w:t>
      </w:r>
      <w:r w:rsidR="006D1059" w:rsidRPr="009C7E16">
        <w:rPr>
          <w:sz w:val="20"/>
          <w:szCs w:val="20"/>
        </w:rPr>
        <w:t>,</w:t>
      </w:r>
      <w:r w:rsidR="00D97F62">
        <w:rPr>
          <w:sz w:val="20"/>
          <w:szCs w:val="20"/>
        </w:rPr>
        <w:t xml:space="preserve"> lessen </w:t>
      </w:r>
      <w:r w:rsidR="00E57DA7" w:rsidRPr="009C7E16">
        <w:rPr>
          <w:sz w:val="20"/>
          <w:szCs w:val="20"/>
        </w:rPr>
        <w:t xml:space="preserve">vanuit </w:t>
      </w:r>
      <w:proofErr w:type="spellStart"/>
      <w:r w:rsidR="00E57DA7" w:rsidRPr="009C7E16">
        <w:rPr>
          <w:sz w:val="20"/>
          <w:szCs w:val="20"/>
        </w:rPr>
        <w:t>DigiWijzer</w:t>
      </w:r>
      <w:proofErr w:type="spellEnd"/>
      <w:r w:rsidR="00E57DA7" w:rsidRPr="009C7E16">
        <w:rPr>
          <w:sz w:val="20"/>
          <w:szCs w:val="20"/>
        </w:rPr>
        <w:t>,</w:t>
      </w:r>
      <w:r w:rsidR="00084107" w:rsidRPr="009C7E16">
        <w:rPr>
          <w:sz w:val="20"/>
          <w:szCs w:val="20"/>
        </w:rPr>
        <w:t xml:space="preserve"> </w:t>
      </w:r>
      <w:r w:rsidR="00E547B7">
        <w:rPr>
          <w:sz w:val="20"/>
          <w:szCs w:val="20"/>
        </w:rPr>
        <w:t>buitenlessen,</w:t>
      </w:r>
      <w:r w:rsidR="00E57DA7" w:rsidRPr="009C7E16">
        <w:rPr>
          <w:sz w:val="20"/>
          <w:szCs w:val="20"/>
        </w:rPr>
        <w:t xml:space="preserve"> </w:t>
      </w:r>
      <w:r w:rsidR="006D1059" w:rsidRPr="009C7E16">
        <w:rPr>
          <w:sz w:val="20"/>
          <w:szCs w:val="20"/>
        </w:rPr>
        <w:t>masterclasses en huiswerk</w:t>
      </w:r>
      <w:r w:rsidR="002B7D59" w:rsidRPr="009C7E16">
        <w:rPr>
          <w:sz w:val="20"/>
          <w:szCs w:val="20"/>
        </w:rPr>
        <w:t>begeleiding in de bovenbouw</w:t>
      </w:r>
      <w:r w:rsidRPr="009C7E16">
        <w:rPr>
          <w:sz w:val="20"/>
          <w:szCs w:val="20"/>
        </w:rPr>
        <w:t xml:space="preserve">. Ons onderwijsmodel, waarbij wij instructie geven volgens het Expliciete Directie Instructiemodel en het </w:t>
      </w:r>
      <w:r w:rsidR="00F938D4" w:rsidRPr="009C7E16">
        <w:rPr>
          <w:sz w:val="20"/>
          <w:szCs w:val="20"/>
        </w:rPr>
        <w:t>samenwerkend</w:t>
      </w:r>
      <w:r w:rsidR="00251D9B" w:rsidRPr="009C7E16">
        <w:rPr>
          <w:sz w:val="20"/>
          <w:szCs w:val="20"/>
        </w:rPr>
        <w:t xml:space="preserve"> en bewegend</w:t>
      </w:r>
      <w:r w:rsidRPr="009C7E16">
        <w:rPr>
          <w:sz w:val="20"/>
          <w:szCs w:val="20"/>
        </w:rPr>
        <w:t xml:space="preserve"> leren biedt ons de mogelijkheid dit zo goed mogelijk te doen. </w:t>
      </w:r>
      <w:r w:rsidR="00F439F6" w:rsidRPr="009C7E16">
        <w:rPr>
          <w:sz w:val="20"/>
          <w:szCs w:val="20"/>
        </w:rPr>
        <w:t>Wij</w:t>
      </w:r>
      <w:r w:rsidR="00F439F6" w:rsidRPr="00794FB7">
        <w:rPr>
          <w:sz w:val="20"/>
          <w:szCs w:val="20"/>
        </w:rPr>
        <w:t xml:space="preserve"> krijgen</w:t>
      </w:r>
      <w:r w:rsidRPr="00794FB7">
        <w:rPr>
          <w:sz w:val="20"/>
          <w:szCs w:val="20"/>
        </w:rPr>
        <w:t xml:space="preserve"> een nieuw schoolgebouw waarin wij ons onderwijs nog beter hiernaar kunnen inrichten en we ernaar streven om ook een functie binnen de wijk te kunnen vervullen.</w:t>
      </w:r>
    </w:p>
    <w:p w14:paraId="291B11E8" w14:textId="79CBB7CB" w:rsidR="00821DD7" w:rsidRPr="00794FB7" w:rsidRDefault="009216EC" w:rsidP="00794FB7">
      <w:pPr>
        <w:jc w:val="both"/>
        <w:rPr>
          <w:sz w:val="20"/>
          <w:szCs w:val="20"/>
        </w:rPr>
      </w:pPr>
      <w:r w:rsidRPr="00794FB7">
        <w:rPr>
          <w:sz w:val="20"/>
          <w:szCs w:val="20"/>
        </w:rPr>
        <w:t xml:space="preserve">De sociale interactie tussen leerlingen </w:t>
      </w:r>
      <w:r w:rsidR="001A7A35" w:rsidRPr="00794FB7">
        <w:rPr>
          <w:sz w:val="20"/>
          <w:szCs w:val="20"/>
        </w:rPr>
        <w:t>é</w:t>
      </w:r>
      <w:r w:rsidRPr="00794FB7">
        <w:rPr>
          <w:sz w:val="20"/>
          <w:szCs w:val="20"/>
        </w:rPr>
        <w:t>n tussen leerlingen en volwassenen</w:t>
      </w:r>
      <w:r w:rsidR="001A7A35" w:rsidRPr="00794FB7">
        <w:rPr>
          <w:sz w:val="20"/>
          <w:szCs w:val="20"/>
        </w:rPr>
        <w:t xml:space="preserve"> vindt op verschillende manieren plaats</w:t>
      </w:r>
      <w:r w:rsidR="007B28B3" w:rsidRPr="00794FB7">
        <w:rPr>
          <w:sz w:val="20"/>
          <w:szCs w:val="20"/>
        </w:rPr>
        <w:t xml:space="preserve">. </w:t>
      </w:r>
      <w:r w:rsidR="001A7A35" w:rsidRPr="00794FB7">
        <w:rPr>
          <w:sz w:val="20"/>
          <w:szCs w:val="20"/>
        </w:rPr>
        <w:t>We nemen</w:t>
      </w:r>
      <w:r w:rsidR="007B28B3" w:rsidRPr="00794FB7">
        <w:rPr>
          <w:sz w:val="20"/>
          <w:szCs w:val="20"/>
        </w:rPr>
        <w:t xml:space="preserve"> </w:t>
      </w:r>
      <w:r w:rsidR="001A7A35" w:rsidRPr="00794FB7">
        <w:rPr>
          <w:sz w:val="20"/>
          <w:szCs w:val="20"/>
        </w:rPr>
        <w:t>hie</w:t>
      </w:r>
      <w:r w:rsidR="007B28B3" w:rsidRPr="00794FB7">
        <w:rPr>
          <w:sz w:val="20"/>
          <w:szCs w:val="20"/>
        </w:rPr>
        <w:t xml:space="preserve">rbij de 7 kernwaarden van de RVKO in acht houden: Verwondering, Respect, Verbondenheid, Zorg, Gerechtigheid, Vertrouwen en Hoop. </w:t>
      </w:r>
    </w:p>
    <w:p w14:paraId="01A13CA1" w14:textId="654F2A6A" w:rsidR="007B28B3" w:rsidRPr="00794FB7" w:rsidRDefault="007B28B3" w:rsidP="00794FB7">
      <w:pPr>
        <w:jc w:val="both"/>
        <w:rPr>
          <w:sz w:val="20"/>
          <w:szCs w:val="20"/>
        </w:rPr>
      </w:pPr>
      <w:r w:rsidRPr="00794FB7">
        <w:rPr>
          <w:sz w:val="20"/>
          <w:szCs w:val="20"/>
        </w:rPr>
        <w:t xml:space="preserve">De doelen burgerschapsonderwijs en mensenrechteneducatie zoals opgesteld voor het primair onderwijs zijn opgenomen in het </w:t>
      </w:r>
      <w:r w:rsidR="004259F6" w:rsidRPr="00794FB7">
        <w:rPr>
          <w:sz w:val="20"/>
          <w:szCs w:val="20"/>
        </w:rPr>
        <w:t>burgerschapsplan</w:t>
      </w:r>
      <w:r w:rsidRPr="00794FB7">
        <w:rPr>
          <w:sz w:val="20"/>
          <w:szCs w:val="20"/>
        </w:rPr>
        <w:t xml:space="preserve"> van de school. De doelen zitten verweven in de missie en visie van de school, in onze basishouding en uitstraling naar de kinderen toe, in ons onderwijspakket maar zeker ook in ons didactisch handelen. Wij zijn er ons constant van bewust dat wij onze leerlingen willen laten ontwikkelen tot zelfstandige individuen die een positieve bijdrage willen leveren aan de maatschappij</w:t>
      </w:r>
      <w:r w:rsidR="004D70EB" w:rsidRPr="00794FB7">
        <w:rPr>
          <w:sz w:val="20"/>
          <w:szCs w:val="20"/>
        </w:rPr>
        <w:t xml:space="preserve"> en op kortere termijn klaar zijn voor de overstap naar het VO</w:t>
      </w:r>
      <w:r w:rsidR="00A2096C" w:rsidRPr="00794FB7">
        <w:rPr>
          <w:sz w:val="20"/>
          <w:szCs w:val="20"/>
        </w:rPr>
        <w:t>.</w:t>
      </w:r>
      <w:r w:rsidRPr="00794FB7">
        <w:rPr>
          <w:sz w:val="20"/>
          <w:szCs w:val="20"/>
        </w:rPr>
        <w:t xml:space="preserve"> </w:t>
      </w:r>
    </w:p>
    <w:p w14:paraId="065BB661" w14:textId="77777777" w:rsidR="00724901" w:rsidRDefault="00724901" w:rsidP="00E02E92"/>
    <w:p w14:paraId="4645456B" w14:textId="14471776" w:rsidR="00E02E92" w:rsidRPr="00FE594C" w:rsidRDefault="00E02E92" w:rsidP="00E02E92">
      <w:pPr>
        <w:rPr>
          <w:color w:val="2E74B5" w:themeColor="accent5" w:themeShade="BF"/>
          <w:sz w:val="20"/>
          <w:szCs w:val="20"/>
        </w:rPr>
      </w:pPr>
      <w:r w:rsidRPr="00FE594C">
        <w:rPr>
          <w:color w:val="2E74B5" w:themeColor="accent5" w:themeShade="BF"/>
          <w:sz w:val="20"/>
          <w:szCs w:val="20"/>
        </w:rPr>
        <w:t>In onderstaande bijlagen staat omschreven hoe wij vorm geven aan onze visie op de basiskwaliteit</w:t>
      </w:r>
    </w:p>
    <w:p w14:paraId="570DCF89" w14:textId="77777777" w:rsidR="007B2362" w:rsidRPr="007B2362" w:rsidRDefault="007B2362" w:rsidP="007B2362">
      <w:pPr>
        <w:pStyle w:val="Lijstalinea"/>
        <w:numPr>
          <w:ilvl w:val="0"/>
          <w:numId w:val="21"/>
        </w:numPr>
        <w:rPr>
          <w:color w:val="538135" w:themeColor="accent6" w:themeShade="BF"/>
          <w:szCs w:val="18"/>
        </w:rPr>
      </w:pPr>
      <w:r w:rsidRPr="007B2362">
        <w:rPr>
          <w:color w:val="538135" w:themeColor="accent6" w:themeShade="BF"/>
          <w:szCs w:val="18"/>
        </w:rPr>
        <w:t>Zorgplan</w:t>
      </w:r>
    </w:p>
    <w:p w14:paraId="121487C3" w14:textId="2E194BD1" w:rsidR="007B2362" w:rsidRPr="007B2362" w:rsidRDefault="00C23A5B" w:rsidP="007B2362">
      <w:pPr>
        <w:pStyle w:val="Lijstalinea"/>
        <w:numPr>
          <w:ilvl w:val="0"/>
          <w:numId w:val="21"/>
        </w:numPr>
        <w:rPr>
          <w:color w:val="538135" w:themeColor="accent6" w:themeShade="BF"/>
          <w:szCs w:val="18"/>
        </w:rPr>
      </w:pPr>
      <w:r w:rsidRPr="007B2362">
        <w:rPr>
          <w:color w:val="538135" w:themeColor="accent6" w:themeShade="BF"/>
        </w:rPr>
        <w:t>Burgerschapsplan</w:t>
      </w:r>
    </w:p>
    <w:p w14:paraId="5D5B1CCD" w14:textId="26FA9EE0" w:rsidR="007B2362" w:rsidRPr="00496439" w:rsidRDefault="00033BA0" w:rsidP="007B2362">
      <w:pPr>
        <w:pStyle w:val="Lijstalinea"/>
        <w:numPr>
          <w:ilvl w:val="0"/>
          <w:numId w:val="21"/>
        </w:numPr>
        <w:rPr>
          <w:color w:val="538135" w:themeColor="accent6" w:themeShade="BF"/>
          <w:szCs w:val="18"/>
        </w:rPr>
      </w:pPr>
      <w:r>
        <w:rPr>
          <w:color w:val="538135" w:themeColor="accent6" w:themeShade="BF"/>
        </w:rPr>
        <w:t xml:space="preserve">Kwaliteitskaart </w:t>
      </w:r>
      <w:r w:rsidR="00496439" w:rsidRPr="00496439">
        <w:rPr>
          <w:color w:val="538135" w:themeColor="accent6" w:themeShade="BF"/>
        </w:rPr>
        <w:t>Afname m</w:t>
      </w:r>
      <w:r w:rsidR="001E5874" w:rsidRPr="00496439">
        <w:rPr>
          <w:color w:val="538135" w:themeColor="accent6" w:themeShade="BF"/>
        </w:rPr>
        <w:t>ethodetoetsen</w:t>
      </w:r>
    </w:p>
    <w:p w14:paraId="4E09A1D8" w14:textId="569A6FED" w:rsidR="004A0B39" w:rsidRDefault="00033BA0" w:rsidP="004A0B39">
      <w:pPr>
        <w:pStyle w:val="Lijstalinea"/>
        <w:numPr>
          <w:ilvl w:val="0"/>
          <w:numId w:val="21"/>
        </w:numPr>
        <w:rPr>
          <w:color w:val="538135" w:themeColor="accent6" w:themeShade="BF"/>
        </w:rPr>
      </w:pPr>
      <w:r>
        <w:rPr>
          <w:color w:val="538135" w:themeColor="accent6" w:themeShade="BF"/>
        </w:rPr>
        <w:t xml:space="preserve">Kwaliteitskaart </w:t>
      </w:r>
      <w:r w:rsidR="001E5874" w:rsidRPr="00496439">
        <w:rPr>
          <w:color w:val="538135" w:themeColor="accent6" w:themeShade="BF"/>
        </w:rPr>
        <w:t>Route VO groep</w:t>
      </w:r>
      <w:r w:rsidR="00813519">
        <w:rPr>
          <w:color w:val="538135" w:themeColor="accent6" w:themeShade="BF"/>
        </w:rPr>
        <w:t>en</w:t>
      </w:r>
      <w:r w:rsidR="001E5874" w:rsidRPr="00496439">
        <w:rPr>
          <w:color w:val="538135" w:themeColor="accent6" w:themeShade="BF"/>
        </w:rPr>
        <w:t xml:space="preserve"> 7 &amp; 8</w:t>
      </w:r>
    </w:p>
    <w:p w14:paraId="41253586" w14:textId="5C229E6D" w:rsidR="00496439" w:rsidRPr="00496439" w:rsidRDefault="00033BA0" w:rsidP="004A0B39">
      <w:pPr>
        <w:pStyle w:val="Lijstalinea"/>
        <w:numPr>
          <w:ilvl w:val="0"/>
          <w:numId w:val="21"/>
        </w:numPr>
        <w:rPr>
          <w:color w:val="538135" w:themeColor="accent6" w:themeShade="BF"/>
        </w:rPr>
      </w:pPr>
      <w:r>
        <w:rPr>
          <w:color w:val="538135" w:themeColor="accent6" w:themeShade="BF"/>
        </w:rPr>
        <w:t>Kwaliteitskaart Schoolverlaters</w:t>
      </w:r>
    </w:p>
    <w:p w14:paraId="28E5D6B1" w14:textId="77777777" w:rsidR="00496439" w:rsidRPr="0049608F" w:rsidRDefault="00496439" w:rsidP="00496439">
      <w:pPr>
        <w:pStyle w:val="Lijstalinea"/>
        <w:rPr>
          <w:color w:val="C45911" w:themeColor="accent2" w:themeShade="BF"/>
        </w:rPr>
      </w:pPr>
    </w:p>
    <w:p w14:paraId="6B70E89F" w14:textId="238104BD" w:rsidR="00A2096C" w:rsidRDefault="00A2096C" w:rsidP="0003047B"/>
    <w:p w14:paraId="164EA361" w14:textId="77DCB4FA" w:rsidR="000C1E18" w:rsidRDefault="000C1E18" w:rsidP="000C1E18">
      <w:pPr>
        <w:pStyle w:val="Kop1"/>
      </w:pPr>
      <w:bookmarkStart w:id="20" w:name="_Toc198111899"/>
      <w:r>
        <w:lastRenderedPageBreak/>
        <w:t xml:space="preserve">Kwaliteitsgebied </w:t>
      </w:r>
      <w:r w:rsidR="00663318">
        <w:t>S</w:t>
      </w:r>
      <w:r>
        <w:t xml:space="preserve">turen, </w:t>
      </w:r>
      <w:r w:rsidR="00663318">
        <w:t>Kwaliteitszorg en Ambitie</w:t>
      </w:r>
      <w:r>
        <w:t xml:space="preserve"> (SKA)</w:t>
      </w:r>
      <w:bookmarkEnd w:id="20"/>
      <w:r>
        <w:t xml:space="preserve"> </w:t>
      </w:r>
    </w:p>
    <w:p w14:paraId="256AD179" w14:textId="77777777" w:rsidR="0001304D" w:rsidRDefault="0001304D" w:rsidP="0001304D"/>
    <w:p w14:paraId="390240FE" w14:textId="72589BEF" w:rsidR="0001304D" w:rsidRPr="0001304D" w:rsidRDefault="0001304D" w:rsidP="0001304D">
      <w:pPr>
        <w:pStyle w:val="Kop4"/>
      </w:pPr>
      <w:r>
        <w:t>V</w:t>
      </w:r>
      <w:r w:rsidR="00A82735">
        <w:t>isie RVKO</w:t>
      </w:r>
      <w:r w:rsidR="00A82735">
        <w:br/>
      </w:r>
    </w:p>
    <w:p w14:paraId="69378847" w14:textId="77777777" w:rsidR="00A82735" w:rsidRPr="00A82735" w:rsidRDefault="00A82735" w:rsidP="00A82735">
      <w:pPr>
        <w:pStyle w:val="Geenafstand"/>
        <w:rPr>
          <w:i/>
          <w:iCs/>
          <w:sz w:val="20"/>
          <w:szCs w:val="20"/>
        </w:rPr>
      </w:pPr>
      <w:r w:rsidRPr="00A82735">
        <w:rPr>
          <w:i/>
          <w:iCs/>
          <w:sz w:val="20"/>
          <w:szCs w:val="20"/>
        </w:rPr>
        <w:t>De kwaliteit van het onderwijs is het belangrijkste agendapunt van de RVKO. De organisatie is erop ingericht om de onderwijskwaliteit te optimaliseren én behouden.</w:t>
      </w:r>
    </w:p>
    <w:p w14:paraId="1273FCB7" w14:textId="77777777" w:rsidR="00A82735" w:rsidRPr="00A82735" w:rsidRDefault="00A82735" w:rsidP="00A82735">
      <w:pPr>
        <w:pStyle w:val="Geenafstand"/>
        <w:rPr>
          <w:i/>
          <w:iCs/>
          <w:sz w:val="20"/>
          <w:szCs w:val="20"/>
        </w:rPr>
      </w:pPr>
    </w:p>
    <w:p w14:paraId="06B2A1B2" w14:textId="77777777" w:rsidR="00A82735" w:rsidRPr="00A82735" w:rsidRDefault="00A82735" w:rsidP="00A82735">
      <w:pPr>
        <w:pStyle w:val="Geenafstand"/>
        <w:rPr>
          <w:i/>
          <w:iCs/>
          <w:sz w:val="20"/>
          <w:szCs w:val="20"/>
        </w:rPr>
      </w:pPr>
      <w:r w:rsidRPr="00A82735">
        <w:rPr>
          <w:i/>
          <w:iCs/>
          <w:sz w:val="20"/>
          <w:szCs w:val="20"/>
        </w:rPr>
        <w:t>De scholen van de RVKO werken daartoe samen in zogenaamde leercirkels. In kleine groepen werken directeuren aan gedeelde thema’s. De leercirkels versterken de subsidiariteit: in de leercirkels kunnen directeuren met elkaar, en eventuele deskundigen, complexe vraagstukken oppakken.</w:t>
      </w:r>
    </w:p>
    <w:p w14:paraId="0DF1D966" w14:textId="77777777" w:rsidR="00A82735" w:rsidRPr="00A82735" w:rsidRDefault="00A82735" w:rsidP="00A82735">
      <w:pPr>
        <w:pStyle w:val="Geenafstand"/>
        <w:rPr>
          <w:i/>
          <w:iCs/>
          <w:sz w:val="20"/>
          <w:szCs w:val="20"/>
        </w:rPr>
      </w:pPr>
    </w:p>
    <w:p w14:paraId="122DC638" w14:textId="77777777" w:rsidR="00A82735" w:rsidRPr="00A82735" w:rsidRDefault="00A82735" w:rsidP="00A82735">
      <w:pPr>
        <w:pStyle w:val="Geenafstand"/>
        <w:rPr>
          <w:i/>
          <w:iCs/>
          <w:sz w:val="20"/>
          <w:szCs w:val="20"/>
        </w:rPr>
      </w:pPr>
      <w:r w:rsidRPr="00A82735">
        <w:rPr>
          <w:i/>
          <w:iCs/>
          <w:sz w:val="20"/>
          <w:szCs w:val="20"/>
        </w:rPr>
        <w:t xml:space="preserve">Voor de ondersteuning van de scholen zijn er korte, directe lijnen met de medewerkers van de stafafdelingen op het </w:t>
      </w:r>
      <w:proofErr w:type="spellStart"/>
      <w:r w:rsidRPr="00A82735">
        <w:rPr>
          <w:i/>
          <w:iCs/>
          <w:sz w:val="20"/>
          <w:szCs w:val="20"/>
        </w:rPr>
        <w:t>bestuursbureau</w:t>
      </w:r>
      <w:proofErr w:type="spellEnd"/>
      <w:r w:rsidRPr="00A82735">
        <w:rPr>
          <w:i/>
          <w:iCs/>
          <w:sz w:val="20"/>
          <w:szCs w:val="20"/>
        </w:rPr>
        <w:t>. Naast deze ondersteuning vindt ook monitoring plaats. Wanneer blijkt dat een school (tijdelijk) niet in staat is om basiskwaliteit te bieden, dan kan er een interventie vanuit het College van Bestuur (CvB) volgen. Het CvB heeft immers de wettelijke plicht om minstens basiskwaliteit te bieden aan alle leerlingen en de verantwoordelijkheid voor goed onderwijs aan alle kinderen van de RVKO.</w:t>
      </w:r>
    </w:p>
    <w:p w14:paraId="011A139C" w14:textId="77777777" w:rsidR="00A82735" w:rsidRPr="00A82735" w:rsidRDefault="00A82735" w:rsidP="00A82735">
      <w:pPr>
        <w:pStyle w:val="Geenafstand"/>
        <w:rPr>
          <w:i/>
          <w:iCs/>
          <w:sz w:val="20"/>
          <w:szCs w:val="20"/>
        </w:rPr>
      </w:pPr>
    </w:p>
    <w:p w14:paraId="606F032A" w14:textId="77777777" w:rsidR="00A82735" w:rsidRPr="00A82735" w:rsidRDefault="00A82735" w:rsidP="00A82735">
      <w:pPr>
        <w:pStyle w:val="Geenafstand"/>
        <w:rPr>
          <w:i/>
          <w:iCs/>
          <w:sz w:val="20"/>
          <w:szCs w:val="20"/>
        </w:rPr>
      </w:pPr>
      <w:r w:rsidRPr="00A82735">
        <w:rPr>
          <w:i/>
          <w:iCs/>
          <w:sz w:val="20"/>
          <w:szCs w:val="20"/>
        </w:rPr>
        <w:t xml:space="preserve">Aanvullend op de reguliere thema’s waar de stafafdelingen aan werken, zijn er </w:t>
      </w:r>
      <w:proofErr w:type="spellStart"/>
      <w:r w:rsidRPr="00A82735">
        <w:rPr>
          <w:i/>
          <w:iCs/>
          <w:sz w:val="20"/>
          <w:szCs w:val="20"/>
        </w:rPr>
        <w:t>bovenschoolse</w:t>
      </w:r>
      <w:proofErr w:type="spellEnd"/>
      <w:r w:rsidRPr="00A82735">
        <w:rPr>
          <w:i/>
          <w:iCs/>
          <w:sz w:val="20"/>
          <w:szCs w:val="20"/>
        </w:rPr>
        <w:t xml:space="preserve"> portefeuilles om te werken aan actuele aandachtsgebieden die worden benoemd door het CvB, bijvoorbeeld onderwerpen uit het Strategisch Verhaal of beleidsonderwerpen die landelijk spelen. De </w:t>
      </w:r>
      <w:proofErr w:type="spellStart"/>
      <w:r w:rsidRPr="00A82735">
        <w:rPr>
          <w:i/>
          <w:iCs/>
          <w:sz w:val="20"/>
          <w:szCs w:val="20"/>
        </w:rPr>
        <w:t>bovenschoolse</w:t>
      </w:r>
      <w:proofErr w:type="spellEnd"/>
      <w:r w:rsidRPr="00A82735">
        <w:rPr>
          <w:i/>
          <w:iCs/>
          <w:sz w:val="20"/>
          <w:szCs w:val="20"/>
        </w:rPr>
        <w:t xml:space="preserve"> portefeuilles zijn belegd bij de </w:t>
      </w:r>
      <w:proofErr w:type="spellStart"/>
      <w:r w:rsidRPr="00A82735">
        <w:rPr>
          <w:i/>
          <w:iCs/>
          <w:sz w:val="20"/>
          <w:szCs w:val="20"/>
        </w:rPr>
        <w:t>bovenschools</w:t>
      </w:r>
      <w:proofErr w:type="spellEnd"/>
      <w:r w:rsidRPr="00A82735">
        <w:rPr>
          <w:i/>
          <w:iCs/>
          <w:sz w:val="20"/>
          <w:szCs w:val="20"/>
        </w:rPr>
        <w:t xml:space="preserve"> directeuren. Daarnaast zijn de </w:t>
      </w:r>
      <w:proofErr w:type="spellStart"/>
      <w:r w:rsidRPr="00A82735">
        <w:rPr>
          <w:i/>
          <w:iCs/>
          <w:sz w:val="20"/>
          <w:szCs w:val="20"/>
        </w:rPr>
        <w:t>bovenschoolse</w:t>
      </w:r>
      <w:proofErr w:type="spellEnd"/>
      <w:r w:rsidRPr="00A82735">
        <w:rPr>
          <w:i/>
          <w:iCs/>
          <w:sz w:val="20"/>
          <w:szCs w:val="20"/>
        </w:rPr>
        <w:t xml:space="preserve"> directeuren de sparringpartners van de directeuren en voeren zij de gesprekken in het kader van het IPB waarbij zij inspelen op de individuele behoeftes van elke directeur – proportioneel en op maat.</w:t>
      </w:r>
    </w:p>
    <w:p w14:paraId="1DD944A4" w14:textId="77777777" w:rsidR="00A82735" w:rsidRPr="00A82735" w:rsidRDefault="00A82735" w:rsidP="00A82735">
      <w:pPr>
        <w:pStyle w:val="Geenafstand"/>
        <w:rPr>
          <w:i/>
          <w:iCs/>
          <w:sz w:val="20"/>
          <w:szCs w:val="20"/>
        </w:rPr>
      </w:pPr>
    </w:p>
    <w:p w14:paraId="332B197A" w14:textId="77777777" w:rsidR="00A82735" w:rsidRPr="00A82735" w:rsidRDefault="00A82735" w:rsidP="00A82735">
      <w:pPr>
        <w:pStyle w:val="Geenafstand"/>
        <w:rPr>
          <w:i/>
          <w:iCs/>
          <w:sz w:val="20"/>
          <w:szCs w:val="20"/>
        </w:rPr>
      </w:pPr>
      <w:r w:rsidRPr="00A82735">
        <w:rPr>
          <w:i/>
          <w:iCs/>
          <w:sz w:val="20"/>
          <w:szCs w:val="20"/>
        </w:rPr>
        <w:t>Het bestuur van de RVKO is verantwoordelijk voor de onderwijskwaliteit in haar scholen. Daarbij moeten scholen minimaal basiskwaliteit halen (wettelijke plicht). Natuurlijk heeft het bestuur daarbij haar eigen ambities om het beste onderwijs voor alle leerlingen te bereiken. Deze ambities worden in nauwe samenspraak met de scholen vertaald in een vierjarenplan, het Strategische beleidsplan. De RVKO zet daarbij voor de komende vier jaar in op een vervolg op het Strategisch Verhaal 2019-2023. De thema’s die daarin zijn benoemd als speerpunten voor de kwaliteit zijn nog altijd actueel en worden daarom doorontwikkeld in het nieuwe Strategische beleidsplan, met altijd voor ogen: wat is het beste voor onze leerlingen?</w:t>
      </w:r>
    </w:p>
    <w:p w14:paraId="177D2541" w14:textId="77777777" w:rsidR="00A82735" w:rsidRPr="00A82735" w:rsidRDefault="00A82735" w:rsidP="00A82735">
      <w:pPr>
        <w:pStyle w:val="Geenafstand"/>
        <w:rPr>
          <w:i/>
          <w:iCs/>
          <w:sz w:val="20"/>
          <w:szCs w:val="20"/>
        </w:rPr>
      </w:pPr>
    </w:p>
    <w:p w14:paraId="370AF07A" w14:textId="77777777" w:rsidR="00A82735" w:rsidRPr="00A82735" w:rsidRDefault="00A82735" w:rsidP="00A82735">
      <w:pPr>
        <w:pStyle w:val="Geenafstand"/>
        <w:rPr>
          <w:i/>
          <w:iCs/>
          <w:sz w:val="20"/>
          <w:szCs w:val="20"/>
        </w:rPr>
      </w:pPr>
      <w:r w:rsidRPr="00A82735">
        <w:rPr>
          <w:i/>
          <w:iCs/>
          <w:sz w:val="20"/>
          <w:szCs w:val="20"/>
        </w:rPr>
        <w:t>De leerlingen van de RVKO moeten kunnen leren en zich kunnen ontwikkelen in een veilige omgeving. Daarom geeft elke school uitvoering aan goede kwaliteitszorg. Dat bestaat uit een visie op onderwijs en instrumenten om de ambities uit te werken en te monitoren met als doel om planmatig te werken aan verbetering van de onderwijskwaliteit en leeropbrengsten. De visie en ambities van elke RVKO-school zijn gebaseerd op het Strategische beleidsplan. In hun schoolplan en jaarplannen werken scholen uit wat zij belangrijk vinden en op welke manier ze hun doelen willen bereiken. Op deze manier zijn de bestuurlijke ambities verankerd in de scholen.</w:t>
      </w:r>
    </w:p>
    <w:p w14:paraId="39B84533" w14:textId="77777777" w:rsidR="00A82735" w:rsidRPr="00A82735" w:rsidRDefault="00A82735" w:rsidP="00A82735">
      <w:pPr>
        <w:pStyle w:val="Geenafstand"/>
        <w:rPr>
          <w:i/>
          <w:iCs/>
          <w:sz w:val="20"/>
          <w:szCs w:val="20"/>
        </w:rPr>
      </w:pPr>
    </w:p>
    <w:p w14:paraId="6D4376F0" w14:textId="77777777" w:rsidR="00A82735" w:rsidRPr="00A82735" w:rsidRDefault="00A82735" w:rsidP="00A82735">
      <w:pPr>
        <w:pStyle w:val="Geenafstand"/>
        <w:rPr>
          <w:i/>
          <w:iCs/>
          <w:sz w:val="20"/>
          <w:szCs w:val="20"/>
        </w:rPr>
      </w:pPr>
      <w:r w:rsidRPr="00A82735">
        <w:rPr>
          <w:i/>
          <w:iCs/>
          <w:sz w:val="20"/>
          <w:szCs w:val="20"/>
        </w:rPr>
        <w:t xml:space="preserve">Kwaliteitszorg is een cyclisch proces. Scholen onderzoeken hun resultaten om te beoordelen of ze hun kwaliteitsdoelen behalen en stellen hun werkwijze bij. Het bestuur van de RVKO monitort al haar scholen op basis van de eigen, vastgestelde cyclus van kwaliteitszorg. Het kader voor de </w:t>
      </w:r>
      <w:proofErr w:type="spellStart"/>
      <w:r w:rsidRPr="00A82735">
        <w:rPr>
          <w:i/>
          <w:iCs/>
          <w:sz w:val="20"/>
          <w:szCs w:val="20"/>
        </w:rPr>
        <w:t>bovenschoolse</w:t>
      </w:r>
      <w:proofErr w:type="spellEnd"/>
      <w:r w:rsidRPr="00A82735">
        <w:rPr>
          <w:i/>
          <w:iCs/>
          <w:sz w:val="20"/>
          <w:szCs w:val="20"/>
        </w:rPr>
        <w:t xml:space="preserve"> monitoringscyclus binnen de RVKO bestaat uit de drie standaarden die opgesteld zijn door de Inspectie van het Onderwijs: Besturing, Kwaliteitszorg en Ambitie (BKA). De uitvoering van de monitoringscyclus ligt bij Team Onderwijskwaliteit (TOK) dat regie voert op de kwaliteitszorg van alle RVKO-scholen. Deze regie omvat de volgende vier functies: </w:t>
      </w:r>
      <w:proofErr w:type="spellStart"/>
      <w:r w:rsidRPr="00A82735">
        <w:rPr>
          <w:i/>
          <w:iCs/>
          <w:sz w:val="20"/>
          <w:szCs w:val="20"/>
        </w:rPr>
        <w:t>controlfunctie</w:t>
      </w:r>
      <w:proofErr w:type="spellEnd"/>
      <w:r w:rsidRPr="00A82735">
        <w:rPr>
          <w:i/>
          <w:iCs/>
          <w:sz w:val="20"/>
          <w:szCs w:val="20"/>
        </w:rPr>
        <w:t xml:space="preserve">, beleidsvoorbereiding, procesondersteuning en makelaar. Met name de </w:t>
      </w:r>
      <w:proofErr w:type="spellStart"/>
      <w:r w:rsidRPr="00A82735">
        <w:rPr>
          <w:i/>
          <w:iCs/>
          <w:sz w:val="20"/>
          <w:szCs w:val="20"/>
        </w:rPr>
        <w:t>controlfunctie</w:t>
      </w:r>
      <w:proofErr w:type="spellEnd"/>
      <w:r w:rsidRPr="00A82735">
        <w:rPr>
          <w:i/>
          <w:iCs/>
          <w:sz w:val="20"/>
          <w:szCs w:val="20"/>
        </w:rPr>
        <w:t xml:space="preserve"> geeft goed en tijdig zicht op waar elke school staat en wat er eventueel aan ondersteuning nodig is.</w:t>
      </w:r>
    </w:p>
    <w:p w14:paraId="5036C4FB" w14:textId="77777777" w:rsidR="00A82735" w:rsidRPr="00A82735" w:rsidRDefault="00A82735" w:rsidP="00A82735">
      <w:pPr>
        <w:pStyle w:val="Geenafstand"/>
        <w:rPr>
          <w:i/>
          <w:iCs/>
          <w:sz w:val="20"/>
          <w:szCs w:val="20"/>
        </w:rPr>
      </w:pPr>
    </w:p>
    <w:p w14:paraId="2B4DA11B" w14:textId="602FAB52" w:rsidR="000C1E18" w:rsidRPr="00A82735" w:rsidRDefault="00A82735" w:rsidP="00A82735">
      <w:pPr>
        <w:pStyle w:val="Geenafstand"/>
        <w:rPr>
          <w:i/>
          <w:iCs/>
          <w:sz w:val="20"/>
          <w:szCs w:val="20"/>
        </w:rPr>
      </w:pPr>
      <w:r w:rsidRPr="00A82735">
        <w:rPr>
          <w:i/>
          <w:iCs/>
          <w:sz w:val="20"/>
          <w:szCs w:val="20"/>
        </w:rPr>
        <w:t xml:space="preserve">De </w:t>
      </w:r>
      <w:proofErr w:type="spellStart"/>
      <w:r w:rsidRPr="00A82735">
        <w:rPr>
          <w:i/>
          <w:iCs/>
          <w:sz w:val="20"/>
          <w:szCs w:val="20"/>
        </w:rPr>
        <w:t>bovenschoolse</w:t>
      </w:r>
      <w:proofErr w:type="spellEnd"/>
      <w:r w:rsidRPr="00A82735">
        <w:rPr>
          <w:i/>
          <w:iCs/>
          <w:sz w:val="20"/>
          <w:szCs w:val="20"/>
        </w:rPr>
        <w:t xml:space="preserve"> monitoringscyclus stelt het bestuur in staat om de basiskwaliteit te realiseren en te borgen, het onderwijs te verbeteren en te zorgen voor deugdelijk financieel beheer. Er is dus sprake van een ontwikkelingsgerichte kwaliteitscultuur: beleid wordt opgevolgd en na evaluatie bijgesteld.</w:t>
      </w:r>
    </w:p>
    <w:p w14:paraId="2DC22863" w14:textId="0C942B4B" w:rsidR="000C1E18" w:rsidRDefault="000C1E18" w:rsidP="000C1E18">
      <w:pPr>
        <w:pStyle w:val="Kop2"/>
      </w:pPr>
      <w:bookmarkStart w:id="21" w:name="_Toc198111900"/>
      <w:r>
        <w:lastRenderedPageBreak/>
        <w:t>SKA1. Visie, ambities en doelen</w:t>
      </w:r>
      <w:bookmarkEnd w:id="21"/>
      <w:r>
        <w:t xml:space="preserve"> </w:t>
      </w:r>
    </w:p>
    <w:p w14:paraId="155074B6" w14:textId="77CD75B1" w:rsidR="004E4EC6" w:rsidRPr="0003047B" w:rsidRDefault="000C1E18" w:rsidP="0003047B">
      <w:pPr>
        <w:jc w:val="right"/>
        <w:rPr>
          <w:color w:val="ED7D31" w:themeColor="accent2"/>
          <w:sz w:val="20"/>
          <w:szCs w:val="20"/>
        </w:rPr>
      </w:pPr>
      <w:r w:rsidRPr="0003047B">
        <w:rPr>
          <w:color w:val="ED7D31" w:themeColor="accent2"/>
          <w:sz w:val="20"/>
          <w:szCs w:val="20"/>
        </w:rPr>
        <w:t>“De school heeft een gedragen visie op goed onderwijs, heeft daarvoor ambities en doelen en stuurt op het behalen daarvan”</w:t>
      </w:r>
    </w:p>
    <w:p w14:paraId="6757A698" w14:textId="22AFEEE5" w:rsidR="00A674A5" w:rsidRPr="00E02E92" w:rsidRDefault="00A674A5" w:rsidP="0003047B">
      <w:pPr>
        <w:pStyle w:val="Kop3"/>
      </w:pPr>
    </w:p>
    <w:p w14:paraId="4851B389" w14:textId="093F1F9A" w:rsidR="00AF01AF" w:rsidRPr="00AF01AF" w:rsidRDefault="00AF01AF" w:rsidP="0009572C">
      <w:pPr>
        <w:jc w:val="both"/>
        <w:rPr>
          <w:sz w:val="20"/>
          <w:szCs w:val="20"/>
        </w:rPr>
      </w:pPr>
      <w:r w:rsidRPr="00AF01AF">
        <w:rPr>
          <w:sz w:val="20"/>
          <w:szCs w:val="20"/>
        </w:rPr>
        <w:t>Het Bestuur van de RVKO is eindverantwoordelijk voor de kwaliteit en de continuïteit van het onderwijs in haar scholen. Het onderscheid dat de inspectie maakt tussen wat moet (de basiskwaliteit) en wat een bestuur wil (de eigen kwaliteitsambities) biedt de RVKO de ruimte voor een eigen koers. Die koers wordt zoveel mogelijk samen met de scholen opgesteld en uitgewerkt. De RVKO stimuleert een kwaliteitscultuur waar werken aan verbetering vanzelfsprekend is, in de eerste plaats door de voorbeeldrol die het bestuur daarin heeft serieus te nemen.</w:t>
      </w:r>
    </w:p>
    <w:p w14:paraId="3C5B4B4E" w14:textId="6F7078EB" w:rsidR="00AF01AF" w:rsidRDefault="00E70860" w:rsidP="00ED70C4">
      <w:pPr>
        <w:jc w:val="both"/>
        <w:rPr>
          <w:sz w:val="20"/>
          <w:szCs w:val="20"/>
        </w:rPr>
      </w:pPr>
      <w:r w:rsidRPr="00ED70C4">
        <w:rPr>
          <w:sz w:val="20"/>
          <w:szCs w:val="20"/>
        </w:rPr>
        <w:t xml:space="preserve">Onze visie heeft als uitgangspunt goed onderwijs. </w:t>
      </w:r>
      <w:r w:rsidR="00C020FA" w:rsidRPr="00ED70C4">
        <w:rPr>
          <w:sz w:val="20"/>
          <w:szCs w:val="20"/>
        </w:rPr>
        <w:t xml:space="preserve">Ons onderwijs stelt de leerling centraal, wat levert het onze leerlingen op? We stellen </w:t>
      </w:r>
      <w:r w:rsidR="001F0004" w:rsidRPr="00ED70C4">
        <w:rPr>
          <w:sz w:val="20"/>
          <w:szCs w:val="20"/>
        </w:rPr>
        <w:t xml:space="preserve">hoge eisen en verwachtingen aan onze leerlingen en leerkrachten. </w:t>
      </w:r>
      <w:r w:rsidR="001F0004" w:rsidRPr="00156771">
        <w:rPr>
          <w:sz w:val="20"/>
          <w:szCs w:val="20"/>
        </w:rPr>
        <w:t>We stimuleren</w:t>
      </w:r>
      <w:r w:rsidR="00501D45" w:rsidRPr="00156771">
        <w:rPr>
          <w:sz w:val="20"/>
          <w:szCs w:val="20"/>
        </w:rPr>
        <w:t xml:space="preserve"> </w:t>
      </w:r>
      <w:r w:rsidR="001F0004" w:rsidRPr="00156771">
        <w:rPr>
          <w:sz w:val="20"/>
          <w:szCs w:val="20"/>
        </w:rPr>
        <w:t xml:space="preserve">leerkrachten om </w:t>
      </w:r>
      <w:r w:rsidR="00501D45" w:rsidRPr="00156771">
        <w:rPr>
          <w:sz w:val="20"/>
          <w:szCs w:val="20"/>
        </w:rPr>
        <w:t>samen</w:t>
      </w:r>
      <w:r w:rsidR="00C756C9" w:rsidRPr="00156771">
        <w:rPr>
          <w:sz w:val="20"/>
          <w:szCs w:val="20"/>
        </w:rPr>
        <w:t xml:space="preserve"> met elkaar en met de leerlingen</w:t>
      </w:r>
      <w:r w:rsidR="00501D45" w:rsidRPr="00156771">
        <w:rPr>
          <w:sz w:val="20"/>
          <w:szCs w:val="20"/>
        </w:rPr>
        <w:t xml:space="preserve"> te werken aan onderwijskundige do</w:t>
      </w:r>
      <w:r w:rsidR="00501D45" w:rsidRPr="00ED70C4">
        <w:rPr>
          <w:sz w:val="20"/>
          <w:szCs w:val="20"/>
        </w:rPr>
        <w:t xml:space="preserve">elen, zo </w:t>
      </w:r>
      <w:r w:rsidR="001F0E2A" w:rsidRPr="00ED70C4">
        <w:rPr>
          <w:sz w:val="20"/>
          <w:szCs w:val="20"/>
        </w:rPr>
        <w:t>le</w:t>
      </w:r>
      <w:r w:rsidR="006171EC" w:rsidRPr="00ED70C4">
        <w:rPr>
          <w:sz w:val="20"/>
          <w:szCs w:val="20"/>
        </w:rPr>
        <w:t>r</w:t>
      </w:r>
      <w:r w:rsidR="00501D45" w:rsidRPr="00ED70C4">
        <w:rPr>
          <w:sz w:val="20"/>
          <w:szCs w:val="20"/>
        </w:rPr>
        <w:t>en we in een professionele leergemeenschap met en van elkaar. Dit alles</w:t>
      </w:r>
      <w:r w:rsidR="003A46DA" w:rsidRPr="00ED70C4">
        <w:rPr>
          <w:sz w:val="20"/>
          <w:szCs w:val="20"/>
        </w:rPr>
        <w:t xml:space="preserve"> volgens planmatig en cyclisch werken</w:t>
      </w:r>
      <w:r w:rsidR="001F0E2A" w:rsidRPr="00ED70C4">
        <w:rPr>
          <w:sz w:val="20"/>
          <w:szCs w:val="20"/>
        </w:rPr>
        <w:t xml:space="preserve"> én</w:t>
      </w:r>
      <w:r w:rsidR="00501D45" w:rsidRPr="00ED70C4">
        <w:rPr>
          <w:sz w:val="20"/>
          <w:szCs w:val="20"/>
        </w:rPr>
        <w:t xml:space="preserve"> binnen de </w:t>
      </w:r>
      <w:r w:rsidR="003A46DA" w:rsidRPr="00ED70C4">
        <w:rPr>
          <w:sz w:val="20"/>
          <w:szCs w:val="20"/>
        </w:rPr>
        <w:t>gestelde koers vanuit onze schoolambities, ons bestuur en de kaders van inspectie</w:t>
      </w:r>
      <w:r w:rsidR="00311995" w:rsidRPr="00ED70C4">
        <w:rPr>
          <w:sz w:val="20"/>
          <w:szCs w:val="20"/>
        </w:rPr>
        <w:t>. Om er zo gezamenlijk z</w:t>
      </w:r>
      <w:r w:rsidR="006F026C">
        <w:rPr>
          <w:sz w:val="20"/>
          <w:szCs w:val="20"/>
        </w:rPr>
        <w:t>o</w:t>
      </w:r>
      <w:r w:rsidR="00311995" w:rsidRPr="00ED70C4">
        <w:rPr>
          <w:sz w:val="20"/>
          <w:szCs w:val="20"/>
        </w:rPr>
        <w:t xml:space="preserve">rg voor te dragen dat </w:t>
      </w:r>
      <w:r w:rsidR="006F026C">
        <w:rPr>
          <w:sz w:val="20"/>
          <w:szCs w:val="20"/>
        </w:rPr>
        <w:t>onze</w:t>
      </w:r>
      <w:r w:rsidR="00311995" w:rsidRPr="00ED70C4">
        <w:rPr>
          <w:sz w:val="20"/>
          <w:szCs w:val="20"/>
        </w:rPr>
        <w:t xml:space="preserve"> leerlingen een ononderbroken ontwikkeling kunnen doorlopen. </w:t>
      </w:r>
    </w:p>
    <w:p w14:paraId="7DEC73E8" w14:textId="37707175" w:rsidR="00837C77" w:rsidRPr="00ED70C4" w:rsidRDefault="008B2F39" w:rsidP="00ED70C4">
      <w:pPr>
        <w:jc w:val="both"/>
        <w:rPr>
          <w:sz w:val="20"/>
          <w:szCs w:val="20"/>
        </w:rPr>
      </w:pPr>
      <w:r>
        <w:rPr>
          <w:sz w:val="20"/>
          <w:szCs w:val="20"/>
        </w:rPr>
        <w:t xml:space="preserve">Het team </w:t>
      </w:r>
      <w:r w:rsidR="00451213">
        <w:rPr>
          <w:sz w:val="20"/>
          <w:szCs w:val="20"/>
        </w:rPr>
        <w:t>stelt jaarlijks</w:t>
      </w:r>
      <w:r w:rsidR="004A337A">
        <w:rPr>
          <w:sz w:val="20"/>
          <w:szCs w:val="20"/>
        </w:rPr>
        <w:t>,</w:t>
      </w:r>
      <w:r>
        <w:rPr>
          <w:sz w:val="20"/>
          <w:szCs w:val="20"/>
        </w:rPr>
        <w:t xml:space="preserve"> </w:t>
      </w:r>
      <w:r w:rsidR="00646501">
        <w:rPr>
          <w:sz w:val="20"/>
          <w:szCs w:val="20"/>
        </w:rPr>
        <w:t xml:space="preserve">rekening houdend met </w:t>
      </w:r>
      <w:r w:rsidR="0012092B">
        <w:rPr>
          <w:sz w:val="20"/>
          <w:szCs w:val="20"/>
        </w:rPr>
        <w:t xml:space="preserve">leerlingenpopulatie, </w:t>
      </w:r>
      <w:r w:rsidR="00646501">
        <w:rPr>
          <w:sz w:val="20"/>
          <w:szCs w:val="20"/>
        </w:rPr>
        <w:t xml:space="preserve">de </w:t>
      </w:r>
      <w:r w:rsidR="00D81931">
        <w:rPr>
          <w:sz w:val="20"/>
          <w:szCs w:val="20"/>
        </w:rPr>
        <w:t xml:space="preserve">behaalde resultaten, </w:t>
      </w:r>
      <w:r w:rsidR="00646501">
        <w:rPr>
          <w:sz w:val="20"/>
          <w:szCs w:val="20"/>
        </w:rPr>
        <w:t>visie en de schoolambities</w:t>
      </w:r>
      <w:r w:rsidR="004A337A">
        <w:rPr>
          <w:sz w:val="20"/>
          <w:szCs w:val="20"/>
        </w:rPr>
        <w:t>,</w:t>
      </w:r>
      <w:r w:rsidR="00646501">
        <w:rPr>
          <w:sz w:val="20"/>
          <w:szCs w:val="20"/>
        </w:rPr>
        <w:t xml:space="preserve"> gezamenlijk een jaarplan op </w:t>
      </w:r>
      <w:r w:rsidR="00643387">
        <w:rPr>
          <w:sz w:val="20"/>
          <w:szCs w:val="20"/>
        </w:rPr>
        <w:t xml:space="preserve">waarbij doelen ter verbetering van de onderwijskwaliteit </w:t>
      </w:r>
      <w:r w:rsidR="00451213">
        <w:rPr>
          <w:sz w:val="20"/>
          <w:szCs w:val="20"/>
        </w:rPr>
        <w:t>worden</w:t>
      </w:r>
      <w:r w:rsidR="00643387">
        <w:rPr>
          <w:sz w:val="20"/>
          <w:szCs w:val="20"/>
        </w:rPr>
        <w:t xml:space="preserve"> opgenomen. </w:t>
      </w:r>
      <w:r w:rsidR="00AA7EC0">
        <w:rPr>
          <w:sz w:val="20"/>
          <w:szCs w:val="20"/>
        </w:rPr>
        <w:t>Middels bordsessies wordt de uitvoering hiervan bewaakt en worden doelen tussentijds bijgestel</w:t>
      </w:r>
      <w:r w:rsidR="00141233">
        <w:rPr>
          <w:sz w:val="20"/>
          <w:szCs w:val="20"/>
        </w:rPr>
        <w:t>d</w:t>
      </w:r>
      <w:r w:rsidR="00287CD9">
        <w:rPr>
          <w:sz w:val="20"/>
          <w:szCs w:val="20"/>
        </w:rPr>
        <w:t xml:space="preserve">. </w:t>
      </w:r>
      <w:r w:rsidR="00141233">
        <w:rPr>
          <w:sz w:val="20"/>
          <w:szCs w:val="20"/>
        </w:rPr>
        <w:t>De school</w:t>
      </w:r>
      <w:r w:rsidR="00770C2D">
        <w:rPr>
          <w:sz w:val="20"/>
          <w:szCs w:val="20"/>
        </w:rPr>
        <w:t>l</w:t>
      </w:r>
      <w:r w:rsidR="00141233">
        <w:rPr>
          <w:sz w:val="20"/>
          <w:szCs w:val="20"/>
        </w:rPr>
        <w:t>eiding</w:t>
      </w:r>
      <w:r w:rsidR="00770C2D">
        <w:rPr>
          <w:sz w:val="20"/>
          <w:szCs w:val="20"/>
        </w:rPr>
        <w:t>,</w:t>
      </w:r>
      <w:r w:rsidR="00141233">
        <w:rPr>
          <w:sz w:val="20"/>
          <w:szCs w:val="20"/>
        </w:rPr>
        <w:t xml:space="preserve"> </w:t>
      </w:r>
      <w:r w:rsidR="00770C2D">
        <w:rPr>
          <w:sz w:val="20"/>
          <w:szCs w:val="20"/>
        </w:rPr>
        <w:t>als onderdeel van het</w:t>
      </w:r>
      <w:r w:rsidR="00141233">
        <w:rPr>
          <w:sz w:val="20"/>
          <w:szCs w:val="20"/>
        </w:rPr>
        <w:t xml:space="preserve"> team</w:t>
      </w:r>
      <w:r w:rsidR="00770C2D">
        <w:rPr>
          <w:sz w:val="20"/>
          <w:szCs w:val="20"/>
        </w:rPr>
        <w:t>,</w:t>
      </w:r>
      <w:r w:rsidR="00141233">
        <w:rPr>
          <w:sz w:val="20"/>
          <w:szCs w:val="20"/>
        </w:rPr>
        <w:t xml:space="preserve"> stu</w:t>
      </w:r>
      <w:r w:rsidR="00770C2D">
        <w:rPr>
          <w:sz w:val="20"/>
          <w:szCs w:val="20"/>
        </w:rPr>
        <w:t>urt</w:t>
      </w:r>
      <w:r w:rsidR="00141233">
        <w:rPr>
          <w:sz w:val="20"/>
          <w:szCs w:val="20"/>
        </w:rPr>
        <w:t xml:space="preserve"> op deze manier gezamenlijk </w:t>
      </w:r>
      <w:r w:rsidR="00770C2D">
        <w:rPr>
          <w:sz w:val="20"/>
          <w:szCs w:val="20"/>
        </w:rPr>
        <w:t xml:space="preserve">bij om samen het beoogde eindresultaat te behalen. </w:t>
      </w:r>
    </w:p>
    <w:p w14:paraId="51E280CC" w14:textId="6118B4D0" w:rsidR="00AA43C6" w:rsidRDefault="00AA43C6" w:rsidP="00AA43C6">
      <w:pPr>
        <w:jc w:val="both"/>
        <w:rPr>
          <w:sz w:val="20"/>
          <w:szCs w:val="18"/>
        </w:rPr>
      </w:pPr>
      <w:r w:rsidRPr="004447BE">
        <w:rPr>
          <w:noProof/>
          <w:color w:val="FFFF00"/>
          <w:lang w:eastAsia="nl-NL"/>
        </w:rPr>
        <w:drawing>
          <wp:anchor distT="0" distB="0" distL="114300" distR="114300" simplePos="0" relativeHeight="251658247" behindDoc="1" locked="0" layoutInCell="1" allowOverlap="1" wp14:anchorId="7973EB45" wp14:editId="6D436E10">
            <wp:simplePos x="0" y="0"/>
            <wp:positionH relativeFrom="margin">
              <wp:posOffset>3659505</wp:posOffset>
            </wp:positionH>
            <wp:positionV relativeFrom="paragraph">
              <wp:posOffset>-2540</wp:posOffset>
            </wp:positionV>
            <wp:extent cx="2254250" cy="1463040"/>
            <wp:effectExtent l="0" t="0" r="0" b="3810"/>
            <wp:wrapTight wrapText="bothSides">
              <wp:wrapPolygon edited="0">
                <wp:start x="0" y="0"/>
                <wp:lineTo x="0" y="21375"/>
                <wp:lineTo x="21357" y="21375"/>
                <wp:lineTo x="21357" y="0"/>
                <wp:lineTo x="0" y="0"/>
              </wp:wrapPolygon>
            </wp:wrapTight>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8">
                      <a:extLst>
                        <a:ext uri="{28A0092B-C50C-407E-A947-70E740481C1C}">
                          <a14:useLocalDpi xmlns:a14="http://schemas.microsoft.com/office/drawing/2010/main" val="0"/>
                        </a:ext>
                      </a:extLst>
                    </a:blip>
                    <a:srcRect l="7467" r="5957"/>
                    <a:stretch/>
                  </pic:blipFill>
                  <pic:spPr bwMode="auto">
                    <a:xfrm>
                      <a:off x="0" y="0"/>
                      <a:ext cx="2254250" cy="1463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B5888">
        <w:rPr>
          <w:sz w:val="20"/>
          <w:szCs w:val="18"/>
        </w:rPr>
        <w:t xml:space="preserve">In </w:t>
      </w:r>
      <w:r>
        <w:rPr>
          <w:sz w:val="20"/>
          <w:szCs w:val="18"/>
        </w:rPr>
        <w:t xml:space="preserve">het </w:t>
      </w:r>
      <w:r w:rsidRPr="004B5888">
        <w:rPr>
          <w:sz w:val="20"/>
          <w:szCs w:val="18"/>
        </w:rPr>
        <w:t>schema (groen) is weergegeven hoe wij als school vormgeven aan onze kwaliteitszorg. Er zijn toetsbare doelen geformuleerd in onze schoolanalyse. Er wordt regelmatig (volgens zorgplan</w:t>
      </w:r>
      <w:r w:rsidR="00D637E4">
        <w:rPr>
          <w:sz w:val="20"/>
          <w:szCs w:val="18"/>
        </w:rPr>
        <w:t xml:space="preserve"> en SKA2</w:t>
      </w:r>
      <w:r w:rsidR="00E02E92">
        <w:rPr>
          <w:sz w:val="20"/>
          <w:szCs w:val="18"/>
        </w:rPr>
        <w:t>-3</w:t>
      </w:r>
      <w:r w:rsidRPr="004B5888">
        <w:rPr>
          <w:sz w:val="20"/>
          <w:szCs w:val="18"/>
        </w:rPr>
        <w:t xml:space="preserve">) geëvalueerd of wij onze doelen hebben behaald. Na analyse worden er doelen en acties opgesteld ter verbetering van resultaat. Analyses en evaluaties van resultaten en het pedagogisch en didactisch handelen van de leraren zijn ingevoerd, volgens een </w:t>
      </w:r>
      <w:r w:rsidRPr="00156771">
        <w:rPr>
          <w:sz w:val="20"/>
          <w:szCs w:val="18"/>
        </w:rPr>
        <w:t>cyclische aanpak</w:t>
      </w:r>
      <w:r w:rsidR="00840CB3" w:rsidRPr="00156771">
        <w:rPr>
          <w:sz w:val="20"/>
          <w:szCs w:val="18"/>
        </w:rPr>
        <w:t>. Zo</w:t>
      </w:r>
      <w:r w:rsidRPr="00156771">
        <w:rPr>
          <w:sz w:val="20"/>
          <w:szCs w:val="18"/>
        </w:rPr>
        <w:t xml:space="preserve"> </w:t>
      </w:r>
      <w:r w:rsidR="00B57765" w:rsidRPr="00156771">
        <w:rPr>
          <w:sz w:val="20"/>
          <w:szCs w:val="18"/>
        </w:rPr>
        <w:t>dragen wij</w:t>
      </w:r>
      <w:r w:rsidRPr="00156771">
        <w:rPr>
          <w:sz w:val="20"/>
          <w:szCs w:val="18"/>
        </w:rPr>
        <w:t xml:space="preserve"> zorg voor de kwaliteit van het onderwijs.</w:t>
      </w:r>
    </w:p>
    <w:p w14:paraId="2BFE19E8" w14:textId="5CE2EADD" w:rsidR="00CB162B" w:rsidRPr="009E3EC1" w:rsidRDefault="009F02D1" w:rsidP="00CB162B">
      <w:pPr>
        <w:jc w:val="both"/>
        <w:rPr>
          <w:sz w:val="20"/>
          <w:szCs w:val="20"/>
        </w:rPr>
      </w:pPr>
      <w:r w:rsidRPr="008C079A">
        <w:rPr>
          <w:sz w:val="20"/>
          <w:szCs w:val="20"/>
        </w:rPr>
        <w:t>We hebben onze leerlingen van groep 1 t/m 3 in beeld laten brengen</w:t>
      </w:r>
      <w:r w:rsidR="00CB162B" w:rsidRPr="008C079A">
        <w:rPr>
          <w:sz w:val="20"/>
          <w:szCs w:val="20"/>
        </w:rPr>
        <w:t xml:space="preserve"> middels de Pre-school Kernscore en aanvullende Pre-school screening. Deze leerlingen zijn verdeeld over 4 groepen: regulier-, verdiept- en verrijkt aanbod én advisering aanmelding logopedie. </w:t>
      </w:r>
      <w:r w:rsidR="009509AF" w:rsidRPr="008C079A">
        <w:rPr>
          <w:sz w:val="20"/>
          <w:szCs w:val="20"/>
        </w:rPr>
        <w:t xml:space="preserve">Met leerlingen die een lage woordenschat hebben werken wij in groepjes aan het vergroten hiervan, met onze samenwerkingspartner Spreekvaart hebben wij hier een </w:t>
      </w:r>
      <w:proofErr w:type="spellStart"/>
      <w:r w:rsidR="009509AF" w:rsidRPr="008C079A">
        <w:rPr>
          <w:sz w:val="20"/>
          <w:szCs w:val="20"/>
        </w:rPr>
        <w:t>train-de</w:t>
      </w:r>
      <w:proofErr w:type="spellEnd"/>
      <w:r w:rsidR="009509AF" w:rsidRPr="008C079A">
        <w:rPr>
          <w:sz w:val="20"/>
          <w:szCs w:val="20"/>
        </w:rPr>
        <w:t xml:space="preserve"> trainer </w:t>
      </w:r>
      <w:r w:rsidR="00E338B5" w:rsidRPr="008C079A">
        <w:rPr>
          <w:sz w:val="20"/>
          <w:szCs w:val="20"/>
        </w:rPr>
        <w:t xml:space="preserve">systeem van gemaakt zodat het aanbod gegarandeerd blijft. </w:t>
      </w:r>
      <w:r w:rsidR="00CB162B" w:rsidRPr="008C079A">
        <w:rPr>
          <w:sz w:val="20"/>
          <w:szCs w:val="20"/>
        </w:rPr>
        <w:t>De internbegeleider van de onderbouw volgt een opleiding tot taalcoördinator</w:t>
      </w:r>
      <w:r w:rsidR="00657867" w:rsidRPr="008C079A">
        <w:rPr>
          <w:sz w:val="20"/>
          <w:szCs w:val="20"/>
        </w:rPr>
        <w:t xml:space="preserve">. We hebben zo helder welk taalaanbod er nodig is om ónze leerlingen zo goed mogelijk te laten ontwikkelen. </w:t>
      </w:r>
      <w:r w:rsidR="00CB162B" w:rsidRPr="008C079A">
        <w:rPr>
          <w:sz w:val="20"/>
          <w:szCs w:val="20"/>
        </w:rPr>
        <w:t>Het helder in beeld hebben van onze populatie zodat we weten welke achterliggende oorzaak de taalachterstand heeft is cruciaal.</w:t>
      </w:r>
    </w:p>
    <w:p w14:paraId="4E34B2BF" w14:textId="77777777" w:rsidR="00CB162B" w:rsidRDefault="00CB162B" w:rsidP="00CB162B">
      <w:pPr>
        <w:jc w:val="both"/>
        <w:rPr>
          <w:sz w:val="20"/>
          <w:szCs w:val="20"/>
        </w:rPr>
      </w:pPr>
      <w:r w:rsidRPr="009E3EC1">
        <w:rPr>
          <w:sz w:val="20"/>
          <w:szCs w:val="20"/>
        </w:rPr>
        <w:t xml:space="preserve">We hebben standaard een warme overdracht vanuit de peuterspeelzalen, hiervan wordt verslag gelegd in de </w:t>
      </w:r>
      <w:proofErr w:type="spellStart"/>
      <w:r w:rsidRPr="009E3EC1">
        <w:rPr>
          <w:sz w:val="20"/>
          <w:szCs w:val="20"/>
        </w:rPr>
        <w:t>Parnassys</w:t>
      </w:r>
      <w:proofErr w:type="spellEnd"/>
      <w:r w:rsidRPr="009E3EC1">
        <w:rPr>
          <w:sz w:val="20"/>
          <w:szCs w:val="20"/>
        </w:rPr>
        <w:t xml:space="preserve">. De </w:t>
      </w:r>
      <w:proofErr w:type="spellStart"/>
      <w:r w:rsidRPr="009E3EC1">
        <w:rPr>
          <w:sz w:val="20"/>
          <w:szCs w:val="20"/>
        </w:rPr>
        <w:t>IB’er</w:t>
      </w:r>
      <w:proofErr w:type="spellEnd"/>
      <w:r w:rsidRPr="009E3EC1">
        <w:rPr>
          <w:sz w:val="20"/>
          <w:szCs w:val="20"/>
        </w:rPr>
        <w:t xml:space="preserve"> van de onderbouw neemt deel aan de werkgroep VVE vanuit de gemeente en is tevens het schoolaanspreekpunt. Tweemaal per jaar bespreekt zij met de peuterspeelzalen die bij onze school betrokken zijn de vorderingen van de leerlingen die zijn doorgestroomd en van stand van zaken rondom de leerlingen die eraan komen. Op deze manier hebben wij onze VVE-leerlingen al in beeld voordat zij de school in komen.</w:t>
      </w:r>
    </w:p>
    <w:p w14:paraId="56BA1E94" w14:textId="187497C2" w:rsidR="00CB162B" w:rsidRPr="00BF4C2F" w:rsidRDefault="00CB162B" w:rsidP="00CB162B">
      <w:pPr>
        <w:jc w:val="both"/>
        <w:rPr>
          <w:sz w:val="20"/>
          <w:szCs w:val="20"/>
        </w:rPr>
      </w:pPr>
      <w:r>
        <w:rPr>
          <w:sz w:val="20"/>
          <w:szCs w:val="20"/>
        </w:rPr>
        <w:t xml:space="preserve">Vanaf groep 3 werken de kinderen met Snappet. Het team heeft online trainingen ontvangen </w:t>
      </w:r>
      <w:r w:rsidR="00CD08EF">
        <w:rPr>
          <w:sz w:val="20"/>
          <w:szCs w:val="20"/>
        </w:rPr>
        <w:t xml:space="preserve">en er is een interne </w:t>
      </w:r>
      <w:proofErr w:type="spellStart"/>
      <w:r w:rsidRPr="00D440E0">
        <w:rPr>
          <w:sz w:val="20"/>
          <w:szCs w:val="20"/>
        </w:rPr>
        <w:t>Snappetcoach</w:t>
      </w:r>
      <w:proofErr w:type="spellEnd"/>
      <w:r w:rsidRPr="00D440E0">
        <w:rPr>
          <w:sz w:val="20"/>
          <w:szCs w:val="20"/>
        </w:rPr>
        <w:t xml:space="preserve"> om te kunnen ondersteunen</w:t>
      </w:r>
      <w:r w:rsidR="00CD08EF">
        <w:rPr>
          <w:sz w:val="20"/>
          <w:szCs w:val="20"/>
        </w:rPr>
        <w:t xml:space="preserve"> en monitoren</w:t>
      </w:r>
      <w:r w:rsidRPr="00D440E0">
        <w:rPr>
          <w:sz w:val="20"/>
          <w:szCs w:val="20"/>
        </w:rPr>
        <w:t>.</w:t>
      </w:r>
      <w:r>
        <w:rPr>
          <w:sz w:val="20"/>
          <w:szCs w:val="20"/>
        </w:rPr>
        <w:t xml:space="preserve"> </w:t>
      </w:r>
      <w:r w:rsidRPr="00D440E0">
        <w:rPr>
          <w:sz w:val="20"/>
          <w:szCs w:val="20"/>
        </w:rPr>
        <w:t>Vanuit het leerling</w:t>
      </w:r>
      <w:r w:rsidR="00A05CB6">
        <w:rPr>
          <w:sz w:val="20"/>
          <w:szCs w:val="20"/>
        </w:rPr>
        <w:t>en</w:t>
      </w:r>
      <w:r w:rsidRPr="00D440E0">
        <w:rPr>
          <w:sz w:val="20"/>
          <w:szCs w:val="20"/>
        </w:rPr>
        <w:t xml:space="preserve">rapport </w:t>
      </w:r>
      <w:r w:rsidR="00E338B5">
        <w:rPr>
          <w:sz w:val="20"/>
          <w:szCs w:val="20"/>
        </w:rPr>
        <w:t>gaan</w:t>
      </w:r>
      <w:r w:rsidRPr="00D440E0">
        <w:rPr>
          <w:sz w:val="20"/>
          <w:szCs w:val="20"/>
        </w:rPr>
        <w:t xml:space="preserve"> de kinderen </w:t>
      </w:r>
      <w:r w:rsidR="00E338B5">
        <w:rPr>
          <w:sz w:val="20"/>
          <w:szCs w:val="20"/>
        </w:rPr>
        <w:t>en</w:t>
      </w:r>
      <w:r w:rsidRPr="00D440E0">
        <w:rPr>
          <w:sz w:val="20"/>
          <w:szCs w:val="20"/>
        </w:rPr>
        <w:t xml:space="preserve"> de </w:t>
      </w:r>
      <w:r w:rsidRPr="00D440E0">
        <w:rPr>
          <w:sz w:val="20"/>
          <w:szCs w:val="20"/>
        </w:rPr>
        <w:lastRenderedPageBreak/>
        <w:t xml:space="preserve">leerkrachten </w:t>
      </w:r>
      <w:r w:rsidR="00E338B5">
        <w:rPr>
          <w:sz w:val="20"/>
          <w:szCs w:val="20"/>
        </w:rPr>
        <w:t xml:space="preserve">minimaal maandelijks </w:t>
      </w:r>
      <w:r w:rsidRPr="00D440E0">
        <w:rPr>
          <w:sz w:val="20"/>
          <w:szCs w:val="20"/>
        </w:rPr>
        <w:t xml:space="preserve">met elkaar in gesprek </w:t>
      </w:r>
      <w:r w:rsidR="00E338B5">
        <w:rPr>
          <w:sz w:val="20"/>
          <w:szCs w:val="20"/>
        </w:rPr>
        <w:t xml:space="preserve">om </w:t>
      </w:r>
      <w:r w:rsidRPr="00D440E0">
        <w:rPr>
          <w:sz w:val="20"/>
          <w:szCs w:val="20"/>
        </w:rPr>
        <w:t xml:space="preserve">te </w:t>
      </w:r>
      <w:r w:rsidR="00E338B5">
        <w:rPr>
          <w:sz w:val="20"/>
          <w:szCs w:val="20"/>
        </w:rPr>
        <w:t>bepalen</w:t>
      </w:r>
      <w:r w:rsidRPr="00D440E0">
        <w:rPr>
          <w:sz w:val="20"/>
          <w:szCs w:val="20"/>
        </w:rPr>
        <w:t xml:space="preserve"> welke doelen zij willen bereiken en hoe ze dat gaan doen. Dat kan door het aanpassen van hun streefniveaus in combinatie met het aanzetten van de juiste werkpakketten passend bij hun ontwikkeling. Deze</w:t>
      </w:r>
      <w:r>
        <w:rPr>
          <w:sz w:val="20"/>
          <w:szCs w:val="20"/>
        </w:rPr>
        <w:t xml:space="preserve"> (diagnostische) kind gesprekken vergroten de intrinsieke motivatie van de leerlingen. Zij worden zich bewust van hun ontwikkeling en leerproces met het bestrijden van hun leerachterstanden en uitdaging op hun niveau , vanuit de gedachtegang: hoge doelen hoge verwachtingen, als </w:t>
      </w:r>
      <w:r w:rsidRPr="00BF4C2F">
        <w:rPr>
          <w:sz w:val="20"/>
          <w:szCs w:val="20"/>
        </w:rPr>
        <w:t xml:space="preserve">resultaat. </w:t>
      </w:r>
    </w:p>
    <w:p w14:paraId="50C81D4F" w14:textId="0E3574CD" w:rsidR="009F5B3E" w:rsidRPr="00BF4C2F" w:rsidRDefault="00F475FC" w:rsidP="009F5B3E">
      <w:pPr>
        <w:rPr>
          <w:rFonts w:cstheme="minorHAnsi"/>
          <w:sz w:val="20"/>
          <w:szCs w:val="20"/>
        </w:rPr>
      </w:pPr>
      <w:r w:rsidRPr="00BF4C2F">
        <w:rPr>
          <w:sz w:val="20"/>
          <w:szCs w:val="20"/>
        </w:rPr>
        <w:t xml:space="preserve">Voor </w:t>
      </w:r>
      <w:r w:rsidR="0018120A" w:rsidRPr="00BF4C2F">
        <w:rPr>
          <w:sz w:val="20"/>
          <w:szCs w:val="20"/>
        </w:rPr>
        <w:t xml:space="preserve">dit jaar hebben wij voor de groepen 6 t/m 8 ambities opgesteld. Hiervoor hebben we gebruik gemaakt van de gegevens van de afgelopen 3 jaar </w:t>
      </w:r>
      <w:r w:rsidR="00D523AE" w:rsidRPr="00BF4C2F">
        <w:rPr>
          <w:sz w:val="20"/>
          <w:szCs w:val="20"/>
        </w:rPr>
        <w:t xml:space="preserve">als </w:t>
      </w:r>
      <w:proofErr w:type="spellStart"/>
      <w:r w:rsidR="00D523AE" w:rsidRPr="00BF4C2F">
        <w:rPr>
          <w:sz w:val="20"/>
          <w:szCs w:val="20"/>
        </w:rPr>
        <w:t>eikpunt</w:t>
      </w:r>
      <w:proofErr w:type="spellEnd"/>
      <w:r w:rsidR="003C2990" w:rsidRPr="00BF4C2F">
        <w:rPr>
          <w:sz w:val="20"/>
          <w:szCs w:val="20"/>
        </w:rPr>
        <w:t>.</w:t>
      </w:r>
    </w:p>
    <w:tbl>
      <w:tblPr>
        <w:tblStyle w:val="Tabelraster"/>
        <w:tblW w:w="10234" w:type="dxa"/>
        <w:tblLayout w:type="fixed"/>
        <w:tblLook w:val="06A0" w:firstRow="1" w:lastRow="0" w:firstColumn="1" w:lastColumn="0" w:noHBand="1" w:noVBand="1"/>
      </w:tblPr>
      <w:tblGrid>
        <w:gridCol w:w="2168"/>
        <w:gridCol w:w="1343"/>
        <w:gridCol w:w="1345"/>
        <w:gridCol w:w="1344"/>
        <w:gridCol w:w="1345"/>
        <w:gridCol w:w="1344"/>
        <w:gridCol w:w="1345"/>
      </w:tblGrid>
      <w:tr w:rsidR="009F5B3E" w:rsidRPr="00BF4C2F" w14:paraId="411CF6BF" w14:textId="77777777" w:rsidTr="00B31482">
        <w:trPr>
          <w:trHeight w:val="200"/>
        </w:trPr>
        <w:tc>
          <w:tcPr>
            <w:tcW w:w="2168" w:type="dxa"/>
          </w:tcPr>
          <w:p w14:paraId="281934BF" w14:textId="0AD8A035" w:rsidR="009F5B3E" w:rsidRPr="00BF4C2F" w:rsidRDefault="009F5B3E" w:rsidP="00B31482">
            <w:pPr>
              <w:rPr>
                <w:rFonts w:cstheme="minorHAnsi"/>
                <w:sz w:val="20"/>
                <w:szCs w:val="20"/>
              </w:rPr>
            </w:pPr>
            <w:r w:rsidRPr="00BF4C2F">
              <w:rPr>
                <w:rFonts w:cstheme="minorHAnsi"/>
                <w:sz w:val="20"/>
                <w:szCs w:val="20"/>
              </w:rPr>
              <w:t>202</w:t>
            </w:r>
            <w:r w:rsidR="005B1B25" w:rsidRPr="00BF4C2F">
              <w:rPr>
                <w:rFonts w:cstheme="minorHAnsi"/>
                <w:sz w:val="20"/>
                <w:szCs w:val="20"/>
              </w:rPr>
              <w:t>5</w:t>
            </w:r>
            <w:r w:rsidRPr="00BF4C2F">
              <w:rPr>
                <w:rFonts w:cstheme="minorHAnsi"/>
                <w:sz w:val="20"/>
                <w:szCs w:val="20"/>
              </w:rPr>
              <w:t>-202</w:t>
            </w:r>
            <w:r w:rsidR="005B1B25" w:rsidRPr="00BF4C2F">
              <w:rPr>
                <w:rFonts w:cstheme="minorHAnsi"/>
                <w:sz w:val="20"/>
                <w:szCs w:val="20"/>
              </w:rPr>
              <w:t>6</w:t>
            </w:r>
          </w:p>
        </w:tc>
        <w:tc>
          <w:tcPr>
            <w:tcW w:w="2688" w:type="dxa"/>
            <w:gridSpan w:val="2"/>
          </w:tcPr>
          <w:p w14:paraId="6A093D14" w14:textId="77777777" w:rsidR="009F5B3E" w:rsidRPr="00BF4C2F" w:rsidRDefault="009F5B3E" w:rsidP="00B31482">
            <w:pPr>
              <w:rPr>
                <w:rFonts w:cstheme="minorHAnsi"/>
                <w:b/>
                <w:sz w:val="20"/>
                <w:szCs w:val="20"/>
              </w:rPr>
            </w:pPr>
            <w:r w:rsidRPr="00BF4C2F">
              <w:rPr>
                <w:rFonts w:cstheme="minorHAnsi"/>
                <w:b/>
                <w:sz w:val="20"/>
                <w:szCs w:val="20"/>
              </w:rPr>
              <w:t>Ambitie Lezen</w:t>
            </w:r>
          </w:p>
        </w:tc>
        <w:tc>
          <w:tcPr>
            <w:tcW w:w="2689" w:type="dxa"/>
            <w:gridSpan w:val="2"/>
          </w:tcPr>
          <w:p w14:paraId="7F792338" w14:textId="77777777" w:rsidR="009F5B3E" w:rsidRPr="00BF4C2F" w:rsidRDefault="009F5B3E" w:rsidP="00B31482">
            <w:pPr>
              <w:rPr>
                <w:rFonts w:cstheme="minorHAnsi"/>
                <w:b/>
                <w:sz w:val="20"/>
                <w:szCs w:val="20"/>
              </w:rPr>
            </w:pPr>
            <w:r w:rsidRPr="00BF4C2F">
              <w:rPr>
                <w:rFonts w:cstheme="minorHAnsi"/>
                <w:b/>
                <w:sz w:val="20"/>
                <w:szCs w:val="20"/>
              </w:rPr>
              <w:t xml:space="preserve">Ambitie Rekenen </w:t>
            </w:r>
          </w:p>
        </w:tc>
        <w:tc>
          <w:tcPr>
            <w:tcW w:w="2689" w:type="dxa"/>
            <w:gridSpan w:val="2"/>
          </w:tcPr>
          <w:p w14:paraId="65491E51" w14:textId="77777777" w:rsidR="009F5B3E" w:rsidRPr="00BF4C2F" w:rsidRDefault="009F5B3E" w:rsidP="00B31482">
            <w:pPr>
              <w:rPr>
                <w:rFonts w:cstheme="minorHAnsi"/>
                <w:b/>
                <w:sz w:val="20"/>
                <w:szCs w:val="20"/>
              </w:rPr>
            </w:pPr>
            <w:r w:rsidRPr="00BF4C2F">
              <w:rPr>
                <w:rFonts w:cstheme="minorHAnsi"/>
                <w:b/>
                <w:sz w:val="20"/>
                <w:szCs w:val="20"/>
              </w:rPr>
              <w:t>Ambitie Taalverzorging</w:t>
            </w:r>
          </w:p>
        </w:tc>
      </w:tr>
      <w:tr w:rsidR="009F5B3E" w:rsidRPr="00BF4C2F" w14:paraId="3DF475A0" w14:textId="77777777" w:rsidTr="00B31482">
        <w:trPr>
          <w:trHeight w:val="403"/>
        </w:trPr>
        <w:tc>
          <w:tcPr>
            <w:tcW w:w="2168" w:type="dxa"/>
          </w:tcPr>
          <w:p w14:paraId="0F32D7C1" w14:textId="40C84D0B" w:rsidR="009F5B3E" w:rsidRPr="00BF4C2F" w:rsidRDefault="009F5B3E" w:rsidP="00B31482">
            <w:pPr>
              <w:rPr>
                <w:rFonts w:cstheme="minorHAnsi"/>
                <w:sz w:val="20"/>
                <w:szCs w:val="20"/>
              </w:rPr>
            </w:pPr>
            <w:r w:rsidRPr="00BF4C2F">
              <w:rPr>
                <w:rFonts w:cstheme="minorHAnsi"/>
                <w:sz w:val="20"/>
                <w:szCs w:val="20"/>
              </w:rPr>
              <w:t>Schoolgewicht 35.</w:t>
            </w:r>
            <w:r w:rsidR="00BF4C2F" w:rsidRPr="00BF4C2F">
              <w:rPr>
                <w:rFonts w:cstheme="minorHAnsi"/>
                <w:sz w:val="20"/>
                <w:szCs w:val="20"/>
              </w:rPr>
              <w:t>24</w:t>
            </w:r>
          </w:p>
        </w:tc>
        <w:tc>
          <w:tcPr>
            <w:tcW w:w="1343" w:type="dxa"/>
          </w:tcPr>
          <w:p w14:paraId="2C8BBCD7" w14:textId="77777777" w:rsidR="009F5B3E" w:rsidRPr="00BF4C2F" w:rsidRDefault="009F5B3E" w:rsidP="00B31482">
            <w:pPr>
              <w:rPr>
                <w:rFonts w:cstheme="minorHAnsi"/>
                <w:sz w:val="20"/>
                <w:szCs w:val="20"/>
              </w:rPr>
            </w:pPr>
            <w:r w:rsidRPr="00BF4C2F">
              <w:rPr>
                <w:rFonts w:cstheme="minorHAnsi"/>
                <w:sz w:val="20"/>
                <w:szCs w:val="20"/>
              </w:rPr>
              <w:t>1F</w:t>
            </w:r>
          </w:p>
        </w:tc>
        <w:tc>
          <w:tcPr>
            <w:tcW w:w="1344" w:type="dxa"/>
          </w:tcPr>
          <w:p w14:paraId="07D840A7" w14:textId="77777777" w:rsidR="009F5B3E" w:rsidRPr="00BF4C2F" w:rsidRDefault="009F5B3E" w:rsidP="00B31482">
            <w:pPr>
              <w:rPr>
                <w:rFonts w:cstheme="minorHAnsi"/>
                <w:sz w:val="20"/>
                <w:szCs w:val="20"/>
              </w:rPr>
            </w:pPr>
            <w:r w:rsidRPr="00BF4C2F">
              <w:rPr>
                <w:rFonts w:cstheme="minorHAnsi"/>
                <w:sz w:val="20"/>
                <w:szCs w:val="20"/>
              </w:rPr>
              <w:t>2F</w:t>
            </w:r>
          </w:p>
        </w:tc>
        <w:tc>
          <w:tcPr>
            <w:tcW w:w="1344" w:type="dxa"/>
          </w:tcPr>
          <w:p w14:paraId="0E34F128" w14:textId="77777777" w:rsidR="009F5B3E" w:rsidRPr="00BF4C2F" w:rsidRDefault="009F5B3E" w:rsidP="00B31482">
            <w:pPr>
              <w:rPr>
                <w:rFonts w:cstheme="minorHAnsi"/>
                <w:sz w:val="20"/>
                <w:szCs w:val="20"/>
              </w:rPr>
            </w:pPr>
            <w:r w:rsidRPr="00BF4C2F">
              <w:rPr>
                <w:rFonts w:cstheme="minorHAnsi"/>
                <w:sz w:val="20"/>
                <w:szCs w:val="20"/>
              </w:rPr>
              <w:t>1F</w:t>
            </w:r>
          </w:p>
        </w:tc>
        <w:tc>
          <w:tcPr>
            <w:tcW w:w="1344" w:type="dxa"/>
          </w:tcPr>
          <w:p w14:paraId="20143EA2" w14:textId="77777777" w:rsidR="009F5B3E" w:rsidRPr="00BF4C2F" w:rsidRDefault="009F5B3E" w:rsidP="00B31482">
            <w:pPr>
              <w:spacing w:after="200" w:line="276" w:lineRule="auto"/>
              <w:rPr>
                <w:rFonts w:cstheme="minorHAnsi"/>
                <w:sz w:val="20"/>
                <w:szCs w:val="20"/>
              </w:rPr>
            </w:pPr>
            <w:r w:rsidRPr="00BF4C2F">
              <w:rPr>
                <w:rFonts w:cstheme="minorHAnsi"/>
                <w:sz w:val="20"/>
                <w:szCs w:val="20"/>
              </w:rPr>
              <w:t>1S</w:t>
            </w:r>
          </w:p>
        </w:tc>
        <w:tc>
          <w:tcPr>
            <w:tcW w:w="1344" w:type="dxa"/>
          </w:tcPr>
          <w:p w14:paraId="43B3A20C" w14:textId="77777777" w:rsidR="009F5B3E" w:rsidRPr="00BF4C2F" w:rsidRDefault="009F5B3E" w:rsidP="00B31482">
            <w:pPr>
              <w:spacing w:after="200" w:line="276" w:lineRule="auto"/>
              <w:rPr>
                <w:rFonts w:cstheme="minorHAnsi"/>
                <w:sz w:val="20"/>
                <w:szCs w:val="20"/>
              </w:rPr>
            </w:pPr>
            <w:r w:rsidRPr="00BF4C2F">
              <w:rPr>
                <w:rFonts w:cstheme="minorHAnsi"/>
                <w:sz w:val="20"/>
                <w:szCs w:val="20"/>
              </w:rPr>
              <w:t>1F</w:t>
            </w:r>
          </w:p>
        </w:tc>
        <w:tc>
          <w:tcPr>
            <w:tcW w:w="1344" w:type="dxa"/>
          </w:tcPr>
          <w:p w14:paraId="5D5C6DFD" w14:textId="77777777" w:rsidR="009F5B3E" w:rsidRPr="00BF4C2F" w:rsidRDefault="009F5B3E" w:rsidP="00B31482">
            <w:pPr>
              <w:spacing w:after="200" w:line="276" w:lineRule="auto"/>
              <w:rPr>
                <w:rFonts w:cstheme="minorHAnsi"/>
                <w:sz w:val="20"/>
                <w:szCs w:val="20"/>
              </w:rPr>
            </w:pPr>
            <w:r w:rsidRPr="00BF4C2F">
              <w:rPr>
                <w:rFonts w:cstheme="minorHAnsi"/>
                <w:sz w:val="20"/>
                <w:szCs w:val="20"/>
              </w:rPr>
              <w:t>2F</w:t>
            </w:r>
          </w:p>
        </w:tc>
      </w:tr>
      <w:tr w:rsidR="009F5B3E" w:rsidRPr="00BF4C2F" w14:paraId="2A351E0E" w14:textId="77777777" w:rsidTr="00B31482">
        <w:trPr>
          <w:trHeight w:val="200"/>
        </w:trPr>
        <w:tc>
          <w:tcPr>
            <w:tcW w:w="2168" w:type="dxa"/>
          </w:tcPr>
          <w:p w14:paraId="6651587C" w14:textId="77777777" w:rsidR="009F5B3E" w:rsidRPr="00BF4C2F" w:rsidRDefault="009F5B3E" w:rsidP="00B31482">
            <w:pPr>
              <w:rPr>
                <w:rFonts w:cstheme="minorHAnsi"/>
                <w:sz w:val="20"/>
                <w:szCs w:val="20"/>
              </w:rPr>
            </w:pPr>
            <w:r w:rsidRPr="00BF4C2F">
              <w:rPr>
                <w:rFonts w:cstheme="minorHAnsi"/>
                <w:sz w:val="20"/>
                <w:szCs w:val="20"/>
              </w:rPr>
              <w:t xml:space="preserve">Signaleringswaarde </w:t>
            </w:r>
          </w:p>
        </w:tc>
        <w:tc>
          <w:tcPr>
            <w:tcW w:w="1343" w:type="dxa"/>
            <w:shd w:val="clear" w:color="auto" w:fill="auto"/>
          </w:tcPr>
          <w:p w14:paraId="59BC7353" w14:textId="77777777" w:rsidR="009F5B3E" w:rsidRPr="00BF4C2F" w:rsidRDefault="009F5B3E" w:rsidP="00B31482">
            <w:pPr>
              <w:rPr>
                <w:rFonts w:cstheme="minorHAnsi"/>
                <w:sz w:val="20"/>
                <w:szCs w:val="20"/>
              </w:rPr>
            </w:pPr>
            <w:r w:rsidRPr="00BF4C2F">
              <w:rPr>
                <w:rFonts w:cstheme="minorHAnsi"/>
                <w:sz w:val="20"/>
                <w:szCs w:val="20"/>
              </w:rPr>
              <w:t>85%</w:t>
            </w:r>
          </w:p>
        </w:tc>
        <w:tc>
          <w:tcPr>
            <w:tcW w:w="1344" w:type="dxa"/>
            <w:shd w:val="clear" w:color="auto" w:fill="auto"/>
          </w:tcPr>
          <w:p w14:paraId="2DA10EAC" w14:textId="77777777" w:rsidR="009F5B3E" w:rsidRPr="00BF4C2F" w:rsidRDefault="009F5B3E" w:rsidP="00B31482">
            <w:pPr>
              <w:rPr>
                <w:rFonts w:cstheme="minorHAnsi"/>
                <w:sz w:val="20"/>
                <w:szCs w:val="20"/>
              </w:rPr>
            </w:pPr>
            <w:r w:rsidRPr="00BF4C2F">
              <w:rPr>
                <w:rFonts w:cstheme="minorHAnsi"/>
                <w:sz w:val="20"/>
                <w:szCs w:val="20"/>
              </w:rPr>
              <w:t>37.5%</w:t>
            </w:r>
          </w:p>
        </w:tc>
        <w:tc>
          <w:tcPr>
            <w:tcW w:w="1344" w:type="dxa"/>
            <w:shd w:val="clear" w:color="auto" w:fill="auto"/>
          </w:tcPr>
          <w:p w14:paraId="16BC95F5" w14:textId="77777777" w:rsidR="009F5B3E" w:rsidRPr="00BF4C2F" w:rsidRDefault="009F5B3E" w:rsidP="00B31482">
            <w:pPr>
              <w:rPr>
                <w:rFonts w:cstheme="minorHAnsi"/>
                <w:sz w:val="20"/>
                <w:szCs w:val="20"/>
              </w:rPr>
            </w:pPr>
            <w:r w:rsidRPr="00BF4C2F">
              <w:rPr>
                <w:rFonts w:cstheme="minorHAnsi"/>
                <w:sz w:val="20"/>
                <w:szCs w:val="20"/>
              </w:rPr>
              <w:t>85%</w:t>
            </w:r>
          </w:p>
        </w:tc>
        <w:tc>
          <w:tcPr>
            <w:tcW w:w="1344" w:type="dxa"/>
            <w:shd w:val="clear" w:color="auto" w:fill="auto"/>
          </w:tcPr>
          <w:p w14:paraId="5BD197B1" w14:textId="77777777" w:rsidR="009F5B3E" w:rsidRPr="00BF4C2F" w:rsidRDefault="009F5B3E" w:rsidP="00B31482">
            <w:pPr>
              <w:rPr>
                <w:rFonts w:cstheme="minorHAnsi"/>
                <w:sz w:val="20"/>
                <w:szCs w:val="20"/>
              </w:rPr>
            </w:pPr>
            <w:r w:rsidRPr="00BF4C2F">
              <w:rPr>
                <w:rFonts w:cstheme="minorHAnsi"/>
                <w:sz w:val="20"/>
                <w:szCs w:val="20"/>
              </w:rPr>
              <w:t>37.5%</w:t>
            </w:r>
          </w:p>
        </w:tc>
        <w:tc>
          <w:tcPr>
            <w:tcW w:w="1344" w:type="dxa"/>
            <w:shd w:val="clear" w:color="auto" w:fill="auto"/>
          </w:tcPr>
          <w:p w14:paraId="12B54A47" w14:textId="77777777" w:rsidR="009F5B3E" w:rsidRPr="00BF4C2F" w:rsidRDefault="009F5B3E" w:rsidP="00B31482">
            <w:pPr>
              <w:rPr>
                <w:rFonts w:cstheme="minorHAnsi"/>
                <w:sz w:val="20"/>
                <w:szCs w:val="20"/>
              </w:rPr>
            </w:pPr>
            <w:r w:rsidRPr="00BF4C2F">
              <w:rPr>
                <w:rFonts w:cstheme="minorHAnsi"/>
                <w:sz w:val="20"/>
                <w:szCs w:val="20"/>
              </w:rPr>
              <w:t>85%</w:t>
            </w:r>
          </w:p>
        </w:tc>
        <w:tc>
          <w:tcPr>
            <w:tcW w:w="1344" w:type="dxa"/>
            <w:shd w:val="clear" w:color="auto" w:fill="auto"/>
          </w:tcPr>
          <w:p w14:paraId="4FEF4BA0" w14:textId="77777777" w:rsidR="009F5B3E" w:rsidRPr="00BF4C2F" w:rsidRDefault="009F5B3E" w:rsidP="00B31482">
            <w:pPr>
              <w:rPr>
                <w:rFonts w:cstheme="minorHAnsi"/>
                <w:sz w:val="20"/>
                <w:szCs w:val="20"/>
              </w:rPr>
            </w:pPr>
            <w:r w:rsidRPr="00BF4C2F">
              <w:rPr>
                <w:rFonts w:cstheme="minorHAnsi"/>
                <w:sz w:val="20"/>
                <w:szCs w:val="20"/>
              </w:rPr>
              <w:t>37.5%</w:t>
            </w:r>
          </w:p>
        </w:tc>
      </w:tr>
      <w:tr w:rsidR="009F5B3E" w:rsidRPr="003C2990" w14:paraId="57FFF3D7" w14:textId="77777777" w:rsidTr="00B31482">
        <w:trPr>
          <w:trHeight w:val="200"/>
        </w:trPr>
        <w:tc>
          <w:tcPr>
            <w:tcW w:w="2168" w:type="dxa"/>
          </w:tcPr>
          <w:p w14:paraId="52CECC43" w14:textId="77777777" w:rsidR="009F5B3E" w:rsidRPr="00BF4C2F" w:rsidRDefault="009F5B3E" w:rsidP="00B31482">
            <w:pPr>
              <w:rPr>
                <w:rFonts w:cstheme="minorHAnsi"/>
                <w:sz w:val="20"/>
                <w:szCs w:val="20"/>
              </w:rPr>
            </w:pPr>
            <w:r w:rsidRPr="00BF4C2F">
              <w:rPr>
                <w:rFonts w:cstheme="minorHAnsi"/>
                <w:sz w:val="20"/>
                <w:szCs w:val="20"/>
              </w:rPr>
              <w:t>Landelijk gemiddelde</w:t>
            </w:r>
          </w:p>
        </w:tc>
        <w:tc>
          <w:tcPr>
            <w:tcW w:w="1343" w:type="dxa"/>
            <w:shd w:val="clear" w:color="auto" w:fill="auto"/>
          </w:tcPr>
          <w:p w14:paraId="627F03A0" w14:textId="2FD84994" w:rsidR="009F5B3E" w:rsidRPr="00BF4C2F" w:rsidRDefault="009F5B3E" w:rsidP="00B31482">
            <w:pPr>
              <w:rPr>
                <w:rFonts w:cstheme="minorHAnsi"/>
                <w:sz w:val="20"/>
                <w:szCs w:val="20"/>
              </w:rPr>
            </w:pPr>
            <w:r w:rsidRPr="00BF4C2F">
              <w:rPr>
                <w:rFonts w:cstheme="minorHAnsi"/>
                <w:sz w:val="20"/>
                <w:szCs w:val="20"/>
              </w:rPr>
              <w:t>9</w:t>
            </w:r>
            <w:r w:rsidR="0015620C" w:rsidRPr="00BF4C2F">
              <w:rPr>
                <w:rFonts w:cstheme="minorHAnsi"/>
                <w:sz w:val="20"/>
                <w:szCs w:val="20"/>
              </w:rPr>
              <w:t>3</w:t>
            </w:r>
            <w:r w:rsidRPr="00BF4C2F">
              <w:rPr>
                <w:rFonts w:cstheme="minorHAnsi"/>
                <w:sz w:val="20"/>
                <w:szCs w:val="20"/>
              </w:rPr>
              <w:t>%</w:t>
            </w:r>
          </w:p>
        </w:tc>
        <w:tc>
          <w:tcPr>
            <w:tcW w:w="1344" w:type="dxa"/>
            <w:shd w:val="clear" w:color="auto" w:fill="auto"/>
          </w:tcPr>
          <w:p w14:paraId="3DBAF06F" w14:textId="69E2DA7C" w:rsidR="009F5B3E" w:rsidRPr="00BF4C2F" w:rsidRDefault="006F5B62" w:rsidP="00B31482">
            <w:pPr>
              <w:rPr>
                <w:rFonts w:cstheme="minorHAnsi"/>
                <w:sz w:val="20"/>
                <w:szCs w:val="20"/>
              </w:rPr>
            </w:pPr>
            <w:r w:rsidRPr="00BF4C2F">
              <w:rPr>
                <w:rFonts w:cstheme="minorHAnsi"/>
                <w:sz w:val="20"/>
                <w:szCs w:val="20"/>
              </w:rPr>
              <w:t>47,6</w:t>
            </w:r>
            <w:r w:rsidR="009F5B3E" w:rsidRPr="00BF4C2F">
              <w:rPr>
                <w:rFonts w:cstheme="minorHAnsi"/>
                <w:sz w:val="20"/>
                <w:szCs w:val="20"/>
              </w:rPr>
              <w:t>%</w:t>
            </w:r>
          </w:p>
        </w:tc>
        <w:tc>
          <w:tcPr>
            <w:tcW w:w="1344" w:type="dxa"/>
            <w:shd w:val="clear" w:color="auto" w:fill="auto"/>
          </w:tcPr>
          <w:p w14:paraId="47A6ADF6" w14:textId="3AD42318" w:rsidR="009F5B3E" w:rsidRPr="00BF4C2F" w:rsidRDefault="006F5B62" w:rsidP="00B31482">
            <w:pPr>
              <w:rPr>
                <w:rFonts w:cstheme="minorHAnsi"/>
                <w:sz w:val="20"/>
                <w:szCs w:val="20"/>
              </w:rPr>
            </w:pPr>
            <w:r w:rsidRPr="00BF4C2F">
              <w:rPr>
                <w:rFonts w:cstheme="minorHAnsi"/>
                <w:sz w:val="20"/>
                <w:szCs w:val="20"/>
              </w:rPr>
              <w:t>93</w:t>
            </w:r>
            <w:r w:rsidR="009F5B3E" w:rsidRPr="00BF4C2F">
              <w:rPr>
                <w:rFonts w:cstheme="minorHAnsi"/>
                <w:sz w:val="20"/>
                <w:szCs w:val="20"/>
              </w:rPr>
              <w:t>%</w:t>
            </w:r>
          </w:p>
        </w:tc>
        <w:tc>
          <w:tcPr>
            <w:tcW w:w="1344" w:type="dxa"/>
            <w:shd w:val="clear" w:color="auto" w:fill="auto"/>
          </w:tcPr>
          <w:p w14:paraId="606C95D3" w14:textId="2DA8550C" w:rsidR="009F5B3E" w:rsidRPr="00BF4C2F" w:rsidRDefault="00375D7A" w:rsidP="00B31482">
            <w:pPr>
              <w:rPr>
                <w:rFonts w:cstheme="minorHAnsi"/>
                <w:sz w:val="20"/>
                <w:szCs w:val="20"/>
              </w:rPr>
            </w:pPr>
            <w:r w:rsidRPr="00BF4C2F">
              <w:rPr>
                <w:rFonts w:cstheme="minorHAnsi"/>
                <w:sz w:val="20"/>
                <w:szCs w:val="20"/>
              </w:rPr>
              <w:t>47,6</w:t>
            </w:r>
            <w:r w:rsidR="009F5B3E" w:rsidRPr="00BF4C2F">
              <w:rPr>
                <w:rFonts w:cstheme="minorHAnsi"/>
                <w:sz w:val="20"/>
                <w:szCs w:val="20"/>
              </w:rPr>
              <w:t>%</w:t>
            </w:r>
          </w:p>
        </w:tc>
        <w:tc>
          <w:tcPr>
            <w:tcW w:w="1344" w:type="dxa"/>
            <w:shd w:val="clear" w:color="auto" w:fill="auto"/>
          </w:tcPr>
          <w:p w14:paraId="40BCA93A" w14:textId="0B3BE05C" w:rsidR="009F5B3E" w:rsidRPr="00BF4C2F" w:rsidRDefault="009F5B3E" w:rsidP="00B31482">
            <w:pPr>
              <w:rPr>
                <w:rFonts w:cstheme="minorHAnsi"/>
                <w:sz w:val="20"/>
                <w:szCs w:val="20"/>
              </w:rPr>
            </w:pPr>
            <w:r w:rsidRPr="00BF4C2F">
              <w:rPr>
                <w:rFonts w:cstheme="minorHAnsi"/>
                <w:sz w:val="20"/>
                <w:szCs w:val="20"/>
              </w:rPr>
              <w:t>9</w:t>
            </w:r>
            <w:r w:rsidR="00375D7A" w:rsidRPr="00BF4C2F">
              <w:rPr>
                <w:rFonts w:cstheme="minorHAnsi"/>
                <w:sz w:val="20"/>
                <w:szCs w:val="20"/>
              </w:rPr>
              <w:t>3</w:t>
            </w:r>
            <w:r w:rsidRPr="00BF4C2F">
              <w:rPr>
                <w:rFonts w:cstheme="minorHAnsi"/>
                <w:sz w:val="20"/>
                <w:szCs w:val="20"/>
              </w:rPr>
              <w:t>%</w:t>
            </w:r>
          </w:p>
        </w:tc>
        <w:tc>
          <w:tcPr>
            <w:tcW w:w="1344" w:type="dxa"/>
            <w:shd w:val="clear" w:color="auto" w:fill="auto"/>
          </w:tcPr>
          <w:p w14:paraId="20B4ED4A" w14:textId="35D6F44F" w:rsidR="009F5B3E" w:rsidRPr="00BF4C2F" w:rsidRDefault="00BF4C2F" w:rsidP="00B31482">
            <w:pPr>
              <w:rPr>
                <w:rFonts w:cstheme="minorHAnsi"/>
                <w:sz w:val="20"/>
                <w:szCs w:val="20"/>
              </w:rPr>
            </w:pPr>
            <w:r w:rsidRPr="00BF4C2F">
              <w:rPr>
                <w:rFonts w:cstheme="minorHAnsi"/>
                <w:sz w:val="20"/>
                <w:szCs w:val="20"/>
              </w:rPr>
              <w:t>47,6</w:t>
            </w:r>
            <w:r w:rsidR="009F5B3E" w:rsidRPr="00BF4C2F">
              <w:rPr>
                <w:rFonts w:cstheme="minorHAnsi"/>
                <w:sz w:val="20"/>
                <w:szCs w:val="20"/>
              </w:rPr>
              <w:t>%</w:t>
            </w:r>
          </w:p>
        </w:tc>
      </w:tr>
      <w:tr w:rsidR="009F5B3E" w:rsidRPr="003C2990" w14:paraId="0B10D93E" w14:textId="77777777" w:rsidTr="00B31482">
        <w:trPr>
          <w:trHeight w:val="200"/>
        </w:trPr>
        <w:tc>
          <w:tcPr>
            <w:tcW w:w="2168" w:type="dxa"/>
          </w:tcPr>
          <w:p w14:paraId="113A75A5" w14:textId="77777777" w:rsidR="009F5B3E" w:rsidRPr="003C2990" w:rsidRDefault="009F5B3E" w:rsidP="00B31482">
            <w:pPr>
              <w:rPr>
                <w:rFonts w:cstheme="minorHAnsi"/>
                <w:sz w:val="20"/>
                <w:szCs w:val="20"/>
                <w:highlight w:val="yellow"/>
              </w:rPr>
            </w:pPr>
          </w:p>
        </w:tc>
        <w:tc>
          <w:tcPr>
            <w:tcW w:w="1343" w:type="dxa"/>
            <w:shd w:val="clear" w:color="auto" w:fill="auto"/>
          </w:tcPr>
          <w:p w14:paraId="0ABFFC0F" w14:textId="77777777" w:rsidR="009F5B3E" w:rsidRPr="003C2990" w:rsidRDefault="009F5B3E" w:rsidP="00B31482">
            <w:pPr>
              <w:rPr>
                <w:rFonts w:cstheme="minorHAnsi"/>
                <w:sz w:val="20"/>
                <w:szCs w:val="20"/>
                <w:highlight w:val="yellow"/>
              </w:rPr>
            </w:pPr>
          </w:p>
        </w:tc>
        <w:tc>
          <w:tcPr>
            <w:tcW w:w="1344" w:type="dxa"/>
            <w:shd w:val="clear" w:color="auto" w:fill="auto"/>
          </w:tcPr>
          <w:p w14:paraId="02357902" w14:textId="77777777" w:rsidR="009F5B3E" w:rsidRPr="003C2990" w:rsidRDefault="009F5B3E" w:rsidP="00B31482">
            <w:pPr>
              <w:rPr>
                <w:rFonts w:cstheme="minorHAnsi"/>
                <w:sz w:val="20"/>
                <w:szCs w:val="20"/>
                <w:highlight w:val="yellow"/>
              </w:rPr>
            </w:pPr>
          </w:p>
        </w:tc>
        <w:tc>
          <w:tcPr>
            <w:tcW w:w="1344" w:type="dxa"/>
            <w:shd w:val="clear" w:color="auto" w:fill="auto"/>
          </w:tcPr>
          <w:p w14:paraId="587005FC" w14:textId="77777777" w:rsidR="009F5B3E" w:rsidRPr="003C2990" w:rsidRDefault="009F5B3E" w:rsidP="00B31482">
            <w:pPr>
              <w:rPr>
                <w:rFonts w:cstheme="minorHAnsi"/>
                <w:sz w:val="20"/>
                <w:szCs w:val="20"/>
                <w:highlight w:val="yellow"/>
              </w:rPr>
            </w:pPr>
          </w:p>
        </w:tc>
        <w:tc>
          <w:tcPr>
            <w:tcW w:w="1344" w:type="dxa"/>
            <w:shd w:val="clear" w:color="auto" w:fill="auto"/>
          </w:tcPr>
          <w:p w14:paraId="5CA28098" w14:textId="77777777" w:rsidR="009F5B3E" w:rsidRPr="003C2990" w:rsidRDefault="009F5B3E" w:rsidP="00B31482">
            <w:pPr>
              <w:rPr>
                <w:rFonts w:cstheme="minorHAnsi"/>
                <w:sz w:val="20"/>
                <w:szCs w:val="20"/>
                <w:highlight w:val="yellow"/>
              </w:rPr>
            </w:pPr>
          </w:p>
        </w:tc>
        <w:tc>
          <w:tcPr>
            <w:tcW w:w="1344" w:type="dxa"/>
            <w:shd w:val="clear" w:color="auto" w:fill="auto"/>
          </w:tcPr>
          <w:p w14:paraId="612C3536" w14:textId="77777777" w:rsidR="009F5B3E" w:rsidRPr="003C2990" w:rsidRDefault="009F5B3E" w:rsidP="00B31482">
            <w:pPr>
              <w:rPr>
                <w:rFonts w:cstheme="minorHAnsi"/>
                <w:sz w:val="20"/>
                <w:szCs w:val="20"/>
                <w:highlight w:val="yellow"/>
              </w:rPr>
            </w:pPr>
          </w:p>
        </w:tc>
        <w:tc>
          <w:tcPr>
            <w:tcW w:w="1344" w:type="dxa"/>
            <w:shd w:val="clear" w:color="auto" w:fill="auto"/>
          </w:tcPr>
          <w:p w14:paraId="78024B54" w14:textId="77777777" w:rsidR="009F5B3E" w:rsidRPr="003C2990" w:rsidRDefault="009F5B3E" w:rsidP="00B31482">
            <w:pPr>
              <w:rPr>
                <w:rFonts w:cstheme="minorHAnsi"/>
                <w:sz w:val="20"/>
                <w:szCs w:val="20"/>
                <w:highlight w:val="yellow"/>
              </w:rPr>
            </w:pPr>
          </w:p>
        </w:tc>
      </w:tr>
      <w:tr w:rsidR="009F5B3E" w:rsidRPr="003C2990" w14:paraId="3E41DEA8" w14:textId="77777777" w:rsidTr="00B31482">
        <w:trPr>
          <w:trHeight w:val="200"/>
        </w:trPr>
        <w:tc>
          <w:tcPr>
            <w:tcW w:w="2168" w:type="dxa"/>
          </w:tcPr>
          <w:p w14:paraId="206ADF97" w14:textId="77777777" w:rsidR="009F5B3E" w:rsidRPr="005877BB" w:rsidRDefault="009F5B3E" w:rsidP="00B31482">
            <w:pPr>
              <w:rPr>
                <w:rFonts w:cstheme="minorHAnsi"/>
                <w:sz w:val="20"/>
                <w:szCs w:val="20"/>
              </w:rPr>
            </w:pPr>
            <w:r w:rsidRPr="005877BB">
              <w:rPr>
                <w:rFonts w:cstheme="minorHAnsi"/>
                <w:sz w:val="20"/>
                <w:szCs w:val="20"/>
              </w:rPr>
              <w:t>Ambitie groep 6</w:t>
            </w:r>
          </w:p>
        </w:tc>
        <w:tc>
          <w:tcPr>
            <w:tcW w:w="1343" w:type="dxa"/>
            <w:shd w:val="clear" w:color="auto" w:fill="auto"/>
          </w:tcPr>
          <w:p w14:paraId="3F1062F2" w14:textId="7D6ECEB0" w:rsidR="009F5B3E" w:rsidRPr="005877BB" w:rsidRDefault="009F5B3E" w:rsidP="00B31482">
            <w:pPr>
              <w:rPr>
                <w:rFonts w:cstheme="minorHAnsi"/>
                <w:sz w:val="20"/>
                <w:szCs w:val="20"/>
              </w:rPr>
            </w:pPr>
            <w:r w:rsidRPr="005877BB">
              <w:rPr>
                <w:rFonts w:cstheme="minorHAnsi"/>
                <w:sz w:val="20"/>
                <w:szCs w:val="20"/>
              </w:rPr>
              <w:t>7</w:t>
            </w:r>
            <w:r w:rsidR="005877BB" w:rsidRPr="005877BB">
              <w:rPr>
                <w:rFonts w:cstheme="minorHAnsi"/>
                <w:sz w:val="20"/>
                <w:szCs w:val="20"/>
              </w:rPr>
              <w:t>0</w:t>
            </w:r>
            <w:r w:rsidRPr="005877BB">
              <w:rPr>
                <w:rFonts w:cstheme="minorHAnsi"/>
                <w:sz w:val="20"/>
                <w:szCs w:val="20"/>
              </w:rPr>
              <w:t>%</w:t>
            </w:r>
          </w:p>
        </w:tc>
        <w:tc>
          <w:tcPr>
            <w:tcW w:w="1344" w:type="dxa"/>
            <w:shd w:val="clear" w:color="auto" w:fill="auto"/>
          </w:tcPr>
          <w:p w14:paraId="72B0B581" w14:textId="2D07FAF0" w:rsidR="009F5B3E" w:rsidRPr="005877BB" w:rsidRDefault="009F5B3E" w:rsidP="00B31482">
            <w:pPr>
              <w:rPr>
                <w:rFonts w:cstheme="minorHAnsi"/>
                <w:sz w:val="20"/>
                <w:szCs w:val="20"/>
              </w:rPr>
            </w:pPr>
            <w:r w:rsidRPr="005877BB">
              <w:rPr>
                <w:rFonts w:cstheme="minorHAnsi"/>
                <w:sz w:val="20"/>
                <w:szCs w:val="20"/>
              </w:rPr>
              <w:t>3</w:t>
            </w:r>
            <w:r w:rsidR="005877BB" w:rsidRPr="005877BB">
              <w:rPr>
                <w:rFonts w:cstheme="minorHAnsi"/>
                <w:sz w:val="20"/>
                <w:szCs w:val="20"/>
              </w:rPr>
              <w:t>0</w:t>
            </w:r>
            <w:r w:rsidRPr="005877BB">
              <w:rPr>
                <w:rFonts w:cstheme="minorHAnsi"/>
                <w:sz w:val="20"/>
                <w:szCs w:val="20"/>
              </w:rPr>
              <w:t>%</w:t>
            </w:r>
          </w:p>
        </w:tc>
        <w:tc>
          <w:tcPr>
            <w:tcW w:w="1344" w:type="dxa"/>
            <w:shd w:val="clear" w:color="auto" w:fill="auto"/>
          </w:tcPr>
          <w:p w14:paraId="002FFCAB" w14:textId="77777777" w:rsidR="009F5B3E" w:rsidRPr="00AD4C7A" w:rsidRDefault="009F5B3E" w:rsidP="00B31482">
            <w:pPr>
              <w:rPr>
                <w:rFonts w:cstheme="minorHAnsi"/>
                <w:sz w:val="20"/>
                <w:szCs w:val="20"/>
              </w:rPr>
            </w:pPr>
            <w:r w:rsidRPr="00AD4C7A">
              <w:rPr>
                <w:rFonts w:cstheme="minorHAnsi"/>
                <w:sz w:val="20"/>
                <w:szCs w:val="20"/>
              </w:rPr>
              <w:t>75%</w:t>
            </w:r>
          </w:p>
        </w:tc>
        <w:tc>
          <w:tcPr>
            <w:tcW w:w="1344" w:type="dxa"/>
            <w:shd w:val="clear" w:color="auto" w:fill="auto"/>
          </w:tcPr>
          <w:p w14:paraId="4BFCE7B0" w14:textId="498282B0" w:rsidR="009F5B3E" w:rsidRPr="00AD4C7A" w:rsidRDefault="00AD4C7A" w:rsidP="00B31482">
            <w:pPr>
              <w:rPr>
                <w:rFonts w:cstheme="minorHAnsi"/>
                <w:sz w:val="20"/>
                <w:szCs w:val="20"/>
              </w:rPr>
            </w:pPr>
            <w:r w:rsidRPr="00AD4C7A">
              <w:rPr>
                <w:rFonts w:cstheme="minorHAnsi"/>
                <w:sz w:val="20"/>
                <w:szCs w:val="20"/>
              </w:rPr>
              <w:t>35</w:t>
            </w:r>
            <w:r w:rsidR="009F5B3E" w:rsidRPr="00AD4C7A">
              <w:rPr>
                <w:rFonts w:cstheme="minorHAnsi"/>
                <w:sz w:val="20"/>
                <w:szCs w:val="20"/>
              </w:rPr>
              <w:t>%</w:t>
            </w:r>
          </w:p>
        </w:tc>
        <w:tc>
          <w:tcPr>
            <w:tcW w:w="1344" w:type="dxa"/>
            <w:shd w:val="clear" w:color="auto" w:fill="auto"/>
          </w:tcPr>
          <w:p w14:paraId="4051344A" w14:textId="4ACB4ED3" w:rsidR="009F5B3E" w:rsidRPr="002B7BE4" w:rsidRDefault="009F5B3E" w:rsidP="00B31482">
            <w:pPr>
              <w:rPr>
                <w:rFonts w:cstheme="minorHAnsi"/>
                <w:sz w:val="20"/>
                <w:szCs w:val="20"/>
              </w:rPr>
            </w:pPr>
            <w:r w:rsidRPr="002B7BE4">
              <w:rPr>
                <w:rFonts w:cstheme="minorHAnsi"/>
                <w:sz w:val="20"/>
                <w:szCs w:val="20"/>
              </w:rPr>
              <w:t>7</w:t>
            </w:r>
            <w:r w:rsidR="00D92061" w:rsidRPr="002B7BE4">
              <w:rPr>
                <w:rFonts w:cstheme="minorHAnsi"/>
                <w:sz w:val="20"/>
                <w:szCs w:val="20"/>
              </w:rPr>
              <w:t>0</w:t>
            </w:r>
            <w:r w:rsidRPr="002B7BE4">
              <w:rPr>
                <w:rFonts w:cstheme="minorHAnsi"/>
                <w:sz w:val="20"/>
                <w:szCs w:val="20"/>
              </w:rPr>
              <w:t>%</w:t>
            </w:r>
          </w:p>
        </w:tc>
        <w:tc>
          <w:tcPr>
            <w:tcW w:w="1344" w:type="dxa"/>
            <w:shd w:val="clear" w:color="auto" w:fill="auto"/>
          </w:tcPr>
          <w:p w14:paraId="064FCB96" w14:textId="3B53C9AC" w:rsidR="009F5B3E" w:rsidRPr="002B7BE4" w:rsidRDefault="002B7BE4" w:rsidP="00B31482">
            <w:pPr>
              <w:rPr>
                <w:rFonts w:cstheme="minorHAnsi"/>
                <w:sz w:val="20"/>
                <w:szCs w:val="20"/>
              </w:rPr>
            </w:pPr>
            <w:r>
              <w:rPr>
                <w:rFonts w:cstheme="minorHAnsi"/>
                <w:sz w:val="20"/>
                <w:szCs w:val="20"/>
              </w:rPr>
              <w:t>40</w:t>
            </w:r>
            <w:r w:rsidR="009F5B3E" w:rsidRPr="002B7BE4">
              <w:rPr>
                <w:rFonts w:cstheme="minorHAnsi"/>
                <w:sz w:val="20"/>
                <w:szCs w:val="20"/>
              </w:rPr>
              <w:t>%</w:t>
            </w:r>
          </w:p>
        </w:tc>
      </w:tr>
      <w:tr w:rsidR="009F5B3E" w:rsidRPr="003C2990" w14:paraId="28B3B62B" w14:textId="77777777" w:rsidTr="00B31482">
        <w:trPr>
          <w:trHeight w:val="200"/>
        </w:trPr>
        <w:tc>
          <w:tcPr>
            <w:tcW w:w="2168" w:type="dxa"/>
          </w:tcPr>
          <w:p w14:paraId="0007B079" w14:textId="77777777" w:rsidR="009F5B3E" w:rsidRPr="007D28EE" w:rsidRDefault="009F5B3E" w:rsidP="00B31482">
            <w:pPr>
              <w:rPr>
                <w:rFonts w:cstheme="minorHAnsi"/>
                <w:sz w:val="20"/>
                <w:szCs w:val="20"/>
              </w:rPr>
            </w:pPr>
            <w:r w:rsidRPr="007D28EE">
              <w:rPr>
                <w:rFonts w:cstheme="minorHAnsi"/>
                <w:sz w:val="20"/>
                <w:szCs w:val="20"/>
              </w:rPr>
              <w:t>Ambitie groep 7</w:t>
            </w:r>
          </w:p>
        </w:tc>
        <w:tc>
          <w:tcPr>
            <w:tcW w:w="1343" w:type="dxa"/>
            <w:shd w:val="clear" w:color="auto" w:fill="auto"/>
          </w:tcPr>
          <w:p w14:paraId="4209B27A" w14:textId="7CCA12F4" w:rsidR="009F5B3E" w:rsidRPr="007D28EE" w:rsidRDefault="007D28EE" w:rsidP="00B31482">
            <w:pPr>
              <w:rPr>
                <w:rFonts w:cstheme="minorHAnsi"/>
                <w:sz w:val="20"/>
                <w:szCs w:val="20"/>
              </w:rPr>
            </w:pPr>
            <w:r w:rsidRPr="007D28EE">
              <w:rPr>
                <w:rFonts w:cstheme="minorHAnsi"/>
                <w:sz w:val="20"/>
                <w:szCs w:val="20"/>
              </w:rPr>
              <w:t>77</w:t>
            </w:r>
            <w:r w:rsidR="009F5B3E" w:rsidRPr="007D28EE">
              <w:rPr>
                <w:rFonts w:cstheme="minorHAnsi"/>
                <w:sz w:val="20"/>
                <w:szCs w:val="20"/>
              </w:rPr>
              <w:t>%</w:t>
            </w:r>
          </w:p>
        </w:tc>
        <w:tc>
          <w:tcPr>
            <w:tcW w:w="1344" w:type="dxa"/>
            <w:shd w:val="clear" w:color="auto" w:fill="auto"/>
          </w:tcPr>
          <w:p w14:paraId="0910C5B8" w14:textId="4A738E91" w:rsidR="009F5B3E" w:rsidRPr="003C2990" w:rsidRDefault="009F5B3E" w:rsidP="00B31482">
            <w:pPr>
              <w:rPr>
                <w:rFonts w:cstheme="minorHAnsi"/>
                <w:sz w:val="20"/>
                <w:szCs w:val="20"/>
                <w:highlight w:val="yellow"/>
              </w:rPr>
            </w:pPr>
            <w:r w:rsidRPr="00360522">
              <w:rPr>
                <w:rFonts w:cstheme="minorHAnsi"/>
                <w:sz w:val="20"/>
                <w:szCs w:val="20"/>
              </w:rPr>
              <w:t>3</w:t>
            </w:r>
            <w:r w:rsidR="00360522" w:rsidRPr="00360522">
              <w:rPr>
                <w:rFonts w:cstheme="minorHAnsi"/>
                <w:sz w:val="20"/>
                <w:szCs w:val="20"/>
              </w:rPr>
              <w:t>5</w:t>
            </w:r>
            <w:r w:rsidRPr="00360522">
              <w:rPr>
                <w:rFonts w:cstheme="minorHAnsi"/>
                <w:sz w:val="20"/>
                <w:szCs w:val="20"/>
              </w:rPr>
              <w:t>%</w:t>
            </w:r>
          </w:p>
        </w:tc>
        <w:tc>
          <w:tcPr>
            <w:tcW w:w="1344" w:type="dxa"/>
            <w:shd w:val="clear" w:color="auto" w:fill="auto"/>
          </w:tcPr>
          <w:p w14:paraId="637DEB53" w14:textId="420E2911" w:rsidR="009F5B3E" w:rsidRPr="00960969" w:rsidRDefault="009F5B3E" w:rsidP="00B31482">
            <w:pPr>
              <w:rPr>
                <w:rFonts w:cstheme="minorHAnsi"/>
                <w:sz w:val="20"/>
                <w:szCs w:val="20"/>
              </w:rPr>
            </w:pPr>
            <w:r w:rsidRPr="00960969">
              <w:rPr>
                <w:rFonts w:cstheme="minorHAnsi"/>
                <w:sz w:val="20"/>
                <w:szCs w:val="20"/>
              </w:rPr>
              <w:t>7</w:t>
            </w:r>
            <w:r w:rsidR="00960969" w:rsidRPr="00960969">
              <w:rPr>
                <w:rFonts w:cstheme="minorHAnsi"/>
                <w:sz w:val="20"/>
                <w:szCs w:val="20"/>
              </w:rPr>
              <w:t>0</w:t>
            </w:r>
            <w:r w:rsidRPr="00960969">
              <w:rPr>
                <w:rFonts w:cstheme="minorHAnsi"/>
                <w:sz w:val="20"/>
                <w:szCs w:val="20"/>
              </w:rPr>
              <w:t>%</w:t>
            </w:r>
          </w:p>
        </w:tc>
        <w:tc>
          <w:tcPr>
            <w:tcW w:w="1344" w:type="dxa"/>
            <w:shd w:val="clear" w:color="auto" w:fill="auto"/>
          </w:tcPr>
          <w:p w14:paraId="70B9B3EE" w14:textId="3076AB3D" w:rsidR="009F5B3E" w:rsidRPr="0083769F" w:rsidRDefault="00C75FAB" w:rsidP="00B31482">
            <w:pPr>
              <w:rPr>
                <w:rFonts w:cstheme="minorHAnsi"/>
                <w:sz w:val="20"/>
                <w:szCs w:val="20"/>
              </w:rPr>
            </w:pPr>
            <w:r w:rsidRPr="0083769F">
              <w:rPr>
                <w:rFonts w:cstheme="minorHAnsi"/>
                <w:sz w:val="20"/>
                <w:szCs w:val="20"/>
              </w:rPr>
              <w:t>40</w:t>
            </w:r>
            <w:r w:rsidR="009F5B3E" w:rsidRPr="0083769F">
              <w:rPr>
                <w:rFonts w:cstheme="minorHAnsi"/>
                <w:sz w:val="20"/>
                <w:szCs w:val="20"/>
              </w:rPr>
              <w:t>%</w:t>
            </w:r>
          </w:p>
        </w:tc>
        <w:tc>
          <w:tcPr>
            <w:tcW w:w="1344" w:type="dxa"/>
            <w:shd w:val="clear" w:color="auto" w:fill="auto"/>
          </w:tcPr>
          <w:p w14:paraId="1F389711" w14:textId="2463CC8F" w:rsidR="009F5B3E" w:rsidRPr="0083769F" w:rsidRDefault="0083769F" w:rsidP="00B31482">
            <w:pPr>
              <w:rPr>
                <w:rFonts w:cstheme="minorHAnsi"/>
                <w:sz w:val="20"/>
                <w:szCs w:val="20"/>
              </w:rPr>
            </w:pPr>
            <w:r w:rsidRPr="0083769F">
              <w:rPr>
                <w:rFonts w:cstheme="minorHAnsi"/>
                <w:sz w:val="20"/>
                <w:szCs w:val="20"/>
              </w:rPr>
              <w:t>75</w:t>
            </w:r>
            <w:r w:rsidR="009F5B3E" w:rsidRPr="0083769F">
              <w:rPr>
                <w:rFonts w:cstheme="minorHAnsi"/>
                <w:sz w:val="20"/>
                <w:szCs w:val="20"/>
              </w:rPr>
              <w:t>%</w:t>
            </w:r>
          </w:p>
        </w:tc>
        <w:tc>
          <w:tcPr>
            <w:tcW w:w="1344" w:type="dxa"/>
            <w:shd w:val="clear" w:color="auto" w:fill="auto"/>
          </w:tcPr>
          <w:p w14:paraId="59082657" w14:textId="6774B66D" w:rsidR="009F5B3E" w:rsidRPr="003C2990" w:rsidRDefault="00FF4279" w:rsidP="00B31482">
            <w:pPr>
              <w:rPr>
                <w:rFonts w:cstheme="minorHAnsi"/>
                <w:sz w:val="20"/>
                <w:szCs w:val="20"/>
                <w:highlight w:val="yellow"/>
              </w:rPr>
            </w:pPr>
            <w:r w:rsidRPr="00FF4279">
              <w:rPr>
                <w:rFonts w:cstheme="minorHAnsi"/>
                <w:sz w:val="20"/>
                <w:szCs w:val="20"/>
              </w:rPr>
              <w:t>45</w:t>
            </w:r>
            <w:r w:rsidR="009F5B3E" w:rsidRPr="00FF4279">
              <w:rPr>
                <w:rFonts w:cstheme="minorHAnsi"/>
                <w:sz w:val="20"/>
                <w:szCs w:val="20"/>
              </w:rPr>
              <w:t>%</w:t>
            </w:r>
          </w:p>
        </w:tc>
      </w:tr>
      <w:tr w:rsidR="009F5B3E" w:rsidRPr="001E6393" w14:paraId="28DCBADD" w14:textId="77777777" w:rsidTr="00B31482">
        <w:trPr>
          <w:trHeight w:val="200"/>
        </w:trPr>
        <w:tc>
          <w:tcPr>
            <w:tcW w:w="2168" w:type="dxa"/>
          </w:tcPr>
          <w:p w14:paraId="11604BF1" w14:textId="77777777" w:rsidR="009F5B3E" w:rsidRPr="00DA2EA3" w:rsidRDefault="009F5B3E" w:rsidP="00B31482">
            <w:pPr>
              <w:rPr>
                <w:rFonts w:cstheme="minorHAnsi"/>
                <w:sz w:val="20"/>
                <w:szCs w:val="20"/>
              </w:rPr>
            </w:pPr>
            <w:r w:rsidRPr="00DA2EA3">
              <w:rPr>
                <w:rFonts w:cstheme="minorHAnsi"/>
                <w:sz w:val="20"/>
                <w:szCs w:val="20"/>
              </w:rPr>
              <w:t>Ambitie groep 8</w:t>
            </w:r>
          </w:p>
        </w:tc>
        <w:tc>
          <w:tcPr>
            <w:tcW w:w="1343" w:type="dxa"/>
            <w:shd w:val="clear" w:color="auto" w:fill="auto"/>
          </w:tcPr>
          <w:p w14:paraId="364E187F" w14:textId="790CAF77" w:rsidR="009F5B3E" w:rsidRPr="00DA2EA3" w:rsidRDefault="00DA2EA3" w:rsidP="00B31482">
            <w:pPr>
              <w:rPr>
                <w:rFonts w:cstheme="minorHAnsi"/>
                <w:sz w:val="20"/>
                <w:szCs w:val="20"/>
              </w:rPr>
            </w:pPr>
            <w:r w:rsidRPr="00DA2EA3">
              <w:rPr>
                <w:rFonts w:cstheme="minorHAnsi"/>
                <w:sz w:val="20"/>
                <w:szCs w:val="20"/>
              </w:rPr>
              <w:t>90</w:t>
            </w:r>
            <w:r w:rsidR="009F5B3E" w:rsidRPr="00DA2EA3">
              <w:rPr>
                <w:rFonts w:cstheme="minorHAnsi"/>
                <w:sz w:val="20"/>
                <w:szCs w:val="20"/>
              </w:rPr>
              <w:t>%</w:t>
            </w:r>
          </w:p>
        </w:tc>
        <w:tc>
          <w:tcPr>
            <w:tcW w:w="1344" w:type="dxa"/>
            <w:shd w:val="clear" w:color="auto" w:fill="auto"/>
          </w:tcPr>
          <w:p w14:paraId="6D0E7F99" w14:textId="3F59BC71" w:rsidR="009F5B3E" w:rsidRPr="00DA2EA3" w:rsidRDefault="00DA2EA3" w:rsidP="00B31482">
            <w:pPr>
              <w:rPr>
                <w:rFonts w:cstheme="minorHAnsi"/>
                <w:sz w:val="20"/>
                <w:szCs w:val="20"/>
              </w:rPr>
            </w:pPr>
            <w:r w:rsidRPr="00DA2EA3">
              <w:rPr>
                <w:rFonts w:cstheme="minorHAnsi"/>
                <w:sz w:val="20"/>
                <w:szCs w:val="20"/>
              </w:rPr>
              <w:t>40</w:t>
            </w:r>
            <w:r w:rsidR="009F5B3E" w:rsidRPr="00DA2EA3">
              <w:rPr>
                <w:rFonts w:cstheme="minorHAnsi"/>
                <w:sz w:val="20"/>
                <w:szCs w:val="20"/>
              </w:rPr>
              <w:t>%</w:t>
            </w:r>
          </w:p>
        </w:tc>
        <w:tc>
          <w:tcPr>
            <w:tcW w:w="1344" w:type="dxa"/>
            <w:shd w:val="clear" w:color="auto" w:fill="auto"/>
          </w:tcPr>
          <w:p w14:paraId="60420B03" w14:textId="517B19C5" w:rsidR="009F5B3E" w:rsidRPr="003C2990" w:rsidRDefault="009F5B3E" w:rsidP="00B31482">
            <w:pPr>
              <w:rPr>
                <w:rFonts w:cstheme="minorHAnsi"/>
                <w:sz w:val="20"/>
                <w:szCs w:val="20"/>
                <w:highlight w:val="yellow"/>
              </w:rPr>
            </w:pPr>
            <w:r w:rsidRPr="00891A5C">
              <w:rPr>
                <w:rFonts w:cstheme="minorHAnsi"/>
                <w:sz w:val="20"/>
                <w:szCs w:val="20"/>
              </w:rPr>
              <w:t>9</w:t>
            </w:r>
            <w:r w:rsidR="00891A5C" w:rsidRPr="00891A5C">
              <w:rPr>
                <w:rFonts w:cstheme="minorHAnsi"/>
                <w:sz w:val="20"/>
                <w:szCs w:val="20"/>
              </w:rPr>
              <w:t>0</w:t>
            </w:r>
            <w:r w:rsidRPr="00891A5C">
              <w:rPr>
                <w:rFonts w:cstheme="minorHAnsi"/>
                <w:sz w:val="20"/>
                <w:szCs w:val="20"/>
              </w:rPr>
              <w:t>%</w:t>
            </w:r>
          </w:p>
        </w:tc>
        <w:tc>
          <w:tcPr>
            <w:tcW w:w="1344" w:type="dxa"/>
            <w:shd w:val="clear" w:color="auto" w:fill="auto"/>
          </w:tcPr>
          <w:p w14:paraId="60AD6ACC" w14:textId="5F34DD81" w:rsidR="009F5B3E" w:rsidRPr="003C2990" w:rsidRDefault="009F5B3E" w:rsidP="00B31482">
            <w:pPr>
              <w:rPr>
                <w:rFonts w:cstheme="minorHAnsi"/>
                <w:sz w:val="20"/>
                <w:szCs w:val="20"/>
                <w:highlight w:val="yellow"/>
              </w:rPr>
            </w:pPr>
            <w:r w:rsidRPr="0067307A">
              <w:rPr>
                <w:rFonts w:cstheme="minorHAnsi"/>
                <w:sz w:val="20"/>
                <w:szCs w:val="20"/>
              </w:rPr>
              <w:t>4</w:t>
            </w:r>
            <w:r w:rsidR="0067307A" w:rsidRPr="0067307A">
              <w:rPr>
                <w:rFonts w:cstheme="minorHAnsi"/>
                <w:sz w:val="20"/>
                <w:szCs w:val="20"/>
              </w:rPr>
              <w:t>5</w:t>
            </w:r>
            <w:r w:rsidRPr="0067307A">
              <w:rPr>
                <w:rFonts w:cstheme="minorHAnsi"/>
                <w:sz w:val="20"/>
                <w:szCs w:val="20"/>
              </w:rPr>
              <w:t>%</w:t>
            </w:r>
          </w:p>
        </w:tc>
        <w:tc>
          <w:tcPr>
            <w:tcW w:w="1344" w:type="dxa"/>
            <w:shd w:val="clear" w:color="auto" w:fill="auto"/>
          </w:tcPr>
          <w:p w14:paraId="77E705D9" w14:textId="0F056C5F" w:rsidR="009F5B3E" w:rsidRPr="007D3025" w:rsidRDefault="007D3025" w:rsidP="00B31482">
            <w:pPr>
              <w:rPr>
                <w:rFonts w:cstheme="minorHAnsi"/>
                <w:sz w:val="20"/>
                <w:szCs w:val="20"/>
              </w:rPr>
            </w:pPr>
            <w:r w:rsidRPr="007D3025">
              <w:rPr>
                <w:rFonts w:cstheme="minorHAnsi"/>
                <w:sz w:val="20"/>
                <w:szCs w:val="20"/>
              </w:rPr>
              <w:t>87</w:t>
            </w:r>
            <w:r w:rsidR="009F5B3E" w:rsidRPr="007D3025">
              <w:rPr>
                <w:rFonts w:cstheme="minorHAnsi"/>
                <w:sz w:val="20"/>
                <w:szCs w:val="20"/>
              </w:rPr>
              <w:t>%</w:t>
            </w:r>
          </w:p>
        </w:tc>
        <w:tc>
          <w:tcPr>
            <w:tcW w:w="1344" w:type="dxa"/>
            <w:shd w:val="clear" w:color="auto" w:fill="auto"/>
          </w:tcPr>
          <w:p w14:paraId="74D84BB1" w14:textId="12443300" w:rsidR="009F5B3E" w:rsidRPr="007D3025" w:rsidRDefault="00E303B3" w:rsidP="00B31482">
            <w:pPr>
              <w:rPr>
                <w:rFonts w:cstheme="minorHAnsi"/>
                <w:sz w:val="20"/>
                <w:szCs w:val="20"/>
              </w:rPr>
            </w:pPr>
            <w:r w:rsidRPr="007D3025">
              <w:rPr>
                <w:rFonts w:cstheme="minorHAnsi"/>
                <w:sz w:val="20"/>
                <w:szCs w:val="20"/>
              </w:rPr>
              <w:t>45</w:t>
            </w:r>
            <w:r w:rsidR="009F5B3E" w:rsidRPr="007D3025">
              <w:rPr>
                <w:rFonts w:cstheme="minorHAnsi"/>
                <w:sz w:val="20"/>
                <w:szCs w:val="20"/>
              </w:rPr>
              <w:t>%</w:t>
            </w:r>
          </w:p>
        </w:tc>
      </w:tr>
    </w:tbl>
    <w:p w14:paraId="6C8FAA97" w14:textId="4D173412" w:rsidR="00044A64" w:rsidRPr="00FE594C" w:rsidRDefault="00044A64" w:rsidP="00044A64">
      <w:pPr>
        <w:rPr>
          <w:sz w:val="20"/>
          <w:szCs w:val="20"/>
        </w:rPr>
      </w:pPr>
    </w:p>
    <w:p w14:paraId="0370E9A6" w14:textId="340B8660" w:rsidR="00E02E92" w:rsidRPr="00FE594C" w:rsidRDefault="00E02E92" w:rsidP="00044A64">
      <w:pPr>
        <w:rPr>
          <w:color w:val="2E74B5" w:themeColor="accent5" w:themeShade="BF"/>
          <w:sz w:val="20"/>
          <w:szCs w:val="20"/>
        </w:rPr>
      </w:pPr>
      <w:r w:rsidRPr="00FE594C">
        <w:rPr>
          <w:color w:val="2E74B5" w:themeColor="accent5" w:themeShade="BF"/>
          <w:sz w:val="20"/>
          <w:szCs w:val="20"/>
        </w:rPr>
        <w:t>In onderstaande bijlagen staat omschreven hoe wij vorm geven aan onze visie op de basiskwaliteit</w:t>
      </w:r>
    </w:p>
    <w:p w14:paraId="42E9EC40" w14:textId="77777777" w:rsidR="0049608F" w:rsidRPr="0049608F" w:rsidRDefault="0049608F" w:rsidP="0049608F">
      <w:pPr>
        <w:pStyle w:val="Lijstalinea"/>
        <w:numPr>
          <w:ilvl w:val="0"/>
          <w:numId w:val="9"/>
        </w:numPr>
        <w:rPr>
          <w:color w:val="538135" w:themeColor="accent6" w:themeShade="BF"/>
        </w:rPr>
      </w:pPr>
      <w:proofErr w:type="spellStart"/>
      <w:r w:rsidRPr="0049608F">
        <w:rPr>
          <w:color w:val="538135" w:themeColor="accent6" w:themeShade="BF"/>
        </w:rPr>
        <w:t>LeerKRACHT</w:t>
      </w:r>
      <w:proofErr w:type="spellEnd"/>
    </w:p>
    <w:p w14:paraId="763C2E2A" w14:textId="77777777" w:rsidR="0049608F" w:rsidRPr="0049608F" w:rsidRDefault="006C1323" w:rsidP="0049608F">
      <w:pPr>
        <w:pStyle w:val="Lijstalinea"/>
        <w:numPr>
          <w:ilvl w:val="0"/>
          <w:numId w:val="9"/>
        </w:numPr>
        <w:rPr>
          <w:color w:val="538135" w:themeColor="accent6" w:themeShade="BF"/>
        </w:rPr>
      </w:pPr>
      <w:r w:rsidRPr="0049608F">
        <w:rPr>
          <w:color w:val="538135" w:themeColor="accent6" w:themeShade="BF"/>
        </w:rPr>
        <w:t xml:space="preserve">Taalplan </w:t>
      </w:r>
      <w:r w:rsidR="0094701F" w:rsidRPr="0049608F">
        <w:rPr>
          <w:color w:val="538135" w:themeColor="accent6" w:themeShade="BF"/>
        </w:rPr>
        <w:t>(VVE en (taal) achterstanden</w:t>
      </w:r>
      <w:r w:rsidR="002E0786" w:rsidRPr="0049608F">
        <w:rPr>
          <w:color w:val="538135" w:themeColor="accent6" w:themeShade="BF"/>
        </w:rPr>
        <w:t>)</w:t>
      </w:r>
    </w:p>
    <w:p w14:paraId="12170F76" w14:textId="77777777" w:rsidR="0049608F" w:rsidRPr="0049608F" w:rsidRDefault="009D6B19" w:rsidP="0049608F">
      <w:pPr>
        <w:pStyle w:val="Lijstalinea"/>
        <w:numPr>
          <w:ilvl w:val="0"/>
          <w:numId w:val="9"/>
        </w:numPr>
        <w:rPr>
          <w:color w:val="538135" w:themeColor="accent6" w:themeShade="BF"/>
        </w:rPr>
      </w:pPr>
      <w:r w:rsidRPr="0049608F">
        <w:rPr>
          <w:color w:val="538135" w:themeColor="accent6" w:themeShade="BF"/>
        </w:rPr>
        <w:t xml:space="preserve">Begrijpend Lezenplan </w:t>
      </w:r>
    </w:p>
    <w:p w14:paraId="270E062E" w14:textId="77777777" w:rsidR="0049608F" w:rsidRPr="0049608F" w:rsidRDefault="00777028" w:rsidP="0049608F">
      <w:pPr>
        <w:pStyle w:val="Lijstalinea"/>
        <w:numPr>
          <w:ilvl w:val="0"/>
          <w:numId w:val="9"/>
        </w:numPr>
        <w:rPr>
          <w:color w:val="538135" w:themeColor="accent6" w:themeShade="BF"/>
        </w:rPr>
      </w:pPr>
      <w:r w:rsidRPr="0049608F">
        <w:rPr>
          <w:color w:val="538135" w:themeColor="accent6" w:themeShade="BF"/>
        </w:rPr>
        <w:t>Burgerschapsplan</w:t>
      </w:r>
    </w:p>
    <w:p w14:paraId="03AEEF37" w14:textId="77777777" w:rsidR="0049608F" w:rsidRPr="0049608F" w:rsidRDefault="005E2A2D" w:rsidP="0049608F">
      <w:pPr>
        <w:pStyle w:val="Lijstalinea"/>
        <w:numPr>
          <w:ilvl w:val="0"/>
          <w:numId w:val="9"/>
        </w:numPr>
        <w:rPr>
          <w:color w:val="538135" w:themeColor="accent6" w:themeShade="BF"/>
        </w:rPr>
      </w:pPr>
      <w:r w:rsidRPr="0049608F">
        <w:rPr>
          <w:color w:val="538135" w:themeColor="accent6" w:themeShade="BF"/>
        </w:rPr>
        <w:t>Z</w:t>
      </w:r>
      <w:r w:rsidR="004F5E59" w:rsidRPr="0049608F">
        <w:rPr>
          <w:color w:val="538135" w:themeColor="accent6" w:themeShade="BF"/>
        </w:rPr>
        <w:t>orgplan</w:t>
      </w:r>
      <w:r w:rsidR="00305C19" w:rsidRPr="0049608F">
        <w:rPr>
          <w:color w:val="538135" w:themeColor="accent6" w:themeShade="BF"/>
        </w:rPr>
        <w:t xml:space="preserve"> (onderwijsachterstanden</w:t>
      </w:r>
      <w:r w:rsidR="00200453" w:rsidRPr="0049608F">
        <w:rPr>
          <w:color w:val="538135" w:themeColor="accent6" w:themeShade="BF"/>
        </w:rPr>
        <w:t>?</w:t>
      </w:r>
      <w:r w:rsidR="00A10A5F" w:rsidRPr="0049608F">
        <w:rPr>
          <w:color w:val="538135" w:themeColor="accent6" w:themeShade="BF"/>
        </w:rPr>
        <w:t xml:space="preserve"> Werken vanuit onderwijsbehoeften?</w:t>
      </w:r>
      <w:r w:rsidR="00305C19" w:rsidRPr="0049608F">
        <w:rPr>
          <w:color w:val="538135" w:themeColor="accent6" w:themeShade="BF"/>
        </w:rPr>
        <w:t>)</w:t>
      </w:r>
    </w:p>
    <w:p w14:paraId="6B520777" w14:textId="77777777" w:rsidR="0049608F" w:rsidRPr="0049608F" w:rsidRDefault="002E0786" w:rsidP="0049608F">
      <w:pPr>
        <w:pStyle w:val="Lijstalinea"/>
        <w:numPr>
          <w:ilvl w:val="0"/>
          <w:numId w:val="9"/>
        </w:numPr>
        <w:rPr>
          <w:color w:val="538135" w:themeColor="accent6" w:themeShade="BF"/>
        </w:rPr>
      </w:pPr>
      <w:r w:rsidRPr="0049608F">
        <w:rPr>
          <w:color w:val="538135" w:themeColor="accent6" w:themeShade="BF"/>
        </w:rPr>
        <w:t>S</w:t>
      </w:r>
      <w:r w:rsidR="005E2A2D" w:rsidRPr="0049608F">
        <w:rPr>
          <w:color w:val="538135" w:themeColor="accent6" w:themeShade="BF"/>
        </w:rPr>
        <w:t>choolplan</w:t>
      </w:r>
    </w:p>
    <w:p w14:paraId="75D14633" w14:textId="77777777" w:rsidR="0049608F" w:rsidRPr="0049608F" w:rsidRDefault="002F3588" w:rsidP="0049608F">
      <w:pPr>
        <w:pStyle w:val="Lijstalinea"/>
        <w:numPr>
          <w:ilvl w:val="0"/>
          <w:numId w:val="9"/>
        </w:numPr>
        <w:rPr>
          <w:color w:val="538135" w:themeColor="accent6" w:themeShade="BF"/>
        </w:rPr>
      </w:pPr>
      <w:r w:rsidRPr="0049608F">
        <w:rPr>
          <w:color w:val="538135" w:themeColor="accent6" w:themeShade="BF"/>
        </w:rPr>
        <w:t>Personeelsbeleid IPB (RVKO)</w:t>
      </w:r>
    </w:p>
    <w:p w14:paraId="30C194C4" w14:textId="3C391B18" w:rsidR="00C11412" w:rsidRDefault="008A1A44" w:rsidP="0049608F">
      <w:pPr>
        <w:pStyle w:val="Lijstalinea"/>
        <w:numPr>
          <w:ilvl w:val="0"/>
          <w:numId w:val="9"/>
        </w:numPr>
        <w:rPr>
          <w:color w:val="538135" w:themeColor="accent6" w:themeShade="BF"/>
        </w:rPr>
      </w:pPr>
      <w:r w:rsidRPr="0049608F">
        <w:rPr>
          <w:color w:val="538135" w:themeColor="accent6" w:themeShade="BF"/>
        </w:rPr>
        <w:t>Visual kwaliteitszorg (bijwerken)</w:t>
      </w:r>
    </w:p>
    <w:p w14:paraId="38B74F8A" w14:textId="77777777" w:rsidR="002115DB" w:rsidRDefault="002115DB" w:rsidP="002115DB">
      <w:pPr>
        <w:rPr>
          <w:color w:val="538135" w:themeColor="accent6" w:themeShade="BF"/>
        </w:rPr>
      </w:pPr>
    </w:p>
    <w:p w14:paraId="4879B26D" w14:textId="77777777" w:rsidR="00085E91" w:rsidRDefault="00085E91" w:rsidP="002115DB">
      <w:pPr>
        <w:rPr>
          <w:color w:val="0070C0"/>
        </w:rPr>
      </w:pPr>
    </w:p>
    <w:p w14:paraId="57AB4F3B" w14:textId="77777777" w:rsidR="00085E91" w:rsidRDefault="00085E91" w:rsidP="002115DB">
      <w:pPr>
        <w:rPr>
          <w:color w:val="0070C0"/>
        </w:rPr>
      </w:pPr>
    </w:p>
    <w:p w14:paraId="36F8F1A1" w14:textId="77777777" w:rsidR="000401AF" w:rsidRDefault="000401AF"/>
    <w:p w14:paraId="538A9757" w14:textId="4DC4A8DD" w:rsidR="00663318" w:rsidRPr="0099354C" w:rsidRDefault="00663318" w:rsidP="004A3577">
      <w:pPr>
        <w:jc w:val="both"/>
        <w:rPr>
          <w:sz w:val="20"/>
          <w:szCs w:val="20"/>
        </w:rPr>
      </w:pPr>
      <w:r w:rsidRPr="0099354C">
        <w:rPr>
          <w:sz w:val="20"/>
          <w:szCs w:val="20"/>
        </w:rPr>
        <w:br w:type="page"/>
      </w:r>
    </w:p>
    <w:p w14:paraId="42396DB9" w14:textId="77777777" w:rsidR="00383AC4" w:rsidRDefault="00383AC4" w:rsidP="00383AC4">
      <w:pPr>
        <w:pStyle w:val="Kop2"/>
      </w:pPr>
      <w:bookmarkStart w:id="22" w:name="_Toc198111901"/>
      <w:r>
        <w:lastRenderedPageBreak/>
        <w:t>SKA2. Uitvoering en kwaliteitscultuur</w:t>
      </w:r>
      <w:bookmarkEnd w:id="22"/>
      <w:r>
        <w:t xml:space="preserve"> </w:t>
      </w:r>
    </w:p>
    <w:p w14:paraId="541D5CC9" w14:textId="01F54A32" w:rsidR="000C1E18" w:rsidRPr="0003047B" w:rsidRDefault="00383AC4" w:rsidP="0003047B">
      <w:pPr>
        <w:jc w:val="right"/>
        <w:rPr>
          <w:color w:val="ED7D31" w:themeColor="accent2"/>
          <w:sz w:val="20"/>
          <w:szCs w:val="20"/>
        </w:rPr>
      </w:pPr>
      <w:r w:rsidRPr="0003047B">
        <w:rPr>
          <w:color w:val="ED7D31" w:themeColor="accent2"/>
          <w:sz w:val="20"/>
          <w:szCs w:val="20"/>
        </w:rPr>
        <w:t>“De school realiseert de doelen voor goed onderwijs, bevordert een kwaliteitscultuur, zorgt voor randvoorwaarden en stuurt, waar nodig, tussentijds bij”</w:t>
      </w:r>
    </w:p>
    <w:p w14:paraId="1946A6BC" w14:textId="76268686" w:rsidR="00A674A5" w:rsidRPr="00E02E92" w:rsidRDefault="00A674A5" w:rsidP="0003047B">
      <w:pPr>
        <w:pStyle w:val="Kop3"/>
      </w:pPr>
    </w:p>
    <w:p w14:paraId="4A58981E" w14:textId="3AF89C9D" w:rsidR="00257657" w:rsidRPr="004B5888" w:rsidRDefault="002E347E" w:rsidP="0005658A">
      <w:pPr>
        <w:spacing w:line="240" w:lineRule="auto"/>
        <w:jc w:val="both"/>
        <w:rPr>
          <w:sz w:val="20"/>
          <w:szCs w:val="20"/>
        </w:rPr>
      </w:pPr>
      <w:r>
        <w:rPr>
          <w:noProof/>
          <w:lang w:eastAsia="nl-NL"/>
        </w:rPr>
        <w:drawing>
          <wp:anchor distT="0" distB="0" distL="114300" distR="114300" simplePos="0" relativeHeight="251658245" behindDoc="1" locked="0" layoutInCell="1" allowOverlap="1" wp14:anchorId="190BDA9D" wp14:editId="64DB1BCB">
            <wp:simplePos x="0" y="0"/>
            <wp:positionH relativeFrom="margin">
              <wp:posOffset>3790950</wp:posOffset>
            </wp:positionH>
            <wp:positionV relativeFrom="paragraph">
              <wp:posOffset>1429385</wp:posOffset>
            </wp:positionV>
            <wp:extent cx="2071370" cy="1344295"/>
            <wp:effectExtent l="0" t="0" r="5080" b="8255"/>
            <wp:wrapTight wrapText="bothSides">
              <wp:wrapPolygon edited="0">
                <wp:start x="0" y="0"/>
                <wp:lineTo x="0" y="21427"/>
                <wp:lineTo x="21454" y="21427"/>
                <wp:lineTo x="21454" y="0"/>
                <wp:lineTo x="0" y="0"/>
              </wp:wrapPolygon>
            </wp:wrapTight>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8">
                      <a:extLst>
                        <a:ext uri="{28A0092B-C50C-407E-A947-70E740481C1C}">
                          <a14:useLocalDpi xmlns:a14="http://schemas.microsoft.com/office/drawing/2010/main" val="0"/>
                        </a:ext>
                      </a:extLst>
                    </a:blip>
                    <a:srcRect l="7467" r="5957"/>
                    <a:stretch/>
                  </pic:blipFill>
                  <pic:spPr bwMode="auto">
                    <a:xfrm>
                      <a:off x="0" y="0"/>
                      <a:ext cx="2071370" cy="1344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7657" w:rsidRPr="004B5888">
        <w:rPr>
          <w:sz w:val="20"/>
          <w:szCs w:val="20"/>
        </w:rPr>
        <w:t xml:space="preserve">Op onze school werken schoolleiding en team gezamenlijk aan een voortdurende verbetering van ons onderwijs en onze professionaliteit. </w:t>
      </w:r>
      <w:r w:rsidR="00257657" w:rsidRPr="5484B6FD">
        <w:rPr>
          <w:sz w:val="20"/>
          <w:szCs w:val="20"/>
        </w:rPr>
        <w:t>Ee</w:t>
      </w:r>
      <w:r w:rsidR="5A98AD5A" w:rsidRPr="5484B6FD">
        <w:rPr>
          <w:sz w:val="20"/>
          <w:szCs w:val="20"/>
        </w:rPr>
        <w:t>n</w:t>
      </w:r>
      <w:r w:rsidR="00257657" w:rsidRPr="5484B6FD">
        <w:rPr>
          <w:sz w:val="20"/>
          <w:szCs w:val="20"/>
        </w:rPr>
        <w:t>ieder</w:t>
      </w:r>
      <w:r w:rsidR="00257657" w:rsidRPr="004B5888">
        <w:rPr>
          <w:sz w:val="20"/>
          <w:szCs w:val="20"/>
        </w:rPr>
        <w:t xml:space="preserve"> werkt vanuit zijn eigen rol aan deze verbetering en houdt rekening met de </w:t>
      </w:r>
      <w:r w:rsidR="00574FBD" w:rsidRPr="004B5888">
        <w:rPr>
          <w:sz w:val="20"/>
          <w:szCs w:val="20"/>
        </w:rPr>
        <w:t xml:space="preserve">gestelde </w:t>
      </w:r>
      <w:r w:rsidR="00C9539B" w:rsidRPr="004B5888">
        <w:rPr>
          <w:sz w:val="20"/>
          <w:szCs w:val="20"/>
        </w:rPr>
        <w:t>onderwijskundige doelen</w:t>
      </w:r>
      <w:r w:rsidR="00257657" w:rsidRPr="004B5888">
        <w:rPr>
          <w:sz w:val="20"/>
          <w:szCs w:val="20"/>
        </w:rPr>
        <w:t xml:space="preserve"> en behaalde resultaten bij leerlingen</w:t>
      </w:r>
      <w:r w:rsidR="0067773A" w:rsidRPr="004B5888">
        <w:rPr>
          <w:sz w:val="20"/>
          <w:szCs w:val="20"/>
        </w:rPr>
        <w:t xml:space="preserve"> voortkomend </w:t>
      </w:r>
      <w:r w:rsidR="00CE6E3C" w:rsidRPr="004B5888">
        <w:rPr>
          <w:sz w:val="20"/>
          <w:szCs w:val="20"/>
        </w:rPr>
        <w:t xml:space="preserve">uit onze ambitie: </w:t>
      </w:r>
      <w:r w:rsidR="0036526D" w:rsidRPr="004B5888">
        <w:rPr>
          <w:sz w:val="20"/>
          <w:szCs w:val="20"/>
        </w:rPr>
        <w:t>op de Paus Johannes kunnen wij het wél, hoge doelen, hoge verwachtingen</w:t>
      </w:r>
      <w:r w:rsidR="00257657" w:rsidRPr="004B5888">
        <w:rPr>
          <w:sz w:val="20"/>
          <w:szCs w:val="20"/>
        </w:rPr>
        <w:t xml:space="preserve">. Waarbij wij erin geloven dat iedere rol ‘onmisbaar’ is in de school. Wij hebben elkaar nodig om het gewenste resultaat te bereiken. Vanuit het </w:t>
      </w:r>
      <w:proofErr w:type="spellStart"/>
      <w:r w:rsidR="00257657" w:rsidRPr="004B5888">
        <w:rPr>
          <w:sz w:val="20"/>
          <w:szCs w:val="20"/>
        </w:rPr>
        <w:t>LeerKRACHT</w:t>
      </w:r>
      <w:proofErr w:type="spellEnd"/>
      <w:r w:rsidR="00257657" w:rsidRPr="004B5888">
        <w:rPr>
          <w:sz w:val="20"/>
          <w:szCs w:val="20"/>
        </w:rPr>
        <w:t xml:space="preserve"> principe, samen elke dag een beetje beter, geven wij elkaar het vertrouwen en de sturing die wij samen nodig hebben. Samen elke dag een beetje beter voor de kinderen, de ouders, het team en de school. No nonsens in een open, transparante omgeving.</w:t>
      </w:r>
    </w:p>
    <w:p w14:paraId="64D04CD2" w14:textId="6EF8AA24" w:rsidR="00CC0F9D" w:rsidRDefault="002335E9" w:rsidP="00AD3A1A">
      <w:pPr>
        <w:jc w:val="both"/>
        <w:rPr>
          <w:sz w:val="20"/>
          <w:szCs w:val="20"/>
        </w:rPr>
      </w:pPr>
      <w:r w:rsidRPr="004B5888">
        <w:rPr>
          <w:sz w:val="20"/>
          <w:szCs w:val="18"/>
        </w:rPr>
        <w:t xml:space="preserve">In </w:t>
      </w:r>
      <w:r w:rsidR="004B5888">
        <w:rPr>
          <w:sz w:val="20"/>
          <w:szCs w:val="18"/>
        </w:rPr>
        <w:t xml:space="preserve">het </w:t>
      </w:r>
      <w:r w:rsidRPr="004B5888">
        <w:rPr>
          <w:sz w:val="20"/>
          <w:szCs w:val="18"/>
        </w:rPr>
        <w:t>schema (groen) is weergegeven hoe wij als school vormgeven aan onze kwaliteitszorg. Er zijn toetsbare doelen geformuleerd in onze schoolanalyse. Er wordt regelmatig (volgens zorgplan) geëvalueerd of wij onze doelen hebben behaald. Na analyse worden er doelen en acties opgesteld ter verbetering van resultaat. Analyses en evaluaties van resultaten en het pedagogisch en didactisch handelen van de leraren zijn ingevoerd, volgens een cyclische aanpak van de zorg voor de kwaliteit van het onderwijs.</w:t>
      </w:r>
    </w:p>
    <w:p w14:paraId="049D88EC" w14:textId="0E43F15F" w:rsidR="00D131C2" w:rsidRPr="004B5888" w:rsidRDefault="00D131C2" w:rsidP="00D131C2">
      <w:pPr>
        <w:jc w:val="both"/>
        <w:rPr>
          <w:sz w:val="20"/>
          <w:szCs w:val="20"/>
        </w:rPr>
      </w:pPr>
      <w:r w:rsidRPr="004B5888">
        <w:rPr>
          <w:sz w:val="20"/>
          <w:szCs w:val="20"/>
        </w:rPr>
        <w:t xml:space="preserve">De school heeft een </w:t>
      </w:r>
      <w:proofErr w:type="spellStart"/>
      <w:r w:rsidRPr="004B5888">
        <w:rPr>
          <w:sz w:val="20"/>
          <w:szCs w:val="20"/>
        </w:rPr>
        <w:t>schoolondersteuningsprofiel</w:t>
      </w:r>
      <w:proofErr w:type="spellEnd"/>
      <w:r w:rsidRPr="004B5888">
        <w:rPr>
          <w:sz w:val="20"/>
          <w:szCs w:val="20"/>
        </w:rPr>
        <w:t xml:space="preserve"> (SOP) opgesteld</w:t>
      </w:r>
      <w:r w:rsidR="0011716E">
        <w:rPr>
          <w:sz w:val="20"/>
          <w:szCs w:val="20"/>
        </w:rPr>
        <w:t xml:space="preserve"> </w:t>
      </w:r>
      <w:r w:rsidR="00D61053">
        <w:rPr>
          <w:sz w:val="20"/>
          <w:szCs w:val="20"/>
        </w:rPr>
        <w:t>in samenwerking met ons samenwerkingsverband Onderwijscollectie</w:t>
      </w:r>
      <w:r w:rsidR="00E03CEF">
        <w:rPr>
          <w:sz w:val="20"/>
          <w:szCs w:val="20"/>
        </w:rPr>
        <w:t>f</w:t>
      </w:r>
      <w:r w:rsidRPr="004B5888">
        <w:rPr>
          <w:sz w:val="20"/>
          <w:szCs w:val="20"/>
        </w:rPr>
        <w:t xml:space="preserve">. In dit programma verzamelen en beheren we alle informatie om de extra ondersteuning op de juiste wijze krachtig in te zetten. Zo hebben we zicht op welke ondersteuningsmogelijkheden er zijn binnen en buiten de school. Kunnen wij nog steeds onze leerlingen bieden wat ze nodig hebben? Of moeten we op zoek naar een betere passende onderwijsplek? Iedere vier jaar stellen wij ons </w:t>
      </w:r>
      <w:proofErr w:type="spellStart"/>
      <w:r w:rsidRPr="004B5888">
        <w:rPr>
          <w:sz w:val="20"/>
          <w:szCs w:val="20"/>
        </w:rPr>
        <w:t>schoolondersteuningsprofiel</w:t>
      </w:r>
      <w:proofErr w:type="spellEnd"/>
      <w:r w:rsidRPr="004B5888">
        <w:rPr>
          <w:sz w:val="20"/>
          <w:szCs w:val="20"/>
        </w:rPr>
        <w:t xml:space="preserve"> (SOP) bij.  </w:t>
      </w:r>
    </w:p>
    <w:p w14:paraId="207D2A55" w14:textId="249110AB" w:rsidR="00D131C2" w:rsidRPr="00D131C2" w:rsidRDefault="007D32A0" w:rsidP="00AD3A1A">
      <w:pPr>
        <w:jc w:val="both"/>
        <w:rPr>
          <w:sz w:val="20"/>
          <w:szCs w:val="18"/>
        </w:rPr>
      </w:pPr>
      <w:r w:rsidRPr="007D32A0">
        <w:rPr>
          <w:sz w:val="20"/>
          <w:szCs w:val="18"/>
        </w:rPr>
        <w:t>Leerlingen die extra ondersteuning nodig hebben</w:t>
      </w:r>
      <w:r w:rsidR="00D529E6">
        <w:rPr>
          <w:sz w:val="20"/>
          <w:szCs w:val="18"/>
        </w:rPr>
        <w:t>, anders dan wij op school kunnen bieden,</w:t>
      </w:r>
      <w:r w:rsidRPr="007D32A0">
        <w:rPr>
          <w:sz w:val="20"/>
          <w:szCs w:val="18"/>
        </w:rPr>
        <w:t xml:space="preserve"> worden met onze partners binnen het samenwerkingsverband</w:t>
      </w:r>
      <w:r w:rsidR="00FC77A3">
        <w:rPr>
          <w:sz w:val="20"/>
          <w:szCs w:val="18"/>
        </w:rPr>
        <w:t xml:space="preserve">, het ROK (regionaal overleg </w:t>
      </w:r>
      <w:proofErr w:type="spellStart"/>
      <w:r w:rsidR="00FC77A3">
        <w:rPr>
          <w:sz w:val="20"/>
          <w:szCs w:val="18"/>
        </w:rPr>
        <w:t>Kindkracht</w:t>
      </w:r>
      <w:proofErr w:type="spellEnd"/>
      <w:r w:rsidR="00FC77A3">
        <w:rPr>
          <w:sz w:val="20"/>
          <w:szCs w:val="18"/>
        </w:rPr>
        <w:t>) en het WOS</w:t>
      </w:r>
      <w:r w:rsidR="00BF6609">
        <w:rPr>
          <w:sz w:val="20"/>
          <w:szCs w:val="18"/>
        </w:rPr>
        <w:t>R</w:t>
      </w:r>
      <w:r w:rsidR="00FC77A3">
        <w:rPr>
          <w:sz w:val="20"/>
          <w:szCs w:val="18"/>
        </w:rPr>
        <w:t xml:space="preserve">S (werk overleg </w:t>
      </w:r>
      <w:r w:rsidR="00762FD3">
        <w:rPr>
          <w:sz w:val="20"/>
          <w:szCs w:val="18"/>
        </w:rPr>
        <w:t>S</w:t>
      </w:r>
      <w:r w:rsidR="00FC77A3">
        <w:rPr>
          <w:sz w:val="20"/>
          <w:szCs w:val="18"/>
        </w:rPr>
        <w:t xml:space="preserve">pijkenisse </w:t>
      </w:r>
      <w:r w:rsidR="00BF6609">
        <w:rPr>
          <w:sz w:val="20"/>
          <w:szCs w:val="18"/>
        </w:rPr>
        <w:t xml:space="preserve"> en Rozenburg</w:t>
      </w:r>
      <w:r w:rsidR="00FC77A3">
        <w:rPr>
          <w:sz w:val="20"/>
          <w:szCs w:val="18"/>
        </w:rPr>
        <w:t xml:space="preserve">scholen </w:t>
      </w:r>
      <w:r w:rsidR="00762FD3">
        <w:rPr>
          <w:sz w:val="20"/>
          <w:szCs w:val="18"/>
        </w:rPr>
        <w:t>RVKO</w:t>
      </w:r>
      <w:r w:rsidR="00FC77A3">
        <w:rPr>
          <w:sz w:val="20"/>
          <w:szCs w:val="18"/>
        </w:rPr>
        <w:t>)</w:t>
      </w:r>
      <w:r w:rsidRPr="007D32A0">
        <w:rPr>
          <w:sz w:val="20"/>
          <w:szCs w:val="18"/>
        </w:rPr>
        <w:t xml:space="preserve"> besproken. Hier nodigen we partners uit met de juiste expertise om de leerling zo goed mogelijk te kunnen </w:t>
      </w:r>
      <w:r w:rsidR="00AA7170">
        <w:rPr>
          <w:sz w:val="20"/>
          <w:szCs w:val="18"/>
        </w:rPr>
        <w:t xml:space="preserve">ondersteunen of de juiste onderwijsplek te kunnen bieden. </w:t>
      </w:r>
      <w:r w:rsidR="00855153">
        <w:rPr>
          <w:sz w:val="20"/>
          <w:szCs w:val="18"/>
        </w:rPr>
        <w:t>Ons ROK bestaat uit:</w:t>
      </w:r>
      <w:r w:rsidR="00136CCE">
        <w:rPr>
          <w:sz w:val="20"/>
          <w:szCs w:val="18"/>
        </w:rPr>
        <w:t xml:space="preserve"> direc</w:t>
      </w:r>
      <w:r w:rsidR="00A75CBA">
        <w:rPr>
          <w:sz w:val="20"/>
          <w:szCs w:val="18"/>
        </w:rPr>
        <w:t>tie</w:t>
      </w:r>
      <w:r w:rsidR="00E22E77">
        <w:rPr>
          <w:sz w:val="20"/>
          <w:szCs w:val="18"/>
        </w:rPr>
        <w:t xml:space="preserve">s </w:t>
      </w:r>
      <w:r w:rsidR="00BA2570">
        <w:rPr>
          <w:sz w:val="20"/>
          <w:szCs w:val="18"/>
        </w:rPr>
        <w:t>uit de wijk</w:t>
      </w:r>
      <w:r w:rsidR="00136CCE">
        <w:rPr>
          <w:sz w:val="20"/>
          <w:szCs w:val="18"/>
        </w:rPr>
        <w:t xml:space="preserve">, IB, Jeugd ondersteuner, </w:t>
      </w:r>
      <w:r w:rsidR="00D63B91">
        <w:rPr>
          <w:sz w:val="20"/>
          <w:szCs w:val="18"/>
        </w:rPr>
        <w:t>SMW</w:t>
      </w:r>
      <w:r w:rsidR="008148E2">
        <w:rPr>
          <w:sz w:val="20"/>
          <w:szCs w:val="18"/>
        </w:rPr>
        <w:t xml:space="preserve">, beleidsmedewerker </w:t>
      </w:r>
      <w:r w:rsidR="00D63B91">
        <w:rPr>
          <w:sz w:val="20"/>
          <w:szCs w:val="18"/>
        </w:rPr>
        <w:t>O</w:t>
      </w:r>
      <w:r w:rsidR="008148E2">
        <w:rPr>
          <w:sz w:val="20"/>
          <w:szCs w:val="18"/>
        </w:rPr>
        <w:t>nderwijscollectief, jeu</w:t>
      </w:r>
      <w:r w:rsidR="00A75CBA">
        <w:rPr>
          <w:sz w:val="20"/>
          <w:szCs w:val="18"/>
        </w:rPr>
        <w:t>g</w:t>
      </w:r>
      <w:r w:rsidR="008148E2">
        <w:rPr>
          <w:sz w:val="20"/>
          <w:szCs w:val="18"/>
        </w:rPr>
        <w:t>dverpleegkundige</w:t>
      </w:r>
      <w:r w:rsidR="00136CCE">
        <w:rPr>
          <w:sz w:val="20"/>
          <w:szCs w:val="18"/>
        </w:rPr>
        <w:t xml:space="preserve"> en</w:t>
      </w:r>
      <w:r w:rsidR="00913E97">
        <w:rPr>
          <w:sz w:val="20"/>
          <w:szCs w:val="18"/>
        </w:rPr>
        <w:t xml:space="preserve"> </w:t>
      </w:r>
      <w:r w:rsidR="00D63B91">
        <w:rPr>
          <w:sz w:val="20"/>
          <w:szCs w:val="18"/>
        </w:rPr>
        <w:t>peuter/kinderopvang.</w:t>
      </w:r>
    </w:p>
    <w:p w14:paraId="3694EEE7" w14:textId="68A349C2" w:rsidR="00AD3A1A" w:rsidRDefault="00D131C2" w:rsidP="00AD3A1A">
      <w:pPr>
        <w:jc w:val="both"/>
        <w:rPr>
          <w:sz w:val="20"/>
          <w:szCs w:val="20"/>
        </w:rPr>
      </w:pPr>
      <w:r>
        <w:rPr>
          <w:noProof/>
          <w:sz w:val="20"/>
          <w:szCs w:val="20"/>
        </w:rPr>
        <w:drawing>
          <wp:anchor distT="0" distB="0" distL="114300" distR="114300" simplePos="0" relativeHeight="251658246" behindDoc="1" locked="0" layoutInCell="1" allowOverlap="1" wp14:anchorId="7DC4C5E6" wp14:editId="090DA133">
            <wp:simplePos x="0" y="0"/>
            <wp:positionH relativeFrom="column">
              <wp:posOffset>3945255</wp:posOffset>
            </wp:positionH>
            <wp:positionV relativeFrom="paragraph">
              <wp:posOffset>5715</wp:posOffset>
            </wp:positionV>
            <wp:extent cx="1976755" cy="1398905"/>
            <wp:effectExtent l="0" t="0" r="4445" b="0"/>
            <wp:wrapTight wrapText="bothSides">
              <wp:wrapPolygon edited="0">
                <wp:start x="0" y="0"/>
                <wp:lineTo x="0" y="21178"/>
                <wp:lineTo x="21440" y="21178"/>
                <wp:lineTo x="21440" y="0"/>
                <wp:lineTo x="0" y="0"/>
              </wp:wrapPolygon>
            </wp:wrapTight>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76755" cy="1398905"/>
                    </a:xfrm>
                    <a:prstGeom prst="rect">
                      <a:avLst/>
                    </a:prstGeom>
                    <a:noFill/>
                  </pic:spPr>
                </pic:pic>
              </a:graphicData>
            </a:graphic>
            <wp14:sizeRelH relativeFrom="margin">
              <wp14:pctWidth>0</wp14:pctWidth>
            </wp14:sizeRelH>
            <wp14:sizeRelV relativeFrom="margin">
              <wp14:pctHeight>0</wp14:pctHeight>
            </wp14:sizeRelV>
          </wp:anchor>
        </w:drawing>
      </w:r>
      <w:r w:rsidR="00AD3A1A" w:rsidRPr="00AD3A1A">
        <w:rPr>
          <w:sz w:val="20"/>
          <w:szCs w:val="20"/>
        </w:rPr>
        <w:t xml:space="preserve">De RVKO investeert fors in professionalisering: met jaarlijks € 500,- per fte en € 3.000,- euro per schoolleider is dat ruim boven het gestelde minimum. Er is sprake van een uitgebreid nascholingsaanbod i.s.m. de Thomas More Hogeschool en de Thomas More Leiderschapsacademie. Daarnaast biedt de RVKO de mogelijkheid om op schoolniveau te werken aan professionaliteit middels gericht aanbod van onder andere Coaches verbetercultuur (o.a. expertcoach </w:t>
      </w:r>
      <w:proofErr w:type="spellStart"/>
      <w:r w:rsidR="00AD3A1A" w:rsidRPr="00AD3A1A">
        <w:rPr>
          <w:sz w:val="20"/>
          <w:szCs w:val="20"/>
        </w:rPr>
        <w:t>LeerKRACHT</w:t>
      </w:r>
      <w:proofErr w:type="spellEnd"/>
      <w:r w:rsidR="00AD3A1A" w:rsidRPr="00AD3A1A">
        <w:rPr>
          <w:sz w:val="20"/>
          <w:szCs w:val="20"/>
        </w:rPr>
        <w:t xml:space="preserve">), Didactische coaches en </w:t>
      </w:r>
      <w:proofErr w:type="spellStart"/>
      <w:r w:rsidR="00AD3A1A" w:rsidRPr="00AD3A1A">
        <w:rPr>
          <w:sz w:val="20"/>
          <w:szCs w:val="20"/>
        </w:rPr>
        <w:t>Bovenschools</w:t>
      </w:r>
      <w:proofErr w:type="spellEnd"/>
      <w:r w:rsidR="00AD3A1A" w:rsidRPr="00AD3A1A">
        <w:rPr>
          <w:sz w:val="20"/>
          <w:szCs w:val="20"/>
        </w:rPr>
        <w:t xml:space="preserve"> schoolopleiders. </w:t>
      </w:r>
      <w:r w:rsidR="000D4666">
        <w:rPr>
          <w:sz w:val="20"/>
          <w:szCs w:val="20"/>
        </w:rPr>
        <w:t>Dit geeft ons op school de mogelijkheid om studiedagen te organiseren om gezamenlijk te werken aan de verbetering van ons onderwijs</w:t>
      </w:r>
      <w:r w:rsidR="00F94D30">
        <w:rPr>
          <w:sz w:val="20"/>
          <w:szCs w:val="20"/>
        </w:rPr>
        <w:t xml:space="preserve"> aansluitend bij het school ondersteuningsprofiel</w:t>
      </w:r>
      <w:r w:rsidR="004E5DAA">
        <w:rPr>
          <w:sz w:val="20"/>
          <w:szCs w:val="20"/>
        </w:rPr>
        <w:t xml:space="preserve">, </w:t>
      </w:r>
      <w:r w:rsidR="0086009C">
        <w:rPr>
          <w:sz w:val="20"/>
          <w:szCs w:val="20"/>
        </w:rPr>
        <w:t xml:space="preserve">worden </w:t>
      </w:r>
      <w:r w:rsidR="004E5DAA">
        <w:rPr>
          <w:sz w:val="20"/>
          <w:szCs w:val="20"/>
        </w:rPr>
        <w:t xml:space="preserve">startende leerkrachten </w:t>
      </w:r>
      <w:r w:rsidR="0086009C">
        <w:rPr>
          <w:sz w:val="20"/>
          <w:szCs w:val="20"/>
        </w:rPr>
        <w:t>ondersteund door de inzet van een coach en bieden wij de leerkrachten de mogelijkheid om middels een E-</w:t>
      </w:r>
      <w:proofErr w:type="spellStart"/>
      <w:r w:rsidR="0086009C">
        <w:rPr>
          <w:sz w:val="20"/>
          <w:szCs w:val="20"/>
        </w:rPr>
        <w:t>Wise</w:t>
      </w:r>
      <w:proofErr w:type="spellEnd"/>
      <w:r w:rsidR="0086009C">
        <w:rPr>
          <w:sz w:val="20"/>
          <w:szCs w:val="20"/>
        </w:rPr>
        <w:t xml:space="preserve"> account zich zelfstandig te scholen op onderwerpen naar keus </w:t>
      </w:r>
      <w:r w:rsidR="009E10C0">
        <w:rPr>
          <w:sz w:val="20"/>
          <w:szCs w:val="20"/>
        </w:rPr>
        <w:t>en/</w:t>
      </w:r>
      <w:r w:rsidR="0086009C">
        <w:rPr>
          <w:sz w:val="20"/>
          <w:szCs w:val="20"/>
        </w:rPr>
        <w:t xml:space="preserve">of gekoppeld aan de jaardoelen. </w:t>
      </w:r>
    </w:p>
    <w:p w14:paraId="69EB2720" w14:textId="77777777" w:rsidR="003D48B0" w:rsidRPr="00AD3A1A" w:rsidRDefault="003D48B0" w:rsidP="00AD3A1A">
      <w:pPr>
        <w:jc w:val="both"/>
        <w:rPr>
          <w:sz w:val="20"/>
          <w:szCs w:val="20"/>
        </w:rPr>
      </w:pPr>
    </w:p>
    <w:p w14:paraId="4D1F0466" w14:textId="77777777" w:rsidR="00044A64" w:rsidRDefault="00044A64" w:rsidP="00044A64"/>
    <w:p w14:paraId="04796B9C" w14:textId="77777777" w:rsidR="00AC6B94" w:rsidRPr="00927441" w:rsidRDefault="00AC6B94" w:rsidP="00AC6B94">
      <w:pPr>
        <w:rPr>
          <w:color w:val="2E74B5" w:themeColor="accent5" w:themeShade="BF"/>
          <w:sz w:val="20"/>
          <w:szCs w:val="20"/>
        </w:rPr>
      </w:pPr>
      <w:r w:rsidRPr="00927441">
        <w:rPr>
          <w:color w:val="2E74B5" w:themeColor="accent5" w:themeShade="BF"/>
          <w:sz w:val="20"/>
          <w:szCs w:val="20"/>
        </w:rPr>
        <w:lastRenderedPageBreak/>
        <w:t>In onderstaande bijlagen staat omschreven hoe wij vorm geven aan onze visie op de basiskwaliteit</w:t>
      </w:r>
    </w:p>
    <w:p w14:paraId="08E9ECBA" w14:textId="77777777" w:rsidR="000948A0" w:rsidRPr="0049608F" w:rsidRDefault="000948A0" w:rsidP="000948A0">
      <w:pPr>
        <w:pStyle w:val="Lijstalinea"/>
        <w:numPr>
          <w:ilvl w:val="0"/>
          <w:numId w:val="9"/>
        </w:numPr>
        <w:rPr>
          <w:color w:val="538135" w:themeColor="accent6" w:themeShade="BF"/>
        </w:rPr>
      </w:pPr>
      <w:r w:rsidRPr="0049608F">
        <w:rPr>
          <w:color w:val="538135" w:themeColor="accent6" w:themeShade="BF"/>
        </w:rPr>
        <w:t xml:space="preserve">Schoolplan </w:t>
      </w:r>
    </w:p>
    <w:p w14:paraId="112B47B5" w14:textId="77777777" w:rsidR="000948A0" w:rsidRPr="0049608F" w:rsidRDefault="000948A0" w:rsidP="000948A0">
      <w:pPr>
        <w:pStyle w:val="Lijstalinea"/>
        <w:numPr>
          <w:ilvl w:val="0"/>
          <w:numId w:val="9"/>
        </w:numPr>
        <w:rPr>
          <w:color w:val="538135" w:themeColor="accent6" w:themeShade="BF"/>
        </w:rPr>
      </w:pPr>
      <w:r w:rsidRPr="0049608F">
        <w:rPr>
          <w:color w:val="538135" w:themeColor="accent6" w:themeShade="BF"/>
        </w:rPr>
        <w:t>Meerjarenplan</w:t>
      </w:r>
    </w:p>
    <w:p w14:paraId="446A9DB5" w14:textId="77777777" w:rsidR="000948A0" w:rsidRPr="0049608F" w:rsidRDefault="000948A0" w:rsidP="000948A0">
      <w:pPr>
        <w:pStyle w:val="Lijstalinea"/>
        <w:numPr>
          <w:ilvl w:val="0"/>
          <w:numId w:val="9"/>
        </w:numPr>
        <w:rPr>
          <w:color w:val="538135" w:themeColor="accent6" w:themeShade="BF"/>
        </w:rPr>
      </w:pPr>
      <w:r w:rsidRPr="0049608F">
        <w:rPr>
          <w:color w:val="538135" w:themeColor="accent6" w:themeShade="BF"/>
        </w:rPr>
        <w:t>Jaarplan</w:t>
      </w:r>
    </w:p>
    <w:p w14:paraId="4930F003" w14:textId="77777777" w:rsidR="000948A0" w:rsidRPr="0049608F" w:rsidRDefault="000948A0" w:rsidP="000948A0">
      <w:pPr>
        <w:pStyle w:val="Lijstalinea"/>
        <w:numPr>
          <w:ilvl w:val="0"/>
          <w:numId w:val="9"/>
        </w:numPr>
        <w:rPr>
          <w:color w:val="538135" w:themeColor="accent6" w:themeShade="BF"/>
        </w:rPr>
      </w:pPr>
      <w:r w:rsidRPr="0049608F">
        <w:rPr>
          <w:color w:val="538135" w:themeColor="accent6" w:themeShade="BF"/>
        </w:rPr>
        <w:t>Schoolbegroting / meerjarenbegroting</w:t>
      </w:r>
      <w:r w:rsidRPr="0049608F">
        <w:rPr>
          <w:color w:val="538135" w:themeColor="accent6" w:themeShade="BF"/>
        </w:rPr>
        <w:tab/>
      </w:r>
    </w:p>
    <w:p w14:paraId="757472F6" w14:textId="77777777" w:rsidR="000948A0" w:rsidRPr="0049608F" w:rsidRDefault="000948A0" w:rsidP="000948A0">
      <w:pPr>
        <w:pStyle w:val="Lijstalinea"/>
        <w:numPr>
          <w:ilvl w:val="0"/>
          <w:numId w:val="9"/>
        </w:numPr>
        <w:rPr>
          <w:color w:val="538135" w:themeColor="accent6" w:themeShade="BF"/>
        </w:rPr>
      </w:pPr>
      <w:r w:rsidRPr="0049608F">
        <w:rPr>
          <w:color w:val="538135" w:themeColor="accent6" w:themeShade="BF"/>
        </w:rPr>
        <w:t>Schoolanalyse</w:t>
      </w:r>
    </w:p>
    <w:p w14:paraId="13EADCC7" w14:textId="77777777" w:rsidR="00F26BBF" w:rsidRPr="0049608F" w:rsidRDefault="00F26BBF" w:rsidP="00F26BBF">
      <w:pPr>
        <w:pStyle w:val="Lijstalinea"/>
        <w:numPr>
          <w:ilvl w:val="0"/>
          <w:numId w:val="9"/>
        </w:numPr>
        <w:rPr>
          <w:color w:val="538135" w:themeColor="accent6" w:themeShade="BF"/>
        </w:rPr>
      </w:pPr>
      <w:r w:rsidRPr="0049608F">
        <w:rPr>
          <w:color w:val="538135" w:themeColor="accent6" w:themeShade="BF"/>
        </w:rPr>
        <w:t>IPB cyclus RVKO</w:t>
      </w:r>
    </w:p>
    <w:p w14:paraId="342477FD" w14:textId="50C978FA" w:rsidR="00F26BBF" w:rsidRPr="0049608F" w:rsidRDefault="00F26BBF" w:rsidP="00F26BBF">
      <w:pPr>
        <w:pStyle w:val="Lijstalinea"/>
        <w:numPr>
          <w:ilvl w:val="0"/>
          <w:numId w:val="9"/>
        </w:numPr>
        <w:rPr>
          <w:color w:val="538135" w:themeColor="accent6" w:themeShade="BF"/>
        </w:rPr>
      </w:pPr>
      <w:proofErr w:type="spellStart"/>
      <w:r w:rsidRPr="0049608F">
        <w:rPr>
          <w:color w:val="538135" w:themeColor="accent6" w:themeShade="BF"/>
        </w:rPr>
        <w:t>LeerKRACHT</w:t>
      </w:r>
      <w:proofErr w:type="spellEnd"/>
    </w:p>
    <w:p w14:paraId="0268E9CC" w14:textId="77777777" w:rsidR="00F26BBF" w:rsidRDefault="00F26BBF" w:rsidP="0003047B"/>
    <w:p w14:paraId="4478C3B0" w14:textId="77777777" w:rsidR="0003047B" w:rsidRDefault="0003047B" w:rsidP="0003047B"/>
    <w:p w14:paraId="30E80824" w14:textId="77777777" w:rsidR="0003047B" w:rsidRPr="000948A0" w:rsidRDefault="0003047B" w:rsidP="0003047B"/>
    <w:p w14:paraId="40ADD7FA" w14:textId="68435F72" w:rsidR="001C36E1" w:rsidRDefault="001C36E1">
      <w:r>
        <w:br w:type="page"/>
      </w:r>
    </w:p>
    <w:p w14:paraId="7B418BFF" w14:textId="77777777" w:rsidR="001C36E1" w:rsidRPr="00AB5979" w:rsidRDefault="001C36E1" w:rsidP="001C36E1">
      <w:pPr>
        <w:pStyle w:val="Kop2"/>
        <w:rPr>
          <w:b/>
          <w:bCs/>
          <w:color w:val="2E74B5" w:themeColor="accent5" w:themeShade="BF"/>
        </w:rPr>
      </w:pPr>
      <w:bookmarkStart w:id="23" w:name="_Toc198111902"/>
      <w:r w:rsidRPr="00AB5979">
        <w:rPr>
          <w:b/>
          <w:bCs/>
          <w:color w:val="2E74B5" w:themeColor="accent5" w:themeShade="BF"/>
        </w:rPr>
        <w:lastRenderedPageBreak/>
        <w:t>SKA3. Evaluatie, verantwoording en dialoog</w:t>
      </w:r>
      <w:bookmarkEnd w:id="23"/>
      <w:r w:rsidRPr="00AB5979">
        <w:rPr>
          <w:b/>
          <w:bCs/>
          <w:color w:val="2E74B5" w:themeColor="accent5" w:themeShade="BF"/>
        </w:rPr>
        <w:t xml:space="preserve"> </w:t>
      </w:r>
    </w:p>
    <w:p w14:paraId="49304CA4" w14:textId="245543DB" w:rsidR="001C36E1" w:rsidRPr="0003047B" w:rsidRDefault="001C36E1" w:rsidP="0003047B">
      <w:pPr>
        <w:jc w:val="right"/>
        <w:rPr>
          <w:color w:val="ED7D31" w:themeColor="accent2"/>
          <w:sz w:val="20"/>
          <w:szCs w:val="20"/>
        </w:rPr>
      </w:pPr>
      <w:r w:rsidRPr="0003047B">
        <w:rPr>
          <w:color w:val="ED7D31" w:themeColor="accent2"/>
          <w:sz w:val="20"/>
          <w:szCs w:val="20"/>
        </w:rPr>
        <w:t>“De school evalueert en analyseert systematisch of zij de doelen realiseert en verantwoordt zich daarover. Ze stelt, wanneer nodig, het schoolbeleid bij en betrekt interne en externe belanghebbenden in een goed functionerende dialoog”</w:t>
      </w:r>
    </w:p>
    <w:p w14:paraId="77EBB010" w14:textId="76238089" w:rsidR="00044A64" w:rsidRPr="00E02E92" w:rsidRDefault="00044A64" w:rsidP="0003047B">
      <w:pPr>
        <w:pStyle w:val="Kop3"/>
        <w:rPr>
          <w:color w:val="00B0F0"/>
          <w14:textFill>
            <w14:solidFill>
              <w14:srgbClr w14:val="00B0F0">
                <w14:lumMod w14:val="75000"/>
              </w14:srgbClr>
            </w14:solidFill>
          </w14:textFill>
        </w:rPr>
      </w:pPr>
    </w:p>
    <w:p w14:paraId="61040648" w14:textId="32EF953A" w:rsidR="005F30BD" w:rsidRDefault="005F30BD" w:rsidP="00E01A51">
      <w:pPr>
        <w:jc w:val="both"/>
        <w:rPr>
          <w:sz w:val="20"/>
          <w:szCs w:val="20"/>
        </w:rPr>
      </w:pPr>
      <w:r w:rsidRPr="00472078">
        <w:rPr>
          <w:sz w:val="20"/>
          <w:szCs w:val="20"/>
        </w:rPr>
        <w:t>Aan het einde van het schooljaar word</w:t>
      </w:r>
      <w:r w:rsidR="006D0A66">
        <w:rPr>
          <w:sz w:val="20"/>
          <w:szCs w:val="20"/>
        </w:rPr>
        <w:t>en</w:t>
      </w:r>
      <w:r w:rsidRPr="00472078">
        <w:rPr>
          <w:sz w:val="20"/>
          <w:szCs w:val="20"/>
        </w:rPr>
        <w:t xml:space="preserve"> het jaarplan </w:t>
      </w:r>
      <w:r w:rsidR="007A1584">
        <w:rPr>
          <w:sz w:val="20"/>
          <w:szCs w:val="20"/>
        </w:rPr>
        <w:t xml:space="preserve">en de behaalde resultaten </w:t>
      </w:r>
      <w:r w:rsidRPr="00472078">
        <w:rPr>
          <w:sz w:val="20"/>
          <w:szCs w:val="20"/>
        </w:rPr>
        <w:t>van het huidige schooljaar geëvalueerd met het team. Middels een retrospectieve wordt er bekeken: waar komen wij vandaan, waar staan wij nu, hebben wij onze doelstelling behaald en hoe nu verder naar het nieuwe jaar.</w:t>
      </w:r>
      <w:r w:rsidR="006769F4" w:rsidRPr="00472078">
        <w:rPr>
          <w:sz w:val="20"/>
          <w:szCs w:val="20"/>
        </w:rPr>
        <w:t xml:space="preserve"> </w:t>
      </w:r>
      <w:r w:rsidR="0045017C" w:rsidRPr="00472078">
        <w:rPr>
          <w:sz w:val="20"/>
          <w:szCs w:val="20"/>
        </w:rPr>
        <w:t>Waar gaan we mee stoppen, waar gaan we meer van doen, waar gaan we minder van doen en waar gaan we nieuw mee starten</w:t>
      </w:r>
      <w:r w:rsidR="00FE4450">
        <w:rPr>
          <w:sz w:val="20"/>
          <w:szCs w:val="20"/>
        </w:rPr>
        <w:t>,</w:t>
      </w:r>
      <w:r w:rsidR="0045017C" w:rsidRPr="00472078">
        <w:rPr>
          <w:sz w:val="20"/>
          <w:szCs w:val="20"/>
        </w:rPr>
        <w:t xml:space="preserve"> </w:t>
      </w:r>
      <w:r w:rsidR="00E01A51" w:rsidRPr="00472078">
        <w:rPr>
          <w:sz w:val="20"/>
          <w:szCs w:val="20"/>
        </w:rPr>
        <w:t>rekening houdend met de mogelijke kansen en bedreigingen voor de ontwikkeling van ons onderwijs</w:t>
      </w:r>
      <w:r w:rsidR="0045017C" w:rsidRPr="00472078">
        <w:rPr>
          <w:sz w:val="20"/>
          <w:szCs w:val="20"/>
        </w:rPr>
        <w:t xml:space="preserve">. </w:t>
      </w:r>
      <w:r w:rsidRPr="00472078">
        <w:rPr>
          <w:sz w:val="20"/>
          <w:szCs w:val="20"/>
        </w:rPr>
        <w:t xml:space="preserve">Dit met </w:t>
      </w:r>
      <w:r w:rsidR="004D1DBB">
        <w:rPr>
          <w:sz w:val="20"/>
          <w:szCs w:val="20"/>
        </w:rPr>
        <w:t>onze visie,</w:t>
      </w:r>
      <w:r w:rsidRPr="00472078">
        <w:rPr>
          <w:sz w:val="20"/>
          <w:szCs w:val="20"/>
        </w:rPr>
        <w:t xml:space="preserve"> de schoolanalyse, het meerjarenplan en de meerjarenbegroting in het vizier. Vanuit deze evaluatie wordt er een nieuw plan geschreven waarbij het team met elkaar nieuwe doelen stelt vanuit de vraag: “aan het einde van het schooljaar ben ik tevreden als?” Gezamenlijke visie en het gezamenlijk dragen van nieuwe doelen staan hierbij voorop. </w:t>
      </w:r>
      <w:r w:rsidR="00BD68A8">
        <w:rPr>
          <w:sz w:val="20"/>
          <w:szCs w:val="20"/>
        </w:rPr>
        <w:t xml:space="preserve">Het jaarplan </w:t>
      </w:r>
      <w:r w:rsidR="00BD68A8" w:rsidRPr="00472078">
        <w:rPr>
          <w:sz w:val="20"/>
          <w:szCs w:val="20"/>
        </w:rPr>
        <w:t xml:space="preserve">wordt </w:t>
      </w:r>
      <w:r w:rsidR="00BD68A8">
        <w:rPr>
          <w:sz w:val="20"/>
          <w:szCs w:val="20"/>
        </w:rPr>
        <w:t>uit</w:t>
      </w:r>
      <w:r w:rsidR="00BD68A8" w:rsidRPr="00472078">
        <w:rPr>
          <w:sz w:val="20"/>
          <w:szCs w:val="20"/>
        </w:rPr>
        <w:t>geschreven door het MT</w:t>
      </w:r>
      <w:r w:rsidR="00EA252D">
        <w:rPr>
          <w:sz w:val="20"/>
          <w:szCs w:val="20"/>
        </w:rPr>
        <w:t>,</w:t>
      </w:r>
      <w:r w:rsidR="00BD68A8" w:rsidRPr="00472078">
        <w:rPr>
          <w:sz w:val="20"/>
          <w:szCs w:val="20"/>
        </w:rPr>
        <w:t xml:space="preserve"> daarbij </w:t>
      </w:r>
      <w:r w:rsidR="00BD68A8">
        <w:rPr>
          <w:sz w:val="20"/>
          <w:szCs w:val="20"/>
        </w:rPr>
        <w:t>gebruik makend</w:t>
      </w:r>
      <w:r w:rsidR="00EA252D">
        <w:rPr>
          <w:sz w:val="20"/>
          <w:szCs w:val="20"/>
        </w:rPr>
        <w:t xml:space="preserve"> van</w:t>
      </w:r>
      <w:r w:rsidR="00BD68A8">
        <w:rPr>
          <w:sz w:val="20"/>
          <w:szCs w:val="20"/>
        </w:rPr>
        <w:t xml:space="preserve"> de </w:t>
      </w:r>
      <w:r w:rsidR="00BD68A8" w:rsidRPr="00472078">
        <w:rPr>
          <w:sz w:val="20"/>
          <w:szCs w:val="20"/>
        </w:rPr>
        <w:t>input van het team, de ouders</w:t>
      </w:r>
      <w:r w:rsidR="005E3C30">
        <w:rPr>
          <w:sz w:val="20"/>
          <w:szCs w:val="20"/>
        </w:rPr>
        <w:t>,</w:t>
      </w:r>
      <w:r w:rsidR="00D114F8">
        <w:rPr>
          <w:sz w:val="20"/>
          <w:szCs w:val="20"/>
        </w:rPr>
        <w:t xml:space="preserve"> </w:t>
      </w:r>
      <w:r w:rsidR="00DD2C3C">
        <w:rPr>
          <w:sz w:val="20"/>
          <w:szCs w:val="20"/>
        </w:rPr>
        <w:t>leerlingen van</w:t>
      </w:r>
      <w:r w:rsidR="00BD68A8" w:rsidRPr="00472078">
        <w:rPr>
          <w:sz w:val="20"/>
          <w:szCs w:val="20"/>
        </w:rPr>
        <w:t xml:space="preserve"> de groepen </w:t>
      </w:r>
      <w:r w:rsidR="007964B0">
        <w:rPr>
          <w:sz w:val="20"/>
          <w:szCs w:val="20"/>
        </w:rPr>
        <w:t xml:space="preserve">5, </w:t>
      </w:r>
      <w:r w:rsidR="00BD68A8" w:rsidRPr="00472078">
        <w:rPr>
          <w:sz w:val="20"/>
          <w:szCs w:val="20"/>
        </w:rPr>
        <w:t>6,</w:t>
      </w:r>
      <w:r w:rsidR="00584992">
        <w:rPr>
          <w:sz w:val="20"/>
          <w:szCs w:val="20"/>
        </w:rPr>
        <w:t xml:space="preserve"> </w:t>
      </w:r>
      <w:r w:rsidR="00BD68A8" w:rsidRPr="00472078">
        <w:rPr>
          <w:sz w:val="20"/>
          <w:szCs w:val="20"/>
        </w:rPr>
        <w:t>7</w:t>
      </w:r>
      <w:r w:rsidR="005E0817">
        <w:rPr>
          <w:sz w:val="20"/>
          <w:szCs w:val="20"/>
        </w:rPr>
        <w:t>,</w:t>
      </w:r>
      <w:r w:rsidR="00BD68A8" w:rsidRPr="00472078">
        <w:rPr>
          <w:sz w:val="20"/>
          <w:szCs w:val="20"/>
        </w:rPr>
        <w:t xml:space="preserve"> 8 </w:t>
      </w:r>
      <w:r w:rsidR="00187BA0">
        <w:rPr>
          <w:sz w:val="20"/>
          <w:szCs w:val="20"/>
        </w:rPr>
        <w:t xml:space="preserve">en de </w:t>
      </w:r>
      <w:r w:rsidR="005304C8">
        <w:rPr>
          <w:sz w:val="20"/>
          <w:szCs w:val="20"/>
        </w:rPr>
        <w:t xml:space="preserve">samenwerkingspartners </w:t>
      </w:r>
      <w:r w:rsidR="00BD68A8" w:rsidRPr="00472078">
        <w:rPr>
          <w:sz w:val="20"/>
          <w:szCs w:val="20"/>
        </w:rPr>
        <w:t>van de school</w:t>
      </w:r>
      <w:r w:rsidR="005304C8">
        <w:rPr>
          <w:sz w:val="20"/>
          <w:szCs w:val="20"/>
        </w:rPr>
        <w:t xml:space="preserve"> (te denken valt aan:</w:t>
      </w:r>
      <w:r w:rsidR="00441485">
        <w:rPr>
          <w:sz w:val="20"/>
          <w:szCs w:val="20"/>
        </w:rPr>
        <w:t xml:space="preserve"> </w:t>
      </w:r>
      <w:r w:rsidR="005304C8">
        <w:rPr>
          <w:sz w:val="20"/>
          <w:szCs w:val="20"/>
        </w:rPr>
        <w:t>SMW</w:t>
      </w:r>
      <w:r w:rsidR="00643CFF">
        <w:rPr>
          <w:sz w:val="20"/>
          <w:szCs w:val="20"/>
        </w:rPr>
        <w:t>, gemeente</w:t>
      </w:r>
      <w:r w:rsidR="003547F3">
        <w:rPr>
          <w:sz w:val="20"/>
          <w:szCs w:val="20"/>
        </w:rPr>
        <w:t>, VVE</w:t>
      </w:r>
      <w:r w:rsidR="00643CFF">
        <w:rPr>
          <w:sz w:val="20"/>
          <w:szCs w:val="20"/>
        </w:rPr>
        <w:t xml:space="preserve"> en </w:t>
      </w:r>
      <w:r w:rsidR="005304C8">
        <w:rPr>
          <w:sz w:val="20"/>
          <w:szCs w:val="20"/>
        </w:rPr>
        <w:t>samenwerkingsverband)</w:t>
      </w:r>
      <w:r w:rsidR="00BD68A8" w:rsidRPr="00472078">
        <w:rPr>
          <w:sz w:val="20"/>
          <w:szCs w:val="20"/>
        </w:rPr>
        <w:t>. Samen elke dag een beetje beter voor de leerling, de ouders, het team en de school.</w:t>
      </w:r>
      <w:r w:rsidR="000C3333">
        <w:rPr>
          <w:sz w:val="20"/>
          <w:szCs w:val="20"/>
        </w:rPr>
        <w:t xml:space="preserve"> </w:t>
      </w:r>
      <w:r w:rsidRPr="00472078">
        <w:rPr>
          <w:sz w:val="20"/>
          <w:szCs w:val="20"/>
        </w:rPr>
        <w:t xml:space="preserve">Gedurende het schooljaar worden acties aan </w:t>
      </w:r>
      <w:r w:rsidR="00C85ACC">
        <w:rPr>
          <w:sz w:val="20"/>
          <w:szCs w:val="20"/>
        </w:rPr>
        <w:t>tussen</w:t>
      </w:r>
      <w:r w:rsidRPr="00472078">
        <w:rPr>
          <w:sz w:val="20"/>
          <w:szCs w:val="20"/>
        </w:rPr>
        <w:t>doelen gekoppeld</w:t>
      </w:r>
      <w:r w:rsidR="005E0817">
        <w:rPr>
          <w:sz w:val="20"/>
          <w:szCs w:val="20"/>
        </w:rPr>
        <w:t xml:space="preserve"> middels het </w:t>
      </w:r>
      <w:proofErr w:type="spellStart"/>
      <w:r w:rsidR="005E0817">
        <w:rPr>
          <w:sz w:val="20"/>
          <w:szCs w:val="20"/>
        </w:rPr>
        <w:t>LeerKrachtbord</w:t>
      </w:r>
      <w:proofErr w:type="spellEnd"/>
      <w:r w:rsidR="0071584B">
        <w:rPr>
          <w:sz w:val="20"/>
          <w:szCs w:val="20"/>
        </w:rPr>
        <w:t>, o</w:t>
      </w:r>
      <w:r w:rsidR="008C0595">
        <w:rPr>
          <w:sz w:val="20"/>
          <w:szCs w:val="20"/>
        </w:rPr>
        <w:t xml:space="preserve">rganiseren </w:t>
      </w:r>
      <w:r w:rsidR="002A111F">
        <w:rPr>
          <w:sz w:val="20"/>
          <w:szCs w:val="20"/>
        </w:rPr>
        <w:t>wij tegenspraak v</w:t>
      </w:r>
      <w:r w:rsidR="005E0817">
        <w:rPr>
          <w:sz w:val="20"/>
          <w:szCs w:val="20"/>
        </w:rPr>
        <w:t xml:space="preserve">anuit de MR </w:t>
      </w:r>
      <w:r w:rsidR="00903F77">
        <w:rPr>
          <w:sz w:val="20"/>
          <w:szCs w:val="20"/>
        </w:rPr>
        <w:t xml:space="preserve">en </w:t>
      </w:r>
      <w:r w:rsidR="002A111F">
        <w:rPr>
          <w:sz w:val="20"/>
          <w:szCs w:val="20"/>
        </w:rPr>
        <w:t>leerling</w:t>
      </w:r>
      <w:r w:rsidR="00903F77">
        <w:rPr>
          <w:sz w:val="20"/>
          <w:szCs w:val="20"/>
        </w:rPr>
        <w:t>en</w:t>
      </w:r>
      <w:r w:rsidR="00CF0071">
        <w:rPr>
          <w:sz w:val="20"/>
          <w:szCs w:val="20"/>
        </w:rPr>
        <w:t>, worden</w:t>
      </w:r>
      <w:r w:rsidR="0071584B">
        <w:rPr>
          <w:sz w:val="20"/>
          <w:szCs w:val="20"/>
        </w:rPr>
        <w:t xml:space="preserve"> </w:t>
      </w:r>
      <w:r w:rsidR="00CF0071">
        <w:rPr>
          <w:sz w:val="20"/>
          <w:szCs w:val="20"/>
        </w:rPr>
        <w:t>i</w:t>
      </w:r>
      <w:r w:rsidRPr="00472078">
        <w:rPr>
          <w:sz w:val="20"/>
          <w:szCs w:val="20"/>
        </w:rPr>
        <w:t>n de groepen waar nodig doelen</w:t>
      </w:r>
      <w:r w:rsidR="00AA26C1">
        <w:rPr>
          <w:sz w:val="20"/>
          <w:szCs w:val="20"/>
        </w:rPr>
        <w:t xml:space="preserve"> uit het jaarplan op</w:t>
      </w:r>
      <w:r w:rsidRPr="00472078">
        <w:rPr>
          <w:sz w:val="20"/>
          <w:szCs w:val="20"/>
        </w:rPr>
        <w:t xml:space="preserve"> het </w:t>
      </w:r>
      <w:r w:rsidR="00AD1EAC" w:rsidRPr="00472078">
        <w:rPr>
          <w:sz w:val="20"/>
          <w:szCs w:val="20"/>
        </w:rPr>
        <w:t>leerling bord</w:t>
      </w:r>
      <w:r w:rsidRPr="00472078">
        <w:rPr>
          <w:sz w:val="20"/>
          <w:szCs w:val="20"/>
        </w:rPr>
        <w:t xml:space="preserve"> </w:t>
      </w:r>
      <w:r w:rsidR="00AA26C1">
        <w:rPr>
          <w:sz w:val="20"/>
          <w:szCs w:val="20"/>
        </w:rPr>
        <w:t>geze</w:t>
      </w:r>
      <w:r w:rsidR="00CF0071">
        <w:rPr>
          <w:sz w:val="20"/>
          <w:szCs w:val="20"/>
        </w:rPr>
        <w:t>t, om zo gedurende het schooljaar</w:t>
      </w:r>
      <w:r w:rsidR="001458E1">
        <w:rPr>
          <w:sz w:val="20"/>
          <w:szCs w:val="20"/>
        </w:rPr>
        <w:t xml:space="preserve"> actief te kun</w:t>
      </w:r>
      <w:r w:rsidR="002936D6">
        <w:rPr>
          <w:sz w:val="20"/>
          <w:szCs w:val="20"/>
        </w:rPr>
        <w:t>n</w:t>
      </w:r>
      <w:r w:rsidR="001458E1">
        <w:rPr>
          <w:sz w:val="20"/>
          <w:szCs w:val="20"/>
        </w:rPr>
        <w:t>en sturen op het behalen van de gestelde doelen en resultaten</w:t>
      </w:r>
      <w:r w:rsidRPr="00472078">
        <w:rPr>
          <w:sz w:val="20"/>
          <w:szCs w:val="20"/>
        </w:rPr>
        <w:t xml:space="preserve">. </w:t>
      </w:r>
    </w:p>
    <w:p w14:paraId="1110B3F6" w14:textId="0A3D86FE" w:rsidR="000D2C6C" w:rsidRPr="00472078" w:rsidRDefault="000D2C6C" w:rsidP="00E01A51">
      <w:pPr>
        <w:jc w:val="both"/>
        <w:rPr>
          <w:sz w:val="20"/>
          <w:szCs w:val="20"/>
        </w:rPr>
      </w:pPr>
      <w:r w:rsidRPr="0047574C">
        <w:rPr>
          <w:sz w:val="20"/>
          <w:szCs w:val="20"/>
        </w:rPr>
        <w:t>Op de Paus Johannes word je niet vergeten. Ook na het verlaten van de basisschool vinden wij het belangrijk de ontwikkeling van onze schoolverlaters te volgen.</w:t>
      </w:r>
      <w:r w:rsidR="008F29E3">
        <w:rPr>
          <w:sz w:val="20"/>
          <w:szCs w:val="20"/>
        </w:rPr>
        <w:t xml:space="preserve"> </w:t>
      </w:r>
      <w:r w:rsidRPr="0047574C">
        <w:rPr>
          <w:sz w:val="20"/>
          <w:szCs w:val="20"/>
        </w:rPr>
        <w:t>Wij hebben goed contact met de middelbare scholen om ons heen. Zo krijgen wij ieder jaar de resultaten van de oud leerlingen binnen</w:t>
      </w:r>
      <w:r w:rsidR="009B5951">
        <w:rPr>
          <w:sz w:val="20"/>
          <w:szCs w:val="20"/>
        </w:rPr>
        <w:t xml:space="preserve"> en bellen wij de scholen na </w:t>
      </w:r>
      <w:r w:rsidR="00927BCA">
        <w:rPr>
          <w:sz w:val="20"/>
          <w:szCs w:val="20"/>
        </w:rPr>
        <w:t>of plannen wij een warme overdracht</w:t>
      </w:r>
      <w:r w:rsidR="00D0745A">
        <w:rPr>
          <w:sz w:val="20"/>
          <w:szCs w:val="20"/>
        </w:rPr>
        <w:t xml:space="preserve"> waarin wij vragen </w:t>
      </w:r>
      <w:r w:rsidR="009B5951">
        <w:rPr>
          <w:sz w:val="20"/>
          <w:szCs w:val="20"/>
        </w:rPr>
        <w:t>of zij nog informatie van ons nodig hebben</w:t>
      </w:r>
      <w:r w:rsidR="00081261">
        <w:rPr>
          <w:sz w:val="20"/>
          <w:szCs w:val="20"/>
        </w:rPr>
        <w:t xml:space="preserve"> om de overstap succesvol te maken.</w:t>
      </w:r>
      <w:r w:rsidRPr="0047574C">
        <w:rPr>
          <w:sz w:val="20"/>
          <w:szCs w:val="20"/>
        </w:rPr>
        <w:t xml:space="preserve"> De gegevens worden zorgvuldig bewaard en opgenomen in ons leerling volgsysteem. De gegevens van de oud leerlingen gebruiken wij tevens om te bekijken of de schooladviezen die wij geven kloppen. Behouden de oud leerlingen hun niveau, zwakken zij af of stijgen zij in niveau. Indien nodig wordt ons beleid met betrekking tot het geven van VO-adviezen aangepast of bijgesteld. </w:t>
      </w:r>
      <w:r w:rsidR="00E821E8" w:rsidRPr="00FD3D7D">
        <w:rPr>
          <w:sz w:val="20"/>
          <w:szCs w:val="20"/>
        </w:rPr>
        <w:t xml:space="preserve">Wij maken hierbij gebruik van de placemat </w:t>
      </w:r>
      <w:r w:rsidR="00D74CAA" w:rsidRPr="00FD3D7D">
        <w:rPr>
          <w:sz w:val="20"/>
          <w:szCs w:val="20"/>
        </w:rPr>
        <w:t>vanuit het RVKO</w:t>
      </w:r>
      <w:r w:rsidR="00FF5580" w:rsidRPr="00FD3D7D">
        <w:rPr>
          <w:sz w:val="20"/>
          <w:szCs w:val="20"/>
        </w:rPr>
        <w:t>.</w:t>
      </w:r>
      <w:r w:rsidRPr="00FD3D7D">
        <w:rPr>
          <w:sz w:val="20"/>
          <w:szCs w:val="20"/>
        </w:rPr>
        <w:t xml:space="preserve"> </w:t>
      </w:r>
      <w:r w:rsidR="00F10B9A" w:rsidRPr="00FD3D7D">
        <w:rPr>
          <w:sz w:val="20"/>
          <w:szCs w:val="20"/>
        </w:rPr>
        <w:t>Wij</w:t>
      </w:r>
      <w:r w:rsidR="0033380F">
        <w:rPr>
          <w:sz w:val="20"/>
          <w:szCs w:val="20"/>
        </w:rPr>
        <w:t xml:space="preserve"> zien </w:t>
      </w:r>
      <w:r w:rsidR="00125481" w:rsidRPr="00FD3D7D">
        <w:rPr>
          <w:sz w:val="20"/>
          <w:szCs w:val="20"/>
        </w:rPr>
        <w:t>herin</w:t>
      </w:r>
      <w:r w:rsidR="0033380F" w:rsidRPr="00FD3D7D">
        <w:rPr>
          <w:sz w:val="20"/>
          <w:szCs w:val="20"/>
        </w:rPr>
        <w:t xml:space="preserve"> </w:t>
      </w:r>
      <w:r w:rsidR="00125481" w:rsidRPr="00FD3D7D">
        <w:rPr>
          <w:sz w:val="20"/>
          <w:szCs w:val="20"/>
        </w:rPr>
        <w:t>een</w:t>
      </w:r>
      <w:r w:rsidR="0033380F">
        <w:rPr>
          <w:sz w:val="20"/>
          <w:szCs w:val="20"/>
        </w:rPr>
        <w:t xml:space="preserve"> kans voor de ontwikkeling van ons onderwijs. </w:t>
      </w:r>
    </w:p>
    <w:p w14:paraId="692C1BAA" w14:textId="344C9514" w:rsidR="0062101C" w:rsidRDefault="0062101C" w:rsidP="00C14BB7">
      <w:pPr>
        <w:jc w:val="both"/>
        <w:rPr>
          <w:sz w:val="20"/>
          <w:szCs w:val="20"/>
        </w:rPr>
      </w:pPr>
      <w:r w:rsidRPr="00472078">
        <w:rPr>
          <w:sz w:val="20"/>
          <w:szCs w:val="20"/>
        </w:rPr>
        <w:t xml:space="preserve">Samenwerken met de ouders van onze school staat bij ons hoog in het vaandel. Wij zien ouders als gelijkwaardige gesprekspartners in de ontwikkeling van onze leerlingen. Met </w:t>
      </w:r>
      <w:r w:rsidR="00EE3BCD" w:rsidRPr="00472078">
        <w:rPr>
          <w:sz w:val="20"/>
          <w:szCs w:val="20"/>
        </w:rPr>
        <w:t>het bestuur en de</w:t>
      </w:r>
      <w:r w:rsidRPr="00472078">
        <w:rPr>
          <w:sz w:val="20"/>
          <w:szCs w:val="20"/>
        </w:rPr>
        <w:t xml:space="preserve"> MR van de school bespreken wij de schoolanalyse, het jaarplan en het jaarverslag zoals opgesteld door het team, ontvangen wij graag feedback welke wij waar mogelijk verwerken in onze plannen. </w:t>
      </w:r>
      <w:r w:rsidR="00B11487" w:rsidRPr="00472078">
        <w:rPr>
          <w:sz w:val="20"/>
          <w:szCs w:val="20"/>
        </w:rPr>
        <w:t>Ouders van de school houden wij geregeld op de hoogte van</w:t>
      </w:r>
      <w:r w:rsidR="0084501E">
        <w:rPr>
          <w:sz w:val="20"/>
          <w:szCs w:val="20"/>
        </w:rPr>
        <w:t xml:space="preserve"> de</w:t>
      </w:r>
      <w:r w:rsidR="00B11487" w:rsidRPr="00472078">
        <w:rPr>
          <w:sz w:val="20"/>
          <w:szCs w:val="20"/>
        </w:rPr>
        <w:t xml:space="preserve"> voortgang van ons</w:t>
      </w:r>
      <w:r w:rsidR="00207A51" w:rsidRPr="00472078">
        <w:rPr>
          <w:sz w:val="20"/>
          <w:szCs w:val="20"/>
        </w:rPr>
        <w:t xml:space="preserve"> jaarplan</w:t>
      </w:r>
      <w:r w:rsidR="00B11487" w:rsidRPr="00472078">
        <w:rPr>
          <w:sz w:val="20"/>
          <w:szCs w:val="20"/>
        </w:rPr>
        <w:t xml:space="preserve"> middels de koffieochtenden en de nieuwsbrief van de school.</w:t>
      </w:r>
      <w:r w:rsidR="00033410" w:rsidRPr="00472078">
        <w:rPr>
          <w:sz w:val="20"/>
          <w:szCs w:val="20"/>
        </w:rPr>
        <w:t xml:space="preserve"> De </w:t>
      </w:r>
      <w:r w:rsidR="00D67DE0">
        <w:rPr>
          <w:sz w:val="20"/>
          <w:szCs w:val="20"/>
        </w:rPr>
        <w:t>jaar</w:t>
      </w:r>
      <w:r w:rsidR="00033410" w:rsidRPr="00472078">
        <w:rPr>
          <w:sz w:val="20"/>
          <w:szCs w:val="20"/>
        </w:rPr>
        <w:t>doelen zijn kenbaar gemaakt in de schoolgids en hangen zichtbaar in de school</w:t>
      </w:r>
      <w:r w:rsidR="00200428" w:rsidRPr="00472078">
        <w:rPr>
          <w:sz w:val="20"/>
          <w:szCs w:val="20"/>
        </w:rPr>
        <w:t xml:space="preserve">. Ons leerkrachtbord met daarop de doelen en de acties zijn voor </w:t>
      </w:r>
      <w:r w:rsidR="00200428" w:rsidRPr="1D116108">
        <w:rPr>
          <w:sz w:val="20"/>
          <w:szCs w:val="20"/>
        </w:rPr>
        <w:t>eenieder</w:t>
      </w:r>
      <w:r w:rsidR="00200428" w:rsidRPr="00472078">
        <w:rPr>
          <w:sz w:val="20"/>
          <w:szCs w:val="20"/>
        </w:rPr>
        <w:t xml:space="preserve"> zichtbaar in be</w:t>
      </w:r>
      <w:r w:rsidR="00EA2AC5" w:rsidRPr="00472078">
        <w:rPr>
          <w:sz w:val="20"/>
          <w:szCs w:val="20"/>
        </w:rPr>
        <w:t xml:space="preserve">ide gebouwen. </w:t>
      </w:r>
    </w:p>
    <w:p w14:paraId="6CF8756C" w14:textId="4369F192" w:rsidR="009F25C1" w:rsidRPr="00324C9A" w:rsidRDefault="00C15FE2" w:rsidP="00324C9A">
      <w:pPr>
        <w:jc w:val="both"/>
        <w:rPr>
          <w:sz w:val="20"/>
          <w:szCs w:val="20"/>
        </w:rPr>
      </w:pPr>
      <w:r w:rsidRPr="003018BB">
        <w:rPr>
          <w:sz w:val="20"/>
          <w:szCs w:val="20"/>
        </w:rPr>
        <w:t xml:space="preserve">De </w:t>
      </w:r>
      <w:proofErr w:type="spellStart"/>
      <w:r w:rsidRPr="003018BB">
        <w:rPr>
          <w:sz w:val="20"/>
          <w:szCs w:val="20"/>
        </w:rPr>
        <w:t>retrospective</w:t>
      </w:r>
      <w:proofErr w:type="spellEnd"/>
      <w:r w:rsidRPr="003018BB">
        <w:rPr>
          <w:sz w:val="20"/>
          <w:szCs w:val="20"/>
        </w:rPr>
        <w:t xml:space="preserve"> en de doelensessie zijn tevens input voor het jaarverslag. </w:t>
      </w:r>
      <w:r w:rsidR="00264110" w:rsidRPr="003018BB">
        <w:rPr>
          <w:sz w:val="20"/>
          <w:szCs w:val="20"/>
        </w:rPr>
        <w:t xml:space="preserve">Middels dit jaarverslag </w:t>
      </w:r>
      <w:r w:rsidR="004C1EC9" w:rsidRPr="003018BB">
        <w:rPr>
          <w:sz w:val="20"/>
          <w:szCs w:val="20"/>
        </w:rPr>
        <w:t xml:space="preserve">verantwoorden wij ons handelen ook aan het samenwerkingsverband en </w:t>
      </w:r>
      <w:r w:rsidR="00120C2C" w:rsidRPr="003018BB">
        <w:rPr>
          <w:sz w:val="20"/>
          <w:szCs w:val="20"/>
        </w:rPr>
        <w:t>de</w:t>
      </w:r>
      <w:r w:rsidR="004C1EC9" w:rsidRPr="003018BB">
        <w:rPr>
          <w:sz w:val="20"/>
          <w:szCs w:val="20"/>
        </w:rPr>
        <w:t xml:space="preserve"> RVKO. Het v</w:t>
      </w:r>
      <w:r w:rsidR="009F25C1" w:rsidRPr="003018BB">
        <w:rPr>
          <w:sz w:val="20"/>
          <w:szCs w:val="20"/>
        </w:rPr>
        <w:t>erslag</w:t>
      </w:r>
      <w:r w:rsidRPr="003018BB">
        <w:rPr>
          <w:sz w:val="20"/>
          <w:szCs w:val="20"/>
        </w:rPr>
        <w:t xml:space="preserve"> wordt geschreven door het MT met daarbij input vanuit het team, de ouders en leerlingen</w:t>
      </w:r>
      <w:r w:rsidR="006356E9">
        <w:rPr>
          <w:sz w:val="20"/>
          <w:szCs w:val="20"/>
        </w:rPr>
        <w:t xml:space="preserve"> </w:t>
      </w:r>
      <w:r w:rsidR="006549FA" w:rsidRPr="003018BB">
        <w:rPr>
          <w:sz w:val="20"/>
          <w:szCs w:val="20"/>
        </w:rPr>
        <w:t xml:space="preserve">en partners </w:t>
      </w:r>
      <w:r w:rsidRPr="003018BB">
        <w:rPr>
          <w:sz w:val="20"/>
          <w:szCs w:val="20"/>
        </w:rPr>
        <w:t>van de school.</w:t>
      </w:r>
      <w:r w:rsidRPr="002A0B96">
        <w:rPr>
          <w:sz w:val="20"/>
          <w:szCs w:val="20"/>
        </w:rPr>
        <w:t xml:space="preserve"> Samen elke dag een beetje beter voor de leerling, de ouders, het team en de school. </w:t>
      </w:r>
    </w:p>
    <w:p w14:paraId="6106018D" w14:textId="0F41DE43" w:rsidR="00E02E92" w:rsidRPr="00927441" w:rsidRDefault="00E02E92" w:rsidP="00E02E92">
      <w:pPr>
        <w:rPr>
          <w:color w:val="2E74B5" w:themeColor="accent5" w:themeShade="BF"/>
          <w:sz w:val="20"/>
          <w:szCs w:val="20"/>
        </w:rPr>
      </w:pPr>
      <w:r w:rsidRPr="00927441">
        <w:rPr>
          <w:color w:val="2E74B5" w:themeColor="accent5" w:themeShade="BF"/>
          <w:sz w:val="20"/>
          <w:szCs w:val="20"/>
        </w:rPr>
        <w:t>In onderstaande bijlagen staat omschreven hoe wij vorm geven aan onze visie op de basiskwaliteit</w:t>
      </w:r>
    </w:p>
    <w:p w14:paraId="4422FE2F" w14:textId="77777777" w:rsidR="00CF7CBD" w:rsidRPr="001C2569" w:rsidRDefault="00CF7CBD" w:rsidP="00CF7CBD">
      <w:pPr>
        <w:pStyle w:val="Lijstalinea"/>
        <w:numPr>
          <w:ilvl w:val="0"/>
          <w:numId w:val="9"/>
        </w:numPr>
        <w:rPr>
          <w:color w:val="538135" w:themeColor="accent6" w:themeShade="BF"/>
        </w:rPr>
      </w:pPr>
      <w:proofErr w:type="spellStart"/>
      <w:r w:rsidRPr="001C2569">
        <w:rPr>
          <w:color w:val="538135" w:themeColor="accent6" w:themeShade="BF"/>
        </w:rPr>
        <w:t>LeerKRACHT</w:t>
      </w:r>
      <w:proofErr w:type="spellEnd"/>
    </w:p>
    <w:p w14:paraId="05D6A105" w14:textId="179F1CB9" w:rsidR="00CF7CBD" w:rsidRPr="001C2569" w:rsidRDefault="0075268D" w:rsidP="00324C9A">
      <w:pPr>
        <w:pStyle w:val="Lijstalinea"/>
        <w:rPr>
          <w:color w:val="538135" w:themeColor="accent6" w:themeShade="BF"/>
        </w:rPr>
      </w:pPr>
      <w:r w:rsidRPr="001C2569">
        <w:rPr>
          <w:color w:val="538135" w:themeColor="accent6" w:themeShade="BF"/>
        </w:rPr>
        <w:t>Jaarplan</w:t>
      </w:r>
      <w:r w:rsidR="0067200F" w:rsidRPr="001C2569">
        <w:rPr>
          <w:color w:val="538135" w:themeColor="accent6" w:themeShade="BF"/>
        </w:rPr>
        <w:t xml:space="preserve"> – jaarbord </w:t>
      </w:r>
      <w:r w:rsidR="00CF7CBD" w:rsidRPr="001C2569">
        <w:rPr>
          <w:color w:val="538135" w:themeColor="accent6" w:themeShade="BF"/>
        </w:rPr>
        <w:t>–</w:t>
      </w:r>
      <w:r w:rsidR="0067200F" w:rsidRPr="001C2569">
        <w:rPr>
          <w:color w:val="538135" w:themeColor="accent6" w:themeShade="BF"/>
        </w:rPr>
        <w:t xml:space="preserve"> jaarplanning</w:t>
      </w:r>
    </w:p>
    <w:p w14:paraId="3D6DC751" w14:textId="77777777" w:rsidR="00CF7CBD" w:rsidRPr="001C2569" w:rsidRDefault="0075268D" w:rsidP="00CF7CBD">
      <w:pPr>
        <w:pStyle w:val="Lijstalinea"/>
        <w:numPr>
          <w:ilvl w:val="0"/>
          <w:numId w:val="9"/>
        </w:numPr>
        <w:rPr>
          <w:color w:val="538135" w:themeColor="accent6" w:themeShade="BF"/>
        </w:rPr>
      </w:pPr>
      <w:r w:rsidRPr="001C2569">
        <w:rPr>
          <w:color w:val="538135" w:themeColor="accent6" w:themeShade="BF"/>
        </w:rPr>
        <w:t>Meerjarenplan</w:t>
      </w:r>
    </w:p>
    <w:p w14:paraId="5DF5DFAB" w14:textId="77777777" w:rsidR="00CF7CBD" w:rsidRPr="001C2569" w:rsidRDefault="0075268D" w:rsidP="00CF7CBD">
      <w:pPr>
        <w:pStyle w:val="Lijstalinea"/>
        <w:numPr>
          <w:ilvl w:val="0"/>
          <w:numId w:val="9"/>
        </w:numPr>
        <w:rPr>
          <w:color w:val="538135" w:themeColor="accent6" w:themeShade="BF"/>
        </w:rPr>
      </w:pPr>
      <w:r w:rsidRPr="001C2569">
        <w:rPr>
          <w:color w:val="538135" w:themeColor="accent6" w:themeShade="BF"/>
        </w:rPr>
        <w:t>Schoolbegroting</w:t>
      </w:r>
    </w:p>
    <w:p w14:paraId="176F7876" w14:textId="77777777" w:rsidR="00CF7CBD" w:rsidRPr="001C2569" w:rsidRDefault="0075268D" w:rsidP="00CF7CBD">
      <w:pPr>
        <w:pStyle w:val="Lijstalinea"/>
        <w:numPr>
          <w:ilvl w:val="0"/>
          <w:numId w:val="9"/>
        </w:numPr>
        <w:rPr>
          <w:color w:val="538135" w:themeColor="accent6" w:themeShade="BF"/>
        </w:rPr>
      </w:pPr>
      <w:r w:rsidRPr="001C2569">
        <w:rPr>
          <w:color w:val="538135" w:themeColor="accent6" w:themeShade="BF"/>
        </w:rPr>
        <w:t>Zicht Op Ontwikkeling</w:t>
      </w:r>
      <w:r w:rsidR="004C61D5" w:rsidRPr="001C2569">
        <w:rPr>
          <w:color w:val="538135" w:themeColor="accent6" w:themeShade="BF"/>
        </w:rPr>
        <w:t xml:space="preserve">: Schoolanalyse – Zorgoverzicht – Groepsoverzicht – Individueel </w:t>
      </w:r>
      <w:proofErr w:type="spellStart"/>
      <w:r w:rsidR="004C61D5" w:rsidRPr="001C2569">
        <w:rPr>
          <w:color w:val="538135" w:themeColor="accent6" w:themeShade="BF"/>
        </w:rPr>
        <w:t>leerlingoverzicht</w:t>
      </w:r>
      <w:proofErr w:type="spellEnd"/>
    </w:p>
    <w:p w14:paraId="46BED400" w14:textId="77777777" w:rsidR="00CF7CBD" w:rsidRPr="009D4C4F" w:rsidRDefault="00ED26DD" w:rsidP="00CF7CBD">
      <w:pPr>
        <w:pStyle w:val="Lijstalinea"/>
        <w:numPr>
          <w:ilvl w:val="0"/>
          <w:numId w:val="9"/>
        </w:numPr>
        <w:rPr>
          <w:color w:val="538135" w:themeColor="accent6" w:themeShade="BF"/>
        </w:rPr>
      </w:pPr>
      <w:r w:rsidRPr="009D4C4F">
        <w:rPr>
          <w:color w:val="538135" w:themeColor="accent6" w:themeShade="BF"/>
        </w:rPr>
        <w:lastRenderedPageBreak/>
        <w:t>Rapport – voortgangsgesprekken met ouders</w:t>
      </w:r>
    </w:p>
    <w:p w14:paraId="7E889E70" w14:textId="30F76717" w:rsidR="00CF7CBD" w:rsidRPr="002F18D4" w:rsidRDefault="002F18D4" w:rsidP="00CF7CBD">
      <w:pPr>
        <w:pStyle w:val="Lijstalinea"/>
        <w:numPr>
          <w:ilvl w:val="0"/>
          <w:numId w:val="9"/>
        </w:numPr>
        <w:rPr>
          <w:color w:val="538135" w:themeColor="accent6" w:themeShade="BF"/>
        </w:rPr>
      </w:pPr>
      <w:r w:rsidRPr="002F18D4">
        <w:rPr>
          <w:color w:val="538135" w:themeColor="accent6" w:themeShade="BF"/>
        </w:rPr>
        <w:t>Route VO groep 7 &amp; 8</w:t>
      </w:r>
    </w:p>
    <w:p w14:paraId="7FD7E630" w14:textId="77777777" w:rsidR="00CF7CBD" w:rsidRPr="001C2569" w:rsidRDefault="00620089" w:rsidP="00CF7CBD">
      <w:pPr>
        <w:pStyle w:val="Lijstalinea"/>
        <w:numPr>
          <w:ilvl w:val="0"/>
          <w:numId w:val="9"/>
        </w:numPr>
        <w:rPr>
          <w:color w:val="538135" w:themeColor="accent6" w:themeShade="BF"/>
        </w:rPr>
      </w:pPr>
      <w:r w:rsidRPr="001C2569">
        <w:rPr>
          <w:color w:val="538135" w:themeColor="accent6" w:themeShade="BF"/>
        </w:rPr>
        <w:t>Adviesprocedure VO + tijdpad</w:t>
      </w:r>
    </w:p>
    <w:p w14:paraId="5B2A05AD" w14:textId="19F481C6" w:rsidR="001C36E1" w:rsidRDefault="00A330FC" w:rsidP="001C36E1">
      <w:pPr>
        <w:pStyle w:val="Lijstalinea"/>
        <w:numPr>
          <w:ilvl w:val="0"/>
          <w:numId w:val="9"/>
        </w:numPr>
        <w:rPr>
          <w:color w:val="538135" w:themeColor="accent6" w:themeShade="BF"/>
        </w:rPr>
      </w:pPr>
      <w:r w:rsidRPr="001C2569">
        <w:rPr>
          <w:color w:val="538135" w:themeColor="accent6" w:themeShade="BF"/>
        </w:rPr>
        <w:t>Aanbeveling ouderbetrokkenheid</w:t>
      </w:r>
    </w:p>
    <w:p w14:paraId="769C99EE" w14:textId="77777777" w:rsidR="008463DD" w:rsidRPr="007D10D2" w:rsidRDefault="008463DD" w:rsidP="00CA7282">
      <w:pPr>
        <w:jc w:val="both"/>
        <w:rPr>
          <w:sz w:val="20"/>
          <w:szCs w:val="20"/>
        </w:rPr>
      </w:pPr>
    </w:p>
    <w:sectPr w:rsidR="008463DD" w:rsidRPr="007D10D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A77AF" w14:textId="77777777" w:rsidR="002047BC" w:rsidRDefault="002047BC" w:rsidP="00735AA3">
      <w:pPr>
        <w:spacing w:after="0" w:line="240" w:lineRule="auto"/>
      </w:pPr>
      <w:r>
        <w:separator/>
      </w:r>
    </w:p>
  </w:endnote>
  <w:endnote w:type="continuationSeparator" w:id="0">
    <w:p w14:paraId="37BCED6B" w14:textId="77777777" w:rsidR="002047BC" w:rsidRDefault="002047BC" w:rsidP="00735AA3">
      <w:pPr>
        <w:spacing w:after="0" w:line="240" w:lineRule="auto"/>
      </w:pPr>
      <w:r>
        <w:continuationSeparator/>
      </w:r>
    </w:p>
  </w:endnote>
  <w:endnote w:type="continuationNotice" w:id="1">
    <w:p w14:paraId="4E1CD6D3" w14:textId="77777777" w:rsidR="002047BC" w:rsidRDefault="002047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FD159" w14:textId="77777777" w:rsidR="002047BC" w:rsidRDefault="002047BC" w:rsidP="00735AA3">
      <w:pPr>
        <w:spacing w:after="0" w:line="240" w:lineRule="auto"/>
      </w:pPr>
      <w:r>
        <w:separator/>
      </w:r>
    </w:p>
  </w:footnote>
  <w:footnote w:type="continuationSeparator" w:id="0">
    <w:p w14:paraId="3367B360" w14:textId="77777777" w:rsidR="002047BC" w:rsidRDefault="002047BC" w:rsidP="00735AA3">
      <w:pPr>
        <w:spacing w:after="0" w:line="240" w:lineRule="auto"/>
      </w:pPr>
      <w:r>
        <w:continuationSeparator/>
      </w:r>
    </w:p>
  </w:footnote>
  <w:footnote w:type="continuationNotice" w:id="1">
    <w:p w14:paraId="787ECA07" w14:textId="77777777" w:rsidR="002047BC" w:rsidRDefault="002047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12B3"/>
    <w:multiLevelType w:val="hybridMultilevel"/>
    <w:tmpl w:val="FFFFFFFF"/>
    <w:lvl w:ilvl="0" w:tplc="30B03C66">
      <w:start w:val="1"/>
      <w:numFmt w:val="bullet"/>
      <w:lvlText w:val=""/>
      <w:lvlJc w:val="left"/>
      <w:pPr>
        <w:ind w:left="720" w:hanging="360"/>
      </w:pPr>
      <w:rPr>
        <w:rFonts w:ascii="Symbol" w:hAnsi="Symbol" w:hint="default"/>
      </w:rPr>
    </w:lvl>
    <w:lvl w:ilvl="1" w:tplc="74DCAE06">
      <w:start w:val="1"/>
      <w:numFmt w:val="bullet"/>
      <w:lvlText w:val="o"/>
      <w:lvlJc w:val="left"/>
      <w:pPr>
        <w:ind w:left="1440" w:hanging="360"/>
      </w:pPr>
      <w:rPr>
        <w:rFonts w:ascii="Courier New" w:hAnsi="Courier New" w:hint="default"/>
      </w:rPr>
    </w:lvl>
    <w:lvl w:ilvl="2" w:tplc="900ED13A">
      <w:start w:val="1"/>
      <w:numFmt w:val="bullet"/>
      <w:lvlText w:val=""/>
      <w:lvlJc w:val="left"/>
      <w:pPr>
        <w:ind w:left="2160" w:hanging="360"/>
      </w:pPr>
      <w:rPr>
        <w:rFonts w:ascii="Wingdings" w:hAnsi="Wingdings" w:hint="default"/>
      </w:rPr>
    </w:lvl>
    <w:lvl w:ilvl="3" w:tplc="40E4D41A">
      <w:start w:val="1"/>
      <w:numFmt w:val="bullet"/>
      <w:lvlText w:val=""/>
      <w:lvlJc w:val="left"/>
      <w:pPr>
        <w:ind w:left="2880" w:hanging="360"/>
      </w:pPr>
      <w:rPr>
        <w:rFonts w:ascii="Symbol" w:hAnsi="Symbol" w:hint="default"/>
      </w:rPr>
    </w:lvl>
    <w:lvl w:ilvl="4" w:tplc="9D0AF9D6">
      <w:start w:val="1"/>
      <w:numFmt w:val="bullet"/>
      <w:lvlText w:val="o"/>
      <w:lvlJc w:val="left"/>
      <w:pPr>
        <w:ind w:left="3600" w:hanging="360"/>
      </w:pPr>
      <w:rPr>
        <w:rFonts w:ascii="Courier New" w:hAnsi="Courier New" w:hint="default"/>
      </w:rPr>
    </w:lvl>
    <w:lvl w:ilvl="5" w:tplc="2F926D74">
      <w:start w:val="1"/>
      <w:numFmt w:val="bullet"/>
      <w:lvlText w:val=""/>
      <w:lvlJc w:val="left"/>
      <w:pPr>
        <w:ind w:left="4320" w:hanging="360"/>
      </w:pPr>
      <w:rPr>
        <w:rFonts w:ascii="Wingdings" w:hAnsi="Wingdings" w:hint="default"/>
      </w:rPr>
    </w:lvl>
    <w:lvl w:ilvl="6" w:tplc="564ADFA8">
      <w:start w:val="1"/>
      <w:numFmt w:val="bullet"/>
      <w:lvlText w:val=""/>
      <w:lvlJc w:val="left"/>
      <w:pPr>
        <w:ind w:left="5040" w:hanging="360"/>
      </w:pPr>
      <w:rPr>
        <w:rFonts w:ascii="Symbol" w:hAnsi="Symbol" w:hint="default"/>
      </w:rPr>
    </w:lvl>
    <w:lvl w:ilvl="7" w:tplc="BF5E23B8">
      <w:start w:val="1"/>
      <w:numFmt w:val="bullet"/>
      <w:lvlText w:val="o"/>
      <w:lvlJc w:val="left"/>
      <w:pPr>
        <w:ind w:left="5760" w:hanging="360"/>
      </w:pPr>
      <w:rPr>
        <w:rFonts w:ascii="Courier New" w:hAnsi="Courier New" w:hint="default"/>
      </w:rPr>
    </w:lvl>
    <w:lvl w:ilvl="8" w:tplc="AA146C7E">
      <w:start w:val="1"/>
      <w:numFmt w:val="bullet"/>
      <w:lvlText w:val=""/>
      <w:lvlJc w:val="left"/>
      <w:pPr>
        <w:ind w:left="6480" w:hanging="360"/>
      </w:pPr>
      <w:rPr>
        <w:rFonts w:ascii="Wingdings" w:hAnsi="Wingdings" w:hint="default"/>
      </w:rPr>
    </w:lvl>
  </w:abstractNum>
  <w:abstractNum w:abstractNumId="1" w15:restartNumberingAfterBreak="0">
    <w:nsid w:val="067A1FC9"/>
    <w:multiLevelType w:val="hybridMultilevel"/>
    <w:tmpl w:val="47C4BB5E"/>
    <w:lvl w:ilvl="0" w:tplc="1A988BE4">
      <w:numFmt w:val="bullet"/>
      <w:lvlText w:val=""/>
      <w:lvlJc w:val="left"/>
      <w:pPr>
        <w:ind w:left="720" w:hanging="360"/>
      </w:pPr>
      <w:rPr>
        <w:rFonts w:ascii="Symbol" w:eastAsiaTheme="majorEastAsia"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446487"/>
    <w:multiLevelType w:val="hybridMultilevel"/>
    <w:tmpl w:val="AAD2BF8C"/>
    <w:lvl w:ilvl="0" w:tplc="802460F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24314E"/>
    <w:multiLevelType w:val="hybridMultilevel"/>
    <w:tmpl w:val="F33876E8"/>
    <w:lvl w:ilvl="0" w:tplc="1FBCD19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1204B7"/>
    <w:multiLevelType w:val="hybridMultilevel"/>
    <w:tmpl w:val="1CC8739E"/>
    <w:lvl w:ilvl="0" w:tplc="0413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340E75"/>
    <w:multiLevelType w:val="hybridMultilevel"/>
    <w:tmpl w:val="502612A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3C08CE"/>
    <w:multiLevelType w:val="hybridMultilevel"/>
    <w:tmpl w:val="7DF6D09E"/>
    <w:lvl w:ilvl="0" w:tplc="0B62209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D21C3F"/>
    <w:multiLevelType w:val="hybridMultilevel"/>
    <w:tmpl w:val="FFFFFFFF"/>
    <w:lvl w:ilvl="0" w:tplc="C69A7F08">
      <w:start w:val="1"/>
      <w:numFmt w:val="bullet"/>
      <w:lvlText w:val=""/>
      <w:lvlJc w:val="left"/>
      <w:pPr>
        <w:ind w:left="720" w:hanging="360"/>
      </w:pPr>
      <w:rPr>
        <w:rFonts w:ascii="Symbol" w:hAnsi="Symbol" w:hint="default"/>
      </w:rPr>
    </w:lvl>
    <w:lvl w:ilvl="1" w:tplc="CE841EB8">
      <w:start w:val="1"/>
      <w:numFmt w:val="bullet"/>
      <w:lvlText w:val="o"/>
      <w:lvlJc w:val="left"/>
      <w:pPr>
        <w:ind w:left="1440" w:hanging="360"/>
      </w:pPr>
      <w:rPr>
        <w:rFonts w:ascii="Courier New" w:hAnsi="Courier New" w:hint="default"/>
      </w:rPr>
    </w:lvl>
    <w:lvl w:ilvl="2" w:tplc="CE66CD70">
      <w:start w:val="1"/>
      <w:numFmt w:val="bullet"/>
      <w:lvlText w:val=""/>
      <w:lvlJc w:val="left"/>
      <w:pPr>
        <w:ind w:left="2160" w:hanging="360"/>
      </w:pPr>
      <w:rPr>
        <w:rFonts w:ascii="Wingdings" w:hAnsi="Wingdings" w:hint="default"/>
      </w:rPr>
    </w:lvl>
    <w:lvl w:ilvl="3" w:tplc="F8461BFA">
      <w:start w:val="1"/>
      <w:numFmt w:val="bullet"/>
      <w:lvlText w:val=""/>
      <w:lvlJc w:val="left"/>
      <w:pPr>
        <w:ind w:left="2880" w:hanging="360"/>
      </w:pPr>
      <w:rPr>
        <w:rFonts w:ascii="Symbol" w:hAnsi="Symbol" w:hint="default"/>
      </w:rPr>
    </w:lvl>
    <w:lvl w:ilvl="4" w:tplc="9F26E432">
      <w:start w:val="1"/>
      <w:numFmt w:val="bullet"/>
      <w:lvlText w:val="o"/>
      <w:lvlJc w:val="left"/>
      <w:pPr>
        <w:ind w:left="3600" w:hanging="360"/>
      </w:pPr>
      <w:rPr>
        <w:rFonts w:ascii="Courier New" w:hAnsi="Courier New" w:hint="default"/>
      </w:rPr>
    </w:lvl>
    <w:lvl w:ilvl="5" w:tplc="13365286">
      <w:start w:val="1"/>
      <w:numFmt w:val="bullet"/>
      <w:lvlText w:val=""/>
      <w:lvlJc w:val="left"/>
      <w:pPr>
        <w:ind w:left="4320" w:hanging="360"/>
      </w:pPr>
      <w:rPr>
        <w:rFonts w:ascii="Wingdings" w:hAnsi="Wingdings" w:hint="default"/>
      </w:rPr>
    </w:lvl>
    <w:lvl w:ilvl="6" w:tplc="57361E24">
      <w:start w:val="1"/>
      <w:numFmt w:val="bullet"/>
      <w:lvlText w:val=""/>
      <w:lvlJc w:val="left"/>
      <w:pPr>
        <w:ind w:left="5040" w:hanging="360"/>
      </w:pPr>
      <w:rPr>
        <w:rFonts w:ascii="Symbol" w:hAnsi="Symbol" w:hint="default"/>
      </w:rPr>
    </w:lvl>
    <w:lvl w:ilvl="7" w:tplc="8C86739E">
      <w:start w:val="1"/>
      <w:numFmt w:val="bullet"/>
      <w:lvlText w:val="o"/>
      <w:lvlJc w:val="left"/>
      <w:pPr>
        <w:ind w:left="5760" w:hanging="360"/>
      </w:pPr>
      <w:rPr>
        <w:rFonts w:ascii="Courier New" w:hAnsi="Courier New" w:hint="default"/>
      </w:rPr>
    </w:lvl>
    <w:lvl w:ilvl="8" w:tplc="13260FB6">
      <w:start w:val="1"/>
      <w:numFmt w:val="bullet"/>
      <w:lvlText w:val=""/>
      <w:lvlJc w:val="left"/>
      <w:pPr>
        <w:ind w:left="6480" w:hanging="360"/>
      </w:pPr>
      <w:rPr>
        <w:rFonts w:ascii="Wingdings" w:hAnsi="Wingdings" w:hint="default"/>
      </w:rPr>
    </w:lvl>
  </w:abstractNum>
  <w:abstractNum w:abstractNumId="8" w15:restartNumberingAfterBreak="0">
    <w:nsid w:val="1C035E95"/>
    <w:multiLevelType w:val="hybridMultilevel"/>
    <w:tmpl w:val="8F6A6B3A"/>
    <w:lvl w:ilvl="0" w:tplc="0413000B">
      <w:start w:val="1"/>
      <w:numFmt w:val="bullet"/>
      <w:lvlText w:val=""/>
      <w:lvlJc w:val="left"/>
      <w:pPr>
        <w:ind w:left="720" w:hanging="360"/>
      </w:pPr>
      <w:rPr>
        <w:rFonts w:ascii="Wingdings" w:hAnsi="Wingdings" w:hint="default"/>
      </w:rPr>
    </w:lvl>
    <w:lvl w:ilvl="1" w:tplc="158274BA">
      <w:numFmt w:val="bullet"/>
      <w:lvlText w:val="-"/>
      <w:lvlJc w:val="left"/>
      <w:pPr>
        <w:ind w:left="1785" w:hanging="705"/>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DA522D"/>
    <w:multiLevelType w:val="hybridMultilevel"/>
    <w:tmpl w:val="50A2C8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E07456"/>
    <w:multiLevelType w:val="hybridMultilevel"/>
    <w:tmpl w:val="FFFFFFFF"/>
    <w:lvl w:ilvl="0" w:tplc="A058FF74">
      <w:start w:val="1"/>
      <w:numFmt w:val="bullet"/>
      <w:lvlText w:val=""/>
      <w:lvlJc w:val="left"/>
      <w:pPr>
        <w:ind w:left="720" w:hanging="360"/>
      </w:pPr>
      <w:rPr>
        <w:rFonts w:ascii="Symbol" w:hAnsi="Symbol" w:hint="default"/>
      </w:rPr>
    </w:lvl>
    <w:lvl w:ilvl="1" w:tplc="A050B6E2">
      <w:start w:val="1"/>
      <w:numFmt w:val="bullet"/>
      <w:lvlText w:val="o"/>
      <w:lvlJc w:val="left"/>
      <w:pPr>
        <w:ind w:left="1440" w:hanging="360"/>
      </w:pPr>
      <w:rPr>
        <w:rFonts w:ascii="Courier New" w:hAnsi="Courier New" w:hint="default"/>
      </w:rPr>
    </w:lvl>
    <w:lvl w:ilvl="2" w:tplc="A896F974">
      <w:start w:val="1"/>
      <w:numFmt w:val="bullet"/>
      <w:lvlText w:val=""/>
      <w:lvlJc w:val="left"/>
      <w:pPr>
        <w:ind w:left="2160" w:hanging="360"/>
      </w:pPr>
      <w:rPr>
        <w:rFonts w:ascii="Wingdings" w:hAnsi="Wingdings" w:hint="default"/>
      </w:rPr>
    </w:lvl>
    <w:lvl w:ilvl="3" w:tplc="6ECE2DD8">
      <w:start w:val="1"/>
      <w:numFmt w:val="bullet"/>
      <w:lvlText w:val=""/>
      <w:lvlJc w:val="left"/>
      <w:pPr>
        <w:ind w:left="2880" w:hanging="360"/>
      </w:pPr>
      <w:rPr>
        <w:rFonts w:ascii="Symbol" w:hAnsi="Symbol" w:hint="default"/>
      </w:rPr>
    </w:lvl>
    <w:lvl w:ilvl="4" w:tplc="11DCAB86">
      <w:start w:val="1"/>
      <w:numFmt w:val="bullet"/>
      <w:lvlText w:val="o"/>
      <w:lvlJc w:val="left"/>
      <w:pPr>
        <w:ind w:left="3600" w:hanging="360"/>
      </w:pPr>
      <w:rPr>
        <w:rFonts w:ascii="Courier New" w:hAnsi="Courier New" w:hint="default"/>
      </w:rPr>
    </w:lvl>
    <w:lvl w:ilvl="5" w:tplc="C432689E">
      <w:start w:val="1"/>
      <w:numFmt w:val="bullet"/>
      <w:lvlText w:val=""/>
      <w:lvlJc w:val="left"/>
      <w:pPr>
        <w:ind w:left="4320" w:hanging="360"/>
      </w:pPr>
      <w:rPr>
        <w:rFonts w:ascii="Wingdings" w:hAnsi="Wingdings" w:hint="default"/>
      </w:rPr>
    </w:lvl>
    <w:lvl w:ilvl="6" w:tplc="043CE0A2">
      <w:start w:val="1"/>
      <w:numFmt w:val="bullet"/>
      <w:lvlText w:val=""/>
      <w:lvlJc w:val="left"/>
      <w:pPr>
        <w:ind w:left="5040" w:hanging="360"/>
      </w:pPr>
      <w:rPr>
        <w:rFonts w:ascii="Symbol" w:hAnsi="Symbol" w:hint="default"/>
      </w:rPr>
    </w:lvl>
    <w:lvl w:ilvl="7" w:tplc="58368BB0">
      <w:start w:val="1"/>
      <w:numFmt w:val="bullet"/>
      <w:lvlText w:val="o"/>
      <w:lvlJc w:val="left"/>
      <w:pPr>
        <w:ind w:left="5760" w:hanging="360"/>
      </w:pPr>
      <w:rPr>
        <w:rFonts w:ascii="Courier New" w:hAnsi="Courier New" w:hint="default"/>
      </w:rPr>
    </w:lvl>
    <w:lvl w:ilvl="8" w:tplc="5FE89D30">
      <w:start w:val="1"/>
      <w:numFmt w:val="bullet"/>
      <w:lvlText w:val=""/>
      <w:lvlJc w:val="left"/>
      <w:pPr>
        <w:ind w:left="6480" w:hanging="360"/>
      </w:pPr>
      <w:rPr>
        <w:rFonts w:ascii="Wingdings" w:hAnsi="Wingdings" w:hint="default"/>
      </w:rPr>
    </w:lvl>
  </w:abstractNum>
  <w:abstractNum w:abstractNumId="11" w15:restartNumberingAfterBreak="0">
    <w:nsid w:val="299F66D0"/>
    <w:multiLevelType w:val="hybridMultilevel"/>
    <w:tmpl w:val="7A881C1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B743FC5"/>
    <w:multiLevelType w:val="hybridMultilevel"/>
    <w:tmpl w:val="FFFFFFFF"/>
    <w:lvl w:ilvl="0" w:tplc="6FFC7DD4">
      <w:start w:val="1"/>
      <w:numFmt w:val="bullet"/>
      <w:lvlText w:val=""/>
      <w:lvlJc w:val="left"/>
      <w:pPr>
        <w:ind w:left="720" w:hanging="360"/>
      </w:pPr>
      <w:rPr>
        <w:rFonts w:ascii="Symbol" w:hAnsi="Symbol" w:hint="default"/>
      </w:rPr>
    </w:lvl>
    <w:lvl w:ilvl="1" w:tplc="9C9A2BE0">
      <w:start w:val="1"/>
      <w:numFmt w:val="bullet"/>
      <w:lvlText w:val="o"/>
      <w:lvlJc w:val="left"/>
      <w:pPr>
        <w:ind w:left="1440" w:hanging="360"/>
      </w:pPr>
      <w:rPr>
        <w:rFonts w:ascii="Courier New" w:hAnsi="Courier New" w:hint="default"/>
      </w:rPr>
    </w:lvl>
    <w:lvl w:ilvl="2" w:tplc="930809C2">
      <w:start w:val="1"/>
      <w:numFmt w:val="bullet"/>
      <w:lvlText w:val=""/>
      <w:lvlJc w:val="left"/>
      <w:pPr>
        <w:ind w:left="2160" w:hanging="360"/>
      </w:pPr>
      <w:rPr>
        <w:rFonts w:ascii="Wingdings" w:hAnsi="Wingdings" w:hint="default"/>
      </w:rPr>
    </w:lvl>
    <w:lvl w:ilvl="3" w:tplc="CDD05634">
      <w:start w:val="1"/>
      <w:numFmt w:val="bullet"/>
      <w:lvlText w:val=""/>
      <w:lvlJc w:val="left"/>
      <w:pPr>
        <w:ind w:left="2880" w:hanging="360"/>
      </w:pPr>
      <w:rPr>
        <w:rFonts w:ascii="Symbol" w:hAnsi="Symbol" w:hint="default"/>
      </w:rPr>
    </w:lvl>
    <w:lvl w:ilvl="4" w:tplc="A4A83D16">
      <w:start w:val="1"/>
      <w:numFmt w:val="bullet"/>
      <w:lvlText w:val="o"/>
      <w:lvlJc w:val="left"/>
      <w:pPr>
        <w:ind w:left="3600" w:hanging="360"/>
      </w:pPr>
      <w:rPr>
        <w:rFonts w:ascii="Courier New" w:hAnsi="Courier New" w:hint="default"/>
      </w:rPr>
    </w:lvl>
    <w:lvl w:ilvl="5" w:tplc="FAA66F82">
      <w:start w:val="1"/>
      <w:numFmt w:val="bullet"/>
      <w:lvlText w:val=""/>
      <w:lvlJc w:val="left"/>
      <w:pPr>
        <w:ind w:left="4320" w:hanging="360"/>
      </w:pPr>
      <w:rPr>
        <w:rFonts w:ascii="Wingdings" w:hAnsi="Wingdings" w:hint="default"/>
      </w:rPr>
    </w:lvl>
    <w:lvl w:ilvl="6" w:tplc="487ADB96">
      <w:start w:val="1"/>
      <w:numFmt w:val="bullet"/>
      <w:lvlText w:val=""/>
      <w:lvlJc w:val="left"/>
      <w:pPr>
        <w:ind w:left="5040" w:hanging="360"/>
      </w:pPr>
      <w:rPr>
        <w:rFonts w:ascii="Symbol" w:hAnsi="Symbol" w:hint="default"/>
      </w:rPr>
    </w:lvl>
    <w:lvl w:ilvl="7" w:tplc="A41095E8">
      <w:start w:val="1"/>
      <w:numFmt w:val="bullet"/>
      <w:lvlText w:val="o"/>
      <w:lvlJc w:val="left"/>
      <w:pPr>
        <w:ind w:left="5760" w:hanging="360"/>
      </w:pPr>
      <w:rPr>
        <w:rFonts w:ascii="Courier New" w:hAnsi="Courier New" w:hint="default"/>
      </w:rPr>
    </w:lvl>
    <w:lvl w:ilvl="8" w:tplc="8FE84382">
      <w:start w:val="1"/>
      <w:numFmt w:val="bullet"/>
      <w:lvlText w:val=""/>
      <w:lvlJc w:val="left"/>
      <w:pPr>
        <w:ind w:left="6480" w:hanging="360"/>
      </w:pPr>
      <w:rPr>
        <w:rFonts w:ascii="Wingdings" w:hAnsi="Wingdings" w:hint="default"/>
      </w:rPr>
    </w:lvl>
  </w:abstractNum>
  <w:abstractNum w:abstractNumId="13" w15:restartNumberingAfterBreak="0">
    <w:nsid w:val="2D5E3541"/>
    <w:multiLevelType w:val="hybridMultilevel"/>
    <w:tmpl w:val="8822FC3C"/>
    <w:lvl w:ilvl="0" w:tplc="3BB4F3D6">
      <w:start w:val="1"/>
      <w:numFmt w:val="decimal"/>
      <w:lvlText w:val="%1."/>
      <w:lvlJc w:val="left"/>
      <w:pPr>
        <w:ind w:left="720" w:hanging="360"/>
      </w:pPr>
    </w:lvl>
    <w:lvl w:ilvl="1" w:tplc="1C6C9D3C">
      <w:start w:val="1"/>
      <w:numFmt w:val="lowerLetter"/>
      <w:lvlText w:val="%2."/>
      <w:lvlJc w:val="left"/>
      <w:pPr>
        <w:ind w:left="1440" w:hanging="360"/>
      </w:pPr>
    </w:lvl>
    <w:lvl w:ilvl="2" w:tplc="885A78BC">
      <w:start w:val="1"/>
      <w:numFmt w:val="lowerRoman"/>
      <w:lvlText w:val="%3."/>
      <w:lvlJc w:val="right"/>
      <w:pPr>
        <w:ind w:left="2160" w:hanging="180"/>
      </w:pPr>
    </w:lvl>
    <w:lvl w:ilvl="3" w:tplc="6A8CD730">
      <w:start w:val="1"/>
      <w:numFmt w:val="decimal"/>
      <w:lvlText w:val="%4."/>
      <w:lvlJc w:val="left"/>
      <w:pPr>
        <w:ind w:left="2880" w:hanging="360"/>
      </w:pPr>
    </w:lvl>
    <w:lvl w:ilvl="4" w:tplc="F6629586">
      <w:start w:val="1"/>
      <w:numFmt w:val="lowerLetter"/>
      <w:lvlText w:val="%5."/>
      <w:lvlJc w:val="left"/>
      <w:pPr>
        <w:ind w:left="3600" w:hanging="360"/>
      </w:pPr>
    </w:lvl>
    <w:lvl w:ilvl="5" w:tplc="AC2A3BF2">
      <w:start w:val="1"/>
      <w:numFmt w:val="lowerRoman"/>
      <w:lvlText w:val="%6."/>
      <w:lvlJc w:val="right"/>
      <w:pPr>
        <w:ind w:left="4320" w:hanging="180"/>
      </w:pPr>
    </w:lvl>
    <w:lvl w:ilvl="6" w:tplc="24AAE630">
      <w:start w:val="1"/>
      <w:numFmt w:val="decimal"/>
      <w:lvlText w:val="%7."/>
      <w:lvlJc w:val="left"/>
      <w:pPr>
        <w:ind w:left="5040" w:hanging="360"/>
      </w:pPr>
    </w:lvl>
    <w:lvl w:ilvl="7" w:tplc="4B2E8312">
      <w:start w:val="1"/>
      <w:numFmt w:val="lowerLetter"/>
      <w:lvlText w:val="%8."/>
      <w:lvlJc w:val="left"/>
      <w:pPr>
        <w:ind w:left="5760" w:hanging="360"/>
      </w:pPr>
    </w:lvl>
    <w:lvl w:ilvl="8" w:tplc="E53AA5CE">
      <w:start w:val="1"/>
      <w:numFmt w:val="lowerRoman"/>
      <w:lvlText w:val="%9."/>
      <w:lvlJc w:val="right"/>
      <w:pPr>
        <w:ind w:left="6480" w:hanging="180"/>
      </w:pPr>
    </w:lvl>
  </w:abstractNum>
  <w:abstractNum w:abstractNumId="14" w15:restartNumberingAfterBreak="0">
    <w:nsid w:val="39FF2613"/>
    <w:multiLevelType w:val="hybridMultilevel"/>
    <w:tmpl w:val="C5781A32"/>
    <w:lvl w:ilvl="0" w:tplc="53AA0284">
      <w:start w:val="1"/>
      <w:numFmt w:val="bullet"/>
      <w:lvlText w:val=""/>
      <w:lvlJc w:val="left"/>
      <w:pPr>
        <w:ind w:left="720" w:hanging="360"/>
      </w:pPr>
      <w:rPr>
        <w:rFonts w:ascii="Symbol" w:hAnsi="Symbol" w:hint="default"/>
      </w:rPr>
    </w:lvl>
    <w:lvl w:ilvl="1" w:tplc="C168557A">
      <w:start w:val="1"/>
      <w:numFmt w:val="bullet"/>
      <w:lvlText w:val="o"/>
      <w:lvlJc w:val="left"/>
      <w:pPr>
        <w:ind w:left="1440" w:hanging="360"/>
      </w:pPr>
      <w:rPr>
        <w:rFonts w:ascii="Courier New" w:hAnsi="Courier New" w:hint="default"/>
      </w:rPr>
    </w:lvl>
    <w:lvl w:ilvl="2" w:tplc="B7EA0B88">
      <w:start w:val="1"/>
      <w:numFmt w:val="bullet"/>
      <w:lvlText w:val=""/>
      <w:lvlJc w:val="left"/>
      <w:pPr>
        <w:ind w:left="2160" w:hanging="360"/>
      </w:pPr>
      <w:rPr>
        <w:rFonts w:ascii="Wingdings" w:hAnsi="Wingdings" w:hint="default"/>
      </w:rPr>
    </w:lvl>
    <w:lvl w:ilvl="3" w:tplc="A8B48800">
      <w:start w:val="1"/>
      <w:numFmt w:val="bullet"/>
      <w:lvlText w:val=""/>
      <w:lvlJc w:val="left"/>
      <w:pPr>
        <w:ind w:left="2880" w:hanging="360"/>
      </w:pPr>
      <w:rPr>
        <w:rFonts w:ascii="Symbol" w:hAnsi="Symbol" w:hint="default"/>
      </w:rPr>
    </w:lvl>
    <w:lvl w:ilvl="4" w:tplc="046AAD8E">
      <w:start w:val="1"/>
      <w:numFmt w:val="bullet"/>
      <w:lvlText w:val="o"/>
      <w:lvlJc w:val="left"/>
      <w:pPr>
        <w:ind w:left="3600" w:hanging="360"/>
      </w:pPr>
      <w:rPr>
        <w:rFonts w:ascii="Courier New" w:hAnsi="Courier New" w:hint="default"/>
      </w:rPr>
    </w:lvl>
    <w:lvl w:ilvl="5" w:tplc="BF2C7D0A">
      <w:start w:val="1"/>
      <w:numFmt w:val="bullet"/>
      <w:lvlText w:val=""/>
      <w:lvlJc w:val="left"/>
      <w:pPr>
        <w:ind w:left="4320" w:hanging="360"/>
      </w:pPr>
      <w:rPr>
        <w:rFonts w:ascii="Wingdings" w:hAnsi="Wingdings" w:hint="default"/>
      </w:rPr>
    </w:lvl>
    <w:lvl w:ilvl="6" w:tplc="8ABA6BFE">
      <w:start w:val="1"/>
      <w:numFmt w:val="bullet"/>
      <w:lvlText w:val=""/>
      <w:lvlJc w:val="left"/>
      <w:pPr>
        <w:ind w:left="5040" w:hanging="360"/>
      </w:pPr>
      <w:rPr>
        <w:rFonts w:ascii="Symbol" w:hAnsi="Symbol" w:hint="default"/>
      </w:rPr>
    </w:lvl>
    <w:lvl w:ilvl="7" w:tplc="5F1C20DA">
      <w:start w:val="1"/>
      <w:numFmt w:val="bullet"/>
      <w:lvlText w:val="o"/>
      <w:lvlJc w:val="left"/>
      <w:pPr>
        <w:ind w:left="5760" w:hanging="360"/>
      </w:pPr>
      <w:rPr>
        <w:rFonts w:ascii="Courier New" w:hAnsi="Courier New" w:hint="default"/>
      </w:rPr>
    </w:lvl>
    <w:lvl w:ilvl="8" w:tplc="BED4727A">
      <w:start w:val="1"/>
      <w:numFmt w:val="bullet"/>
      <w:lvlText w:val=""/>
      <w:lvlJc w:val="left"/>
      <w:pPr>
        <w:ind w:left="6480" w:hanging="360"/>
      </w:pPr>
      <w:rPr>
        <w:rFonts w:ascii="Wingdings" w:hAnsi="Wingdings" w:hint="default"/>
      </w:rPr>
    </w:lvl>
  </w:abstractNum>
  <w:abstractNum w:abstractNumId="15" w15:restartNumberingAfterBreak="0">
    <w:nsid w:val="3D7A34B9"/>
    <w:multiLevelType w:val="hybridMultilevel"/>
    <w:tmpl w:val="887C7DC2"/>
    <w:lvl w:ilvl="0" w:tplc="726E626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236075"/>
    <w:multiLevelType w:val="hybridMultilevel"/>
    <w:tmpl w:val="FFFFFFFF"/>
    <w:lvl w:ilvl="0" w:tplc="71B0FCE0">
      <w:start w:val="1"/>
      <w:numFmt w:val="bullet"/>
      <w:lvlText w:val=""/>
      <w:lvlJc w:val="left"/>
      <w:pPr>
        <w:ind w:left="720" w:hanging="360"/>
      </w:pPr>
      <w:rPr>
        <w:rFonts w:ascii="Symbol" w:hAnsi="Symbol" w:hint="default"/>
      </w:rPr>
    </w:lvl>
    <w:lvl w:ilvl="1" w:tplc="A516A766">
      <w:start w:val="1"/>
      <w:numFmt w:val="bullet"/>
      <w:lvlText w:val="o"/>
      <w:lvlJc w:val="left"/>
      <w:pPr>
        <w:ind w:left="1440" w:hanging="360"/>
      </w:pPr>
      <w:rPr>
        <w:rFonts w:ascii="Courier New" w:hAnsi="Courier New" w:hint="default"/>
      </w:rPr>
    </w:lvl>
    <w:lvl w:ilvl="2" w:tplc="723860BC">
      <w:start w:val="1"/>
      <w:numFmt w:val="bullet"/>
      <w:lvlText w:val=""/>
      <w:lvlJc w:val="left"/>
      <w:pPr>
        <w:ind w:left="2160" w:hanging="360"/>
      </w:pPr>
      <w:rPr>
        <w:rFonts w:ascii="Wingdings" w:hAnsi="Wingdings" w:hint="default"/>
      </w:rPr>
    </w:lvl>
    <w:lvl w:ilvl="3" w:tplc="A87E9D2E">
      <w:start w:val="1"/>
      <w:numFmt w:val="bullet"/>
      <w:lvlText w:val=""/>
      <w:lvlJc w:val="left"/>
      <w:pPr>
        <w:ind w:left="2880" w:hanging="360"/>
      </w:pPr>
      <w:rPr>
        <w:rFonts w:ascii="Symbol" w:hAnsi="Symbol" w:hint="default"/>
      </w:rPr>
    </w:lvl>
    <w:lvl w:ilvl="4" w:tplc="9F7E1B72">
      <w:start w:val="1"/>
      <w:numFmt w:val="bullet"/>
      <w:lvlText w:val="o"/>
      <w:lvlJc w:val="left"/>
      <w:pPr>
        <w:ind w:left="3600" w:hanging="360"/>
      </w:pPr>
      <w:rPr>
        <w:rFonts w:ascii="Courier New" w:hAnsi="Courier New" w:hint="default"/>
      </w:rPr>
    </w:lvl>
    <w:lvl w:ilvl="5" w:tplc="5826230A">
      <w:start w:val="1"/>
      <w:numFmt w:val="bullet"/>
      <w:lvlText w:val=""/>
      <w:lvlJc w:val="left"/>
      <w:pPr>
        <w:ind w:left="4320" w:hanging="360"/>
      </w:pPr>
      <w:rPr>
        <w:rFonts w:ascii="Wingdings" w:hAnsi="Wingdings" w:hint="default"/>
      </w:rPr>
    </w:lvl>
    <w:lvl w:ilvl="6" w:tplc="87A09D6E">
      <w:start w:val="1"/>
      <w:numFmt w:val="bullet"/>
      <w:lvlText w:val=""/>
      <w:lvlJc w:val="left"/>
      <w:pPr>
        <w:ind w:left="5040" w:hanging="360"/>
      </w:pPr>
      <w:rPr>
        <w:rFonts w:ascii="Symbol" w:hAnsi="Symbol" w:hint="default"/>
      </w:rPr>
    </w:lvl>
    <w:lvl w:ilvl="7" w:tplc="0052BCC6">
      <w:start w:val="1"/>
      <w:numFmt w:val="bullet"/>
      <w:lvlText w:val="o"/>
      <w:lvlJc w:val="left"/>
      <w:pPr>
        <w:ind w:left="5760" w:hanging="360"/>
      </w:pPr>
      <w:rPr>
        <w:rFonts w:ascii="Courier New" w:hAnsi="Courier New" w:hint="default"/>
      </w:rPr>
    </w:lvl>
    <w:lvl w:ilvl="8" w:tplc="9AF2A41C">
      <w:start w:val="1"/>
      <w:numFmt w:val="bullet"/>
      <w:lvlText w:val=""/>
      <w:lvlJc w:val="left"/>
      <w:pPr>
        <w:ind w:left="6480" w:hanging="360"/>
      </w:pPr>
      <w:rPr>
        <w:rFonts w:ascii="Wingdings" w:hAnsi="Wingdings" w:hint="default"/>
      </w:rPr>
    </w:lvl>
  </w:abstractNum>
  <w:abstractNum w:abstractNumId="17" w15:restartNumberingAfterBreak="0">
    <w:nsid w:val="406D4C2A"/>
    <w:multiLevelType w:val="hybridMultilevel"/>
    <w:tmpl w:val="EA4606D6"/>
    <w:lvl w:ilvl="0" w:tplc="35A43298">
      <w:start w:val="1"/>
      <w:numFmt w:val="bullet"/>
      <w:lvlText w:val=""/>
      <w:lvlJc w:val="left"/>
      <w:pPr>
        <w:ind w:left="720" w:hanging="360"/>
      </w:pPr>
      <w:rPr>
        <w:rFonts w:ascii="Symbol" w:hAnsi="Symbol" w:hint="default"/>
        <w:color w:val="538135" w:themeColor="accent6" w:themeShade="BF"/>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411F06B9"/>
    <w:multiLevelType w:val="hybridMultilevel"/>
    <w:tmpl w:val="FFFFFFFF"/>
    <w:lvl w:ilvl="0" w:tplc="3DE01A60">
      <w:start w:val="1"/>
      <w:numFmt w:val="decimal"/>
      <w:lvlText w:val="%1."/>
      <w:lvlJc w:val="left"/>
      <w:pPr>
        <w:ind w:left="720" w:hanging="360"/>
      </w:pPr>
    </w:lvl>
    <w:lvl w:ilvl="1" w:tplc="343AEB8A">
      <w:start w:val="1"/>
      <w:numFmt w:val="lowerLetter"/>
      <w:lvlText w:val="%2."/>
      <w:lvlJc w:val="left"/>
      <w:pPr>
        <w:ind w:left="1440" w:hanging="360"/>
      </w:pPr>
    </w:lvl>
    <w:lvl w:ilvl="2" w:tplc="B6A44520">
      <w:start w:val="1"/>
      <w:numFmt w:val="lowerRoman"/>
      <w:lvlText w:val="%3."/>
      <w:lvlJc w:val="right"/>
      <w:pPr>
        <w:ind w:left="2160" w:hanging="180"/>
      </w:pPr>
    </w:lvl>
    <w:lvl w:ilvl="3" w:tplc="4AFE85BE">
      <w:start w:val="1"/>
      <w:numFmt w:val="decimal"/>
      <w:lvlText w:val="%4."/>
      <w:lvlJc w:val="left"/>
      <w:pPr>
        <w:ind w:left="2880" w:hanging="360"/>
      </w:pPr>
    </w:lvl>
    <w:lvl w:ilvl="4" w:tplc="4E50C176">
      <w:start w:val="1"/>
      <w:numFmt w:val="lowerLetter"/>
      <w:lvlText w:val="%5."/>
      <w:lvlJc w:val="left"/>
      <w:pPr>
        <w:ind w:left="3600" w:hanging="360"/>
      </w:pPr>
    </w:lvl>
    <w:lvl w:ilvl="5" w:tplc="71FE7F24">
      <w:start w:val="1"/>
      <w:numFmt w:val="lowerRoman"/>
      <w:lvlText w:val="%6."/>
      <w:lvlJc w:val="right"/>
      <w:pPr>
        <w:ind w:left="4320" w:hanging="180"/>
      </w:pPr>
    </w:lvl>
    <w:lvl w:ilvl="6" w:tplc="1ABCE7F4">
      <w:start w:val="1"/>
      <w:numFmt w:val="decimal"/>
      <w:lvlText w:val="%7."/>
      <w:lvlJc w:val="left"/>
      <w:pPr>
        <w:ind w:left="5040" w:hanging="360"/>
      </w:pPr>
    </w:lvl>
    <w:lvl w:ilvl="7" w:tplc="32BA8FD6">
      <w:start w:val="1"/>
      <w:numFmt w:val="lowerLetter"/>
      <w:lvlText w:val="%8."/>
      <w:lvlJc w:val="left"/>
      <w:pPr>
        <w:ind w:left="5760" w:hanging="360"/>
      </w:pPr>
    </w:lvl>
    <w:lvl w:ilvl="8" w:tplc="749031A6">
      <w:start w:val="1"/>
      <w:numFmt w:val="lowerRoman"/>
      <w:lvlText w:val="%9."/>
      <w:lvlJc w:val="right"/>
      <w:pPr>
        <w:ind w:left="6480" w:hanging="180"/>
      </w:pPr>
    </w:lvl>
  </w:abstractNum>
  <w:abstractNum w:abstractNumId="19" w15:restartNumberingAfterBreak="0">
    <w:nsid w:val="419C4C4E"/>
    <w:multiLevelType w:val="hybridMultilevel"/>
    <w:tmpl w:val="16E22346"/>
    <w:lvl w:ilvl="0" w:tplc="B0E02910">
      <w:start w:val="1"/>
      <w:numFmt w:val="bullet"/>
      <w:lvlText w:val=""/>
      <w:lvlJc w:val="left"/>
      <w:pPr>
        <w:ind w:left="720" w:hanging="360"/>
      </w:pPr>
      <w:rPr>
        <w:rFonts w:ascii="Symbol" w:hAnsi="Symbol" w:hint="default"/>
      </w:rPr>
    </w:lvl>
    <w:lvl w:ilvl="1" w:tplc="ACB4EF24">
      <w:start w:val="1"/>
      <w:numFmt w:val="bullet"/>
      <w:lvlText w:val="o"/>
      <w:lvlJc w:val="left"/>
      <w:pPr>
        <w:ind w:left="1440" w:hanging="360"/>
      </w:pPr>
      <w:rPr>
        <w:rFonts w:ascii="Courier New" w:hAnsi="Courier New" w:hint="default"/>
      </w:rPr>
    </w:lvl>
    <w:lvl w:ilvl="2" w:tplc="BBD46E44">
      <w:start w:val="1"/>
      <w:numFmt w:val="bullet"/>
      <w:lvlText w:val=""/>
      <w:lvlJc w:val="left"/>
      <w:pPr>
        <w:ind w:left="2160" w:hanging="360"/>
      </w:pPr>
      <w:rPr>
        <w:rFonts w:ascii="Wingdings" w:hAnsi="Wingdings" w:hint="default"/>
      </w:rPr>
    </w:lvl>
    <w:lvl w:ilvl="3" w:tplc="9DD44C2C">
      <w:start w:val="1"/>
      <w:numFmt w:val="bullet"/>
      <w:lvlText w:val=""/>
      <w:lvlJc w:val="left"/>
      <w:pPr>
        <w:ind w:left="2880" w:hanging="360"/>
      </w:pPr>
      <w:rPr>
        <w:rFonts w:ascii="Symbol" w:hAnsi="Symbol" w:hint="default"/>
      </w:rPr>
    </w:lvl>
    <w:lvl w:ilvl="4" w:tplc="C2E8E836">
      <w:start w:val="1"/>
      <w:numFmt w:val="bullet"/>
      <w:lvlText w:val="o"/>
      <w:lvlJc w:val="left"/>
      <w:pPr>
        <w:ind w:left="3600" w:hanging="360"/>
      </w:pPr>
      <w:rPr>
        <w:rFonts w:ascii="Courier New" w:hAnsi="Courier New" w:hint="default"/>
      </w:rPr>
    </w:lvl>
    <w:lvl w:ilvl="5" w:tplc="0BF8A01A">
      <w:start w:val="1"/>
      <w:numFmt w:val="bullet"/>
      <w:lvlText w:val=""/>
      <w:lvlJc w:val="left"/>
      <w:pPr>
        <w:ind w:left="4320" w:hanging="360"/>
      </w:pPr>
      <w:rPr>
        <w:rFonts w:ascii="Wingdings" w:hAnsi="Wingdings" w:hint="default"/>
      </w:rPr>
    </w:lvl>
    <w:lvl w:ilvl="6" w:tplc="B74C755C">
      <w:start w:val="1"/>
      <w:numFmt w:val="bullet"/>
      <w:lvlText w:val=""/>
      <w:lvlJc w:val="left"/>
      <w:pPr>
        <w:ind w:left="5040" w:hanging="360"/>
      </w:pPr>
      <w:rPr>
        <w:rFonts w:ascii="Symbol" w:hAnsi="Symbol" w:hint="default"/>
      </w:rPr>
    </w:lvl>
    <w:lvl w:ilvl="7" w:tplc="E4149626">
      <w:start w:val="1"/>
      <w:numFmt w:val="bullet"/>
      <w:lvlText w:val="o"/>
      <w:lvlJc w:val="left"/>
      <w:pPr>
        <w:ind w:left="5760" w:hanging="360"/>
      </w:pPr>
      <w:rPr>
        <w:rFonts w:ascii="Courier New" w:hAnsi="Courier New" w:hint="default"/>
      </w:rPr>
    </w:lvl>
    <w:lvl w:ilvl="8" w:tplc="D61A320C">
      <w:start w:val="1"/>
      <w:numFmt w:val="bullet"/>
      <w:lvlText w:val=""/>
      <w:lvlJc w:val="left"/>
      <w:pPr>
        <w:ind w:left="6480" w:hanging="360"/>
      </w:pPr>
      <w:rPr>
        <w:rFonts w:ascii="Wingdings" w:hAnsi="Wingdings" w:hint="default"/>
      </w:rPr>
    </w:lvl>
  </w:abstractNum>
  <w:abstractNum w:abstractNumId="20" w15:restartNumberingAfterBreak="0">
    <w:nsid w:val="4A91677E"/>
    <w:multiLevelType w:val="hybridMultilevel"/>
    <w:tmpl w:val="FFFFFFFF"/>
    <w:lvl w:ilvl="0" w:tplc="54BC3BCA">
      <w:start w:val="1"/>
      <w:numFmt w:val="bullet"/>
      <w:lvlText w:val=""/>
      <w:lvlJc w:val="left"/>
      <w:pPr>
        <w:ind w:left="720" w:hanging="360"/>
      </w:pPr>
      <w:rPr>
        <w:rFonts w:ascii="Symbol" w:hAnsi="Symbol" w:hint="default"/>
      </w:rPr>
    </w:lvl>
    <w:lvl w:ilvl="1" w:tplc="362EE190">
      <w:start w:val="1"/>
      <w:numFmt w:val="bullet"/>
      <w:lvlText w:val="o"/>
      <w:lvlJc w:val="left"/>
      <w:pPr>
        <w:ind w:left="1440" w:hanging="360"/>
      </w:pPr>
      <w:rPr>
        <w:rFonts w:ascii="Courier New" w:hAnsi="Courier New" w:hint="default"/>
      </w:rPr>
    </w:lvl>
    <w:lvl w:ilvl="2" w:tplc="CCA46D00">
      <w:start w:val="1"/>
      <w:numFmt w:val="bullet"/>
      <w:lvlText w:val=""/>
      <w:lvlJc w:val="left"/>
      <w:pPr>
        <w:ind w:left="2160" w:hanging="360"/>
      </w:pPr>
      <w:rPr>
        <w:rFonts w:ascii="Wingdings" w:hAnsi="Wingdings" w:hint="default"/>
      </w:rPr>
    </w:lvl>
    <w:lvl w:ilvl="3" w:tplc="00F4EF20">
      <w:start w:val="1"/>
      <w:numFmt w:val="bullet"/>
      <w:lvlText w:val=""/>
      <w:lvlJc w:val="left"/>
      <w:pPr>
        <w:ind w:left="2880" w:hanging="360"/>
      </w:pPr>
      <w:rPr>
        <w:rFonts w:ascii="Symbol" w:hAnsi="Symbol" w:hint="default"/>
      </w:rPr>
    </w:lvl>
    <w:lvl w:ilvl="4" w:tplc="5B3A295E">
      <w:start w:val="1"/>
      <w:numFmt w:val="bullet"/>
      <w:lvlText w:val="o"/>
      <w:lvlJc w:val="left"/>
      <w:pPr>
        <w:ind w:left="3600" w:hanging="360"/>
      </w:pPr>
      <w:rPr>
        <w:rFonts w:ascii="Courier New" w:hAnsi="Courier New" w:hint="default"/>
      </w:rPr>
    </w:lvl>
    <w:lvl w:ilvl="5" w:tplc="89261B3C">
      <w:start w:val="1"/>
      <w:numFmt w:val="bullet"/>
      <w:lvlText w:val=""/>
      <w:lvlJc w:val="left"/>
      <w:pPr>
        <w:ind w:left="4320" w:hanging="360"/>
      </w:pPr>
      <w:rPr>
        <w:rFonts w:ascii="Wingdings" w:hAnsi="Wingdings" w:hint="default"/>
      </w:rPr>
    </w:lvl>
    <w:lvl w:ilvl="6" w:tplc="42C60F70">
      <w:start w:val="1"/>
      <w:numFmt w:val="bullet"/>
      <w:lvlText w:val=""/>
      <w:lvlJc w:val="left"/>
      <w:pPr>
        <w:ind w:left="5040" w:hanging="360"/>
      </w:pPr>
      <w:rPr>
        <w:rFonts w:ascii="Symbol" w:hAnsi="Symbol" w:hint="default"/>
      </w:rPr>
    </w:lvl>
    <w:lvl w:ilvl="7" w:tplc="8C2847E8">
      <w:start w:val="1"/>
      <w:numFmt w:val="bullet"/>
      <w:lvlText w:val="o"/>
      <w:lvlJc w:val="left"/>
      <w:pPr>
        <w:ind w:left="5760" w:hanging="360"/>
      </w:pPr>
      <w:rPr>
        <w:rFonts w:ascii="Courier New" w:hAnsi="Courier New" w:hint="default"/>
      </w:rPr>
    </w:lvl>
    <w:lvl w:ilvl="8" w:tplc="EC844556">
      <w:start w:val="1"/>
      <w:numFmt w:val="bullet"/>
      <w:lvlText w:val=""/>
      <w:lvlJc w:val="left"/>
      <w:pPr>
        <w:ind w:left="6480" w:hanging="360"/>
      </w:pPr>
      <w:rPr>
        <w:rFonts w:ascii="Wingdings" w:hAnsi="Wingdings" w:hint="default"/>
      </w:rPr>
    </w:lvl>
  </w:abstractNum>
  <w:abstractNum w:abstractNumId="21" w15:restartNumberingAfterBreak="0">
    <w:nsid w:val="4B6A54FB"/>
    <w:multiLevelType w:val="hybridMultilevel"/>
    <w:tmpl w:val="B1E4F2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59C6828"/>
    <w:multiLevelType w:val="hybridMultilevel"/>
    <w:tmpl w:val="63E26BE4"/>
    <w:lvl w:ilvl="0" w:tplc="00ECA07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C24679F"/>
    <w:multiLevelType w:val="hybridMultilevel"/>
    <w:tmpl w:val="FFFFFFFF"/>
    <w:lvl w:ilvl="0" w:tplc="32F6651C">
      <w:start w:val="1"/>
      <w:numFmt w:val="bullet"/>
      <w:lvlText w:val=""/>
      <w:lvlJc w:val="left"/>
      <w:pPr>
        <w:ind w:left="720" w:hanging="360"/>
      </w:pPr>
      <w:rPr>
        <w:rFonts w:ascii="Symbol" w:hAnsi="Symbol" w:hint="default"/>
      </w:rPr>
    </w:lvl>
    <w:lvl w:ilvl="1" w:tplc="772083CA">
      <w:start w:val="1"/>
      <w:numFmt w:val="bullet"/>
      <w:lvlText w:val="o"/>
      <w:lvlJc w:val="left"/>
      <w:pPr>
        <w:ind w:left="1440" w:hanging="360"/>
      </w:pPr>
      <w:rPr>
        <w:rFonts w:ascii="Courier New" w:hAnsi="Courier New" w:hint="default"/>
      </w:rPr>
    </w:lvl>
    <w:lvl w:ilvl="2" w:tplc="562EBD6C">
      <w:start w:val="1"/>
      <w:numFmt w:val="bullet"/>
      <w:lvlText w:val=""/>
      <w:lvlJc w:val="left"/>
      <w:pPr>
        <w:ind w:left="2160" w:hanging="360"/>
      </w:pPr>
      <w:rPr>
        <w:rFonts w:ascii="Wingdings" w:hAnsi="Wingdings" w:hint="default"/>
      </w:rPr>
    </w:lvl>
    <w:lvl w:ilvl="3" w:tplc="89169C28">
      <w:start w:val="1"/>
      <w:numFmt w:val="bullet"/>
      <w:lvlText w:val=""/>
      <w:lvlJc w:val="left"/>
      <w:pPr>
        <w:ind w:left="2880" w:hanging="360"/>
      </w:pPr>
      <w:rPr>
        <w:rFonts w:ascii="Symbol" w:hAnsi="Symbol" w:hint="default"/>
      </w:rPr>
    </w:lvl>
    <w:lvl w:ilvl="4" w:tplc="0F80EE58">
      <w:start w:val="1"/>
      <w:numFmt w:val="bullet"/>
      <w:lvlText w:val="o"/>
      <w:lvlJc w:val="left"/>
      <w:pPr>
        <w:ind w:left="3600" w:hanging="360"/>
      </w:pPr>
      <w:rPr>
        <w:rFonts w:ascii="Courier New" w:hAnsi="Courier New" w:hint="default"/>
      </w:rPr>
    </w:lvl>
    <w:lvl w:ilvl="5" w:tplc="440AB87C">
      <w:start w:val="1"/>
      <w:numFmt w:val="bullet"/>
      <w:lvlText w:val=""/>
      <w:lvlJc w:val="left"/>
      <w:pPr>
        <w:ind w:left="4320" w:hanging="360"/>
      </w:pPr>
      <w:rPr>
        <w:rFonts w:ascii="Wingdings" w:hAnsi="Wingdings" w:hint="default"/>
      </w:rPr>
    </w:lvl>
    <w:lvl w:ilvl="6" w:tplc="19BEF6EC">
      <w:start w:val="1"/>
      <w:numFmt w:val="bullet"/>
      <w:lvlText w:val=""/>
      <w:lvlJc w:val="left"/>
      <w:pPr>
        <w:ind w:left="5040" w:hanging="360"/>
      </w:pPr>
      <w:rPr>
        <w:rFonts w:ascii="Symbol" w:hAnsi="Symbol" w:hint="default"/>
      </w:rPr>
    </w:lvl>
    <w:lvl w:ilvl="7" w:tplc="50AC3762">
      <w:start w:val="1"/>
      <w:numFmt w:val="bullet"/>
      <w:lvlText w:val="o"/>
      <w:lvlJc w:val="left"/>
      <w:pPr>
        <w:ind w:left="5760" w:hanging="360"/>
      </w:pPr>
      <w:rPr>
        <w:rFonts w:ascii="Courier New" w:hAnsi="Courier New" w:hint="default"/>
      </w:rPr>
    </w:lvl>
    <w:lvl w:ilvl="8" w:tplc="272AFB04">
      <w:start w:val="1"/>
      <w:numFmt w:val="bullet"/>
      <w:lvlText w:val=""/>
      <w:lvlJc w:val="left"/>
      <w:pPr>
        <w:ind w:left="6480" w:hanging="360"/>
      </w:pPr>
      <w:rPr>
        <w:rFonts w:ascii="Wingdings" w:hAnsi="Wingdings" w:hint="default"/>
      </w:rPr>
    </w:lvl>
  </w:abstractNum>
  <w:abstractNum w:abstractNumId="24" w15:restartNumberingAfterBreak="0">
    <w:nsid w:val="75807213"/>
    <w:multiLevelType w:val="hybridMultilevel"/>
    <w:tmpl w:val="1504BC56"/>
    <w:lvl w:ilvl="0" w:tplc="E8327076">
      <w:start w:val="1"/>
      <w:numFmt w:val="bullet"/>
      <w:lvlText w:val=""/>
      <w:lvlJc w:val="left"/>
      <w:pPr>
        <w:ind w:left="720" w:hanging="360"/>
      </w:pPr>
      <w:rPr>
        <w:rFonts w:ascii="Symbol" w:hAnsi="Symbol" w:hint="default"/>
      </w:rPr>
    </w:lvl>
    <w:lvl w:ilvl="1" w:tplc="DC30A2C2">
      <w:start w:val="1"/>
      <w:numFmt w:val="bullet"/>
      <w:lvlText w:val="o"/>
      <w:lvlJc w:val="left"/>
      <w:pPr>
        <w:ind w:left="1440" w:hanging="360"/>
      </w:pPr>
      <w:rPr>
        <w:rFonts w:ascii="Courier New" w:hAnsi="Courier New" w:hint="default"/>
      </w:rPr>
    </w:lvl>
    <w:lvl w:ilvl="2" w:tplc="68309586">
      <w:start w:val="1"/>
      <w:numFmt w:val="bullet"/>
      <w:lvlText w:val=""/>
      <w:lvlJc w:val="left"/>
      <w:pPr>
        <w:ind w:left="2160" w:hanging="360"/>
      </w:pPr>
      <w:rPr>
        <w:rFonts w:ascii="Wingdings" w:hAnsi="Wingdings" w:hint="default"/>
      </w:rPr>
    </w:lvl>
    <w:lvl w:ilvl="3" w:tplc="A1827252">
      <w:start w:val="1"/>
      <w:numFmt w:val="bullet"/>
      <w:lvlText w:val=""/>
      <w:lvlJc w:val="left"/>
      <w:pPr>
        <w:ind w:left="2880" w:hanging="360"/>
      </w:pPr>
      <w:rPr>
        <w:rFonts w:ascii="Symbol" w:hAnsi="Symbol" w:hint="default"/>
      </w:rPr>
    </w:lvl>
    <w:lvl w:ilvl="4" w:tplc="43267036">
      <w:start w:val="1"/>
      <w:numFmt w:val="bullet"/>
      <w:lvlText w:val="o"/>
      <w:lvlJc w:val="left"/>
      <w:pPr>
        <w:ind w:left="3600" w:hanging="360"/>
      </w:pPr>
      <w:rPr>
        <w:rFonts w:ascii="Courier New" w:hAnsi="Courier New" w:hint="default"/>
      </w:rPr>
    </w:lvl>
    <w:lvl w:ilvl="5" w:tplc="24A09914">
      <w:start w:val="1"/>
      <w:numFmt w:val="bullet"/>
      <w:lvlText w:val=""/>
      <w:lvlJc w:val="left"/>
      <w:pPr>
        <w:ind w:left="4320" w:hanging="360"/>
      </w:pPr>
      <w:rPr>
        <w:rFonts w:ascii="Wingdings" w:hAnsi="Wingdings" w:hint="default"/>
      </w:rPr>
    </w:lvl>
    <w:lvl w:ilvl="6" w:tplc="3D3C9F8A">
      <w:start w:val="1"/>
      <w:numFmt w:val="bullet"/>
      <w:lvlText w:val=""/>
      <w:lvlJc w:val="left"/>
      <w:pPr>
        <w:ind w:left="5040" w:hanging="360"/>
      </w:pPr>
      <w:rPr>
        <w:rFonts w:ascii="Symbol" w:hAnsi="Symbol" w:hint="default"/>
      </w:rPr>
    </w:lvl>
    <w:lvl w:ilvl="7" w:tplc="E4F4EFD8">
      <w:start w:val="1"/>
      <w:numFmt w:val="bullet"/>
      <w:lvlText w:val="o"/>
      <w:lvlJc w:val="left"/>
      <w:pPr>
        <w:ind w:left="5760" w:hanging="360"/>
      </w:pPr>
      <w:rPr>
        <w:rFonts w:ascii="Courier New" w:hAnsi="Courier New" w:hint="default"/>
      </w:rPr>
    </w:lvl>
    <w:lvl w:ilvl="8" w:tplc="BAD61AE0">
      <w:start w:val="1"/>
      <w:numFmt w:val="bullet"/>
      <w:lvlText w:val=""/>
      <w:lvlJc w:val="left"/>
      <w:pPr>
        <w:ind w:left="6480" w:hanging="360"/>
      </w:pPr>
      <w:rPr>
        <w:rFonts w:ascii="Wingdings" w:hAnsi="Wingdings" w:hint="default"/>
      </w:rPr>
    </w:lvl>
  </w:abstractNum>
  <w:num w:numId="1" w16cid:durableId="41909749">
    <w:abstractNumId w:val="1"/>
  </w:num>
  <w:num w:numId="2" w16cid:durableId="1568950847">
    <w:abstractNumId w:val="22"/>
  </w:num>
  <w:num w:numId="3" w16cid:durableId="950741305">
    <w:abstractNumId w:val="20"/>
  </w:num>
  <w:num w:numId="4" w16cid:durableId="1371612390">
    <w:abstractNumId w:val="16"/>
  </w:num>
  <w:num w:numId="5" w16cid:durableId="196622971">
    <w:abstractNumId w:val="12"/>
  </w:num>
  <w:num w:numId="6" w16cid:durableId="1581524127">
    <w:abstractNumId w:val="0"/>
  </w:num>
  <w:num w:numId="7" w16cid:durableId="718944975">
    <w:abstractNumId w:val="10"/>
  </w:num>
  <w:num w:numId="8" w16cid:durableId="1216966195">
    <w:abstractNumId w:val="24"/>
  </w:num>
  <w:num w:numId="9" w16cid:durableId="2027827624">
    <w:abstractNumId w:val="17"/>
  </w:num>
  <w:num w:numId="10" w16cid:durableId="1717848194">
    <w:abstractNumId w:val="3"/>
  </w:num>
  <w:num w:numId="11" w16cid:durableId="1246963596">
    <w:abstractNumId w:val="19"/>
  </w:num>
  <w:num w:numId="12" w16cid:durableId="1323972490">
    <w:abstractNumId w:val="13"/>
  </w:num>
  <w:num w:numId="13" w16cid:durableId="327372758">
    <w:abstractNumId w:val="14"/>
  </w:num>
  <w:num w:numId="14" w16cid:durableId="1054549870">
    <w:abstractNumId w:val="2"/>
  </w:num>
  <w:num w:numId="15" w16cid:durableId="1156190502">
    <w:abstractNumId w:val="15"/>
  </w:num>
  <w:num w:numId="16" w16cid:durableId="159929411">
    <w:abstractNumId w:val="23"/>
  </w:num>
  <w:num w:numId="17" w16cid:durableId="98306361">
    <w:abstractNumId w:val="18"/>
  </w:num>
  <w:num w:numId="18" w16cid:durableId="129448718">
    <w:abstractNumId w:val="7"/>
  </w:num>
  <w:num w:numId="19" w16cid:durableId="1782798626">
    <w:abstractNumId w:val="6"/>
  </w:num>
  <w:num w:numId="20" w16cid:durableId="380635701">
    <w:abstractNumId w:val="4"/>
  </w:num>
  <w:num w:numId="21" w16cid:durableId="682511071">
    <w:abstractNumId w:val="21"/>
  </w:num>
  <w:num w:numId="22" w16cid:durableId="1709406129">
    <w:abstractNumId w:val="9"/>
  </w:num>
  <w:num w:numId="23" w16cid:durableId="1477606311">
    <w:abstractNumId w:val="8"/>
  </w:num>
  <w:num w:numId="24" w16cid:durableId="473762706">
    <w:abstractNumId w:val="5"/>
  </w:num>
  <w:num w:numId="25" w16cid:durableId="137596010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65"/>
    <w:rsid w:val="0000063B"/>
    <w:rsid w:val="000009E0"/>
    <w:rsid w:val="00001C07"/>
    <w:rsid w:val="00001DAC"/>
    <w:rsid w:val="00003DBA"/>
    <w:rsid w:val="00004505"/>
    <w:rsid w:val="00004719"/>
    <w:rsid w:val="00004B8C"/>
    <w:rsid w:val="00005702"/>
    <w:rsid w:val="00005718"/>
    <w:rsid w:val="00005AA3"/>
    <w:rsid w:val="000075EA"/>
    <w:rsid w:val="0001016C"/>
    <w:rsid w:val="00011C1A"/>
    <w:rsid w:val="00012AB4"/>
    <w:rsid w:val="0001304D"/>
    <w:rsid w:val="000134D7"/>
    <w:rsid w:val="00014357"/>
    <w:rsid w:val="00014E76"/>
    <w:rsid w:val="00014F3B"/>
    <w:rsid w:val="000155F6"/>
    <w:rsid w:val="000156DA"/>
    <w:rsid w:val="00015B59"/>
    <w:rsid w:val="00015E99"/>
    <w:rsid w:val="00015FD6"/>
    <w:rsid w:val="00016417"/>
    <w:rsid w:val="000164AA"/>
    <w:rsid w:val="0001693D"/>
    <w:rsid w:val="00016F14"/>
    <w:rsid w:val="00017227"/>
    <w:rsid w:val="00020756"/>
    <w:rsid w:val="00020B0E"/>
    <w:rsid w:val="00021701"/>
    <w:rsid w:val="00021D2A"/>
    <w:rsid w:val="00023DBE"/>
    <w:rsid w:val="00024431"/>
    <w:rsid w:val="000247B9"/>
    <w:rsid w:val="00024F39"/>
    <w:rsid w:val="00025D4B"/>
    <w:rsid w:val="000264DB"/>
    <w:rsid w:val="0002759B"/>
    <w:rsid w:val="0003047B"/>
    <w:rsid w:val="000306F4"/>
    <w:rsid w:val="000313B4"/>
    <w:rsid w:val="00031734"/>
    <w:rsid w:val="00031753"/>
    <w:rsid w:val="00031765"/>
    <w:rsid w:val="000327B0"/>
    <w:rsid w:val="00032A00"/>
    <w:rsid w:val="00032FAD"/>
    <w:rsid w:val="00033073"/>
    <w:rsid w:val="00033410"/>
    <w:rsid w:val="00033BA0"/>
    <w:rsid w:val="00034833"/>
    <w:rsid w:val="0003530B"/>
    <w:rsid w:val="00035D96"/>
    <w:rsid w:val="0003641A"/>
    <w:rsid w:val="0003643A"/>
    <w:rsid w:val="000367B7"/>
    <w:rsid w:val="0003790F"/>
    <w:rsid w:val="00037918"/>
    <w:rsid w:val="00037AAF"/>
    <w:rsid w:val="000401AF"/>
    <w:rsid w:val="0004059F"/>
    <w:rsid w:val="000405FD"/>
    <w:rsid w:val="00040B70"/>
    <w:rsid w:val="00040C5B"/>
    <w:rsid w:val="00040E5B"/>
    <w:rsid w:val="0004100D"/>
    <w:rsid w:val="000417D8"/>
    <w:rsid w:val="00041DD9"/>
    <w:rsid w:val="00041F65"/>
    <w:rsid w:val="0004225A"/>
    <w:rsid w:val="0004317E"/>
    <w:rsid w:val="0004383E"/>
    <w:rsid w:val="000440C7"/>
    <w:rsid w:val="00044A64"/>
    <w:rsid w:val="00044D9D"/>
    <w:rsid w:val="00045CB2"/>
    <w:rsid w:val="000466BA"/>
    <w:rsid w:val="00046CF4"/>
    <w:rsid w:val="00046CF5"/>
    <w:rsid w:val="0004723F"/>
    <w:rsid w:val="0005008D"/>
    <w:rsid w:val="0005037A"/>
    <w:rsid w:val="00050E48"/>
    <w:rsid w:val="000518A8"/>
    <w:rsid w:val="00052801"/>
    <w:rsid w:val="00052A7F"/>
    <w:rsid w:val="00052E76"/>
    <w:rsid w:val="00053759"/>
    <w:rsid w:val="00053B70"/>
    <w:rsid w:val="00053DE0"/>
    <w:rsid w:val="00054978"/>
    <w:rsid w:val="00054E30"/>
    <w:rsid w:val="00055157"/>
    <w:rsid w:val="0005556F"/>
    <w:rsid w:val="00055B3C"/>
    <w:rsid w:val="00055E8F"/>
    <w:rsid w:val="0005658A"/>
    <w:rsid w:val="00056AB1"/>
    <w:rsid w:val="0006050B"/>
    <w:rsid w:val="00060CA0"/>
    <w:rsid w:val="00060F61"/>
    <w:rsid w:val="00063E4C"/>
    <w:rsid w:val="00065BAB"/>
    <w:rsid w:val="00065D70"/>
    <w:rsid w:val="00066DDA"/>
    <w:rsid w:val="00067379"/>
    <w:rsid w:val="000674D8"/>
    <w:rsid w:val="0006759B"/>
    <w:rsid w:val="00067AA2"/>
    <w:rsid w:val="00067B4F"/>
    <w:rsid w:val="00067B81"/>
    <w:rsid w:val="00067B8C"/>
    <w:rsid w:val="00067CD9"/>
    <w:rsid w:val="00067D35"/>
    <w:rsid w:val="00071730"/>
    <w:rsid w:val="000718A4"/>
    <w:rsid w:val="00072028"/>
    <w:rsid w:val="000722CE"/>
    <w:rsid w:val="000740D0"/>
    <w:rsid w:val="0007458D"/>
    <w:rsid w:val="00074858"/>
    <w:rsid w:val="00074B76"/>
    <w:rsid w:val="00074B77"/>
    <w:rsid w:val="0007525A"/>
    <w:rsid w:val="0007529B"/>
    <w:rsid w:val="0007544F"/>
    <w:rsid w:val="00075569"/>
    <w:rsid w:val="000755F1"/>
    <w:rsid w:val="0007600D"/>
    <w:rsid w:val="00076150"/>
    <w:rsid w:val="00076395"/>
    <w:rsid w:val="000773AC"/>
    <w:rsid w:val="0008028E"/>
    <w:rsid w:val="00080729"/>
    <w:rsid w:val="00080800"/>
    <w:rsid w:val="00080A72"/>
    <w:rsid w:val="00080FAF"/>
    <w:rsid w:val="00081261"/>
    <w:rsid w:val="00081374"/>
    <w:rsid w:val="0008301F"/>
    <w:rsid w:val="0008321B"/>
    <w:rsid w:val="0008322A"/>
    <w:rsid w:val="00083708"/>
    <w:rsid w:val="00083D21"/>
    <w:rsid w:val="00084107"/>
    <w:rsid w:val="00085764"/>
    <w:rsid w:val="00085959"/>
    <w:rsid w:val="00085BC2"/>
    <w:rsid w:val="00085E91"/>
    <w:rsid w:val="0009064B"/>
    <w:rsid w:val="00090D83"/>
    <w:rsid w:val="00093579"/>
    <w:rsid w:val="00093F5D"/>
    <w:rsid w:val="00094145"/>
    <w:rsid w:val="000948A0"/>
    <w:rsid w:val="0009495F"/>
    <w:rsid w:val="0009572C"/>
    <w:rsid w:val="000959C6"/>
    <w:rsid w:val="00095D92"/>
    <w:rsid w:val="00095EE8"/>
    <w:rsid w:val="0009688D"/>
    <w:rsid w:val="000970BB"/>
    <w:rsid w:val="00097A23"/>
    <w:rsid w:val="00097DDC"/>
    <w:rsid w:val="000A0E83"/>
    <w:rsid w:val="000A1078"/>
    <w:rsid w:val="000A11D9"/>
    <w:rsid w:val="000A1A9E"/>
    <w:rsid w:val="000A1CFB"/>
    <w:rsid w:val="000A2EF3"/>
    <w:rsid w:val="000A3388"/>
    <w:rsid w:val="000A40BD"/>
    <w:rsid w:val="000A4A03"/>
    <w:rsid w:val="000A4DE6"/>
    <w:rsid w:val="000A5787"/>
    <w:rsid w:val="000A60FB"/>
    <w:rsid w:val="000A6675"/>
    <w:rsid w:val="000A67B5"/>
    <w:rsid w:val="000A67C2"/>
    <w:rsid w:val="000A74AC"/>
    <w:rsid w:val="000A7715"/>
    <w:rsid w:val="000A7D26"/>
    <w:rsid w:val="000A7FBA"/>
    <w:rsid w:val="000B02B9"/>
    <w:rsid w:val="000B0C94"/>
    <w:rsid w:val="000B0E84"/>
    <w:rsid w:val="000B1489"/>
    <w:rsid w:val="000B1DE9"/>
    <w:rsid w:val="000B2CCE"/>
    <w:rsid w:val="000B33A5"/>
    <w:rsid w:val="000B3E49"/>
    <w:rsid w:val="000B408F"/>
    <w:rsid w:val="000B47F3"/>
    <w:rsid w:val="000B4B3D"/>
    <w:rsid w:val="000B4BA3"/>
    <w:rsid w:val="000B585F"/>
    <w:rsid w:val="000B5A6D"/>
    <w:rsid w:val="000B601E"/>
    <w:rsid w:val="000B6441"/>
    <w:rsid w:val="000B6CFE"/>
    <w:rsid w:val="000C0497"/>
    <w:rsid w:val="000C1754"/>
    <w:rsid w:val="000C1E18"/>
    <w:rsid w:val="000C1F6B"/>
    <w:rsid w:val="000C3333"/>
    <w:rsid w:val="000C3572"/>
    <w:rsid w:val="000C3604"/>
    <w:rsid w:val="000C3735"/>
    <w:rsid w:val="000C385C"/>
    <w:rsid w:val="000C3BF3"/>
    <w:rsid w:val="000C3E9C"/>
    <w:rsid w:val="000C4B23"/>
    <w:rsid w:val="000C5A7A"/>
    <w:rsid w:val="000C5B25"/>
    <w:rsid w:val="000C607D"/>
    <w:rsid w:val="000C66E7"/>
    <w:rsid w:val="000C6A7A"/>
    <w:rsid w:val="000C7452"/>
    <w:rsid w:val="000D0A7F"/>
    <w:rsid w:val="000D0AF7"/>
    <w:rsid w:val="000D0F59"/>
    <w:rsid w:val="000D2B1C"/>
    <w:rsid w:val="000D2C6C"/>
    <w:rsid w:val="000D355F"/>
    <w:rsid w:val="000D4666"/>
    <w:rsid w:val="000D5387"/>
    <w:rsid w:val="000D622A"/>
    <w:rsid w:val="000D66A4"/>
    <w:rsid w:val="000D69D9"/>
    <w:rsid w:val="000D6DA7"/>
    <w:rsid w:val="000D6F82"/>
    <w:rsid w:val="000D723E"/>
    <w:rsid w:val="000D77F3"/>
    <w:rsid w:val="000D7CF4"/>
    <w:rsid w:val="000E01B8"/>
    <w:rsid w:val="000E097E"/>
    <w:rsid w:val="000E102F"/>
    <w:rsid w:val="000E18CF"/>
    <w:rsid w:val="000E261A"/>
    <w:rsid w:val="000E269C"/>
    <w:rsid w:val="000E3749"/>
    <w:rsid w:val="000E4224"/>
    <w:rsid w:val="000E4CA2"/>
    <w:rsid w:val="000E5ED8"/>
    <w:rsid w:val="000E6548"/>
    <w:rsid w:val="000E6CA5"/>
    <w:rsid w:val="000E6F31"/>
    <w:rsid w:val="000E73DE"/>
    <w:rsid w:val="000E76E5"/>
    <w:rsid w:val="000F0BBE"/>
    <w:rsid w:val="000F0C47"/>
    <w:rsid w:val="000F11BD"/>
    <w:rsid w:val="000F157D"/>
    <w:rsid w:val="000F17CB"/>
    <w:rsid w:val="000F1A78"/>
    <w:rsid w:val="000F1CD0"/>
    <w:rsid w:val="000F1FF0"/>
    <w:rsid w:val="000F32A5"/>
    <w:rsid w:val="000F3C8B"/>
    <w:rsid w:val="000F46F3"/>
    <w:rsid w:val="000F4A96"/>
    <w:rsid w:val="000F4ABB"/>
    <w:rsid w:val="000F4E1C"/>
    <w:rsid w:val="000F586D"/>
    <w:rsid w:val="000F610C"/>
    <w:rsid w:val="000F6558"/>
    <w:rsid w:val="000F6C52"/>
    <w:rsid w:val="000F6D93"/>
    <w:rsid w:val="000F71B3"/>
    <w:rsid w:val="000F74F6"/>
    <w:rsid w:val="000F78FB"/>
    <w:rsid w:val="000F7C30"/>
    <w:rsid w:val="00100B37"/>
    <w:rsid w:val="00100D03"/>
    <w:rsid w:val="001013EF"/>
    <w:rsid w:val="001019E9"/>
    <w:rsid w:val="00103B72"/>
    <w:rsid w:val="00103CB6"/>
    <w:rsid w:val="00103EB7"/>
    <w:rsid w:val="00104D51"/>
    <w:rsid w:val="00105161"/>
    <w:rsid w:val="00105BCF"/>
    <w:rsid w:val="00105D2E"/>
    <w:rsid w:val="0010637D"/>
    <w:rsid w:val="001068EA"/>
    <w:rsid w:val="0010694E"/>
    <w:rsid w:val="0010728B"/>
    <w:rsid w:val="00107DFD"/>
    <w:rsid w:val="001100FF"/>
    <w:rsid w:val="00110D2D"/>
    <w:rsid w:val="00111193"/>
    <w:rsid w:val="00111561"/>
    <w:rsid w:val="00111AA3"/>
    <w:rsid w:val="00111C2D"/>
    <w:rsid w:val="001120F5"/>
    <w:rsid w:val="00113149"/>
    <w:rsid w:val="00114113"/>
    <w:rsid w:val="00114AC4"/>
    <w:rsid w:val="00114BA0"/>
    <w:rsid w:val="00115791"/>
    <w:rsid w:val="00115BDF"/>
    <w:rsid w:val="00115F89"/>
    <w:rsid w:val="001161F5"/>
    <w:rsid w:val="001163C3"/>
    <w:rsid w:val="001167AD"/>
    <w:rsid w:val="00116967"/>
    <w:rsid w:val="00116CE9"/>
    <w:rsid w:val="0011716E"/>
    <w:rsid w:val="0012092B"/>
    <w:rsid w:val="00120C2C"/>
    <w:rsid w:val="001210A6"/>
    <w:rsid w:val="00121181"/>
    <w:rsid w:val="00121587"/>
    <w:rsid w:val="001215B8"/>
    <w:rsid w:val="001227DB"/>
    <w:rsid w:val="00123115"/>
    <w:rsid w:val="00124ECE"/>
    <w:rsid w:val="00125481"/>
    <w:rsid w:val="00125D7B"/>
    <w:rsid w:val="00125DFE"/>
    <w:rsid w:val="001268EC"/>
    <w:rsid w:val="001268EF"/>
    <w:rsid w:val="00127F0B"/>
    <w:rsid w:val="001302B3"/>
    <w:rsid w:val="00130C71"/>
    <w:rsid w:val="00130DE1"/>
    <w:rsid w:val="001310B3"/>
    <w:rsid w:val="001310E7"/>
    <w:rsid w:val="00132639"/>
    <w:rsid w:val="0013300E"/>
    <w:rsid w:val="001330E8"/>
    <w:rsid w:val="00133CDB"/>
    <w:rsid w:val="001340B4"/>
    <w:rsid w:val="0013423F"/>
    <w:rsid w:val="00134971"/>
    <w:rsid w:val="00134AF2"/>
    <w:rsid w:val="00134C01"/>
    <w:rsid w:val="00135595"/>
    <w:rsid w:val="00135D81"/>
    <w:rsid w:val="00136114"/>
    <w:rsid w:val="0013615F"/>
    <w:rsid w:val="00136CCE"/>
    <w:rsid w:val="0014045F"/>
    <w:rsid w:val="0014074A"/>
    <w:rsid w:val="001409D7"/>
    <w:rsid w:val="00140D4F"/>
    <w:rsid w:val="00141233"/>
    <w:rsid w:val="001413BF"/>
    <w:rsid w:val="0014336A"/>
    <w:rsid w:val="00143EA4"/>
    <w:rsid w:val="00144740"/>
    <w:rsid w:val="0014580D"/>
    <w:rsid w:val="001458E1"/>
    <w:rsid w:val="00146DB2"/>
    <w:rsid w:val="00147B12"/>
    <w:rsid w:val="0015039C"/>
    <w:rsid w:val="00150A4D"/>
    <w:rsid w:val="00152935"/>
    <w:rsid w:val="00154179"/>
    <w:rsid w:val="001556CC"/>
    <w:rsid w:val="0015620C"/>
    <w:rsid w:val="001563B0"/>
    <w:rsid w:val="00156771"/>
    <w:rsid w:val="00156954"/>
    <w:rsid w:val="00156A58"/>
    <w:rsid w:val="00156FE8"/>
    <w:rsid w:val="001572E2"/>
    <w:rsid w:val="00161FC8"/>
    <w:rsid w:val="001625D1"/>
    <w:rsid w:val="001632CE"/>
    <w:rsid w:val="001639A2"/>
    <w:rsid w:val="001639CD"/>
    <w:rsid w:val="00163C2B"/>
    <w:rsid w:val="00163E13"/>
    <w:rsid w:val="00163EB9"/>
    <w:rsid w:val="00164878"/>
    <w:rsid w:val="001652D8"/>
    <w:rsid w:val="00165707"/>
    <w:rsid w:val="00165DE5"/>
    <w:rsid w:val="00165EDC"/>
    <w:rsid w:val="0016624F"/>
    <w:rsid w:val="0016654D"/>
    <w:rsid w:val="00167139"/>
    <w:rsid w:val="00167717"/>
    <w:rsid w:val="00167A69"/>
    <w:rsid w:val="00167BC0"/>
    <w:rsid w:val="00167C61"/>
    <w:rsid w:val="00170634"/>
    <w:rsid w:val="00170AD9"/>
    <w:rsid w:val="00171D27"/>
    <w:rsid w:val="001728E3"/>
    <w:rsid w:val="00172BED"/>
    <w:rsid w:val="00172ECA"/>
    <w:rsid w:val="0017310C"/>
    <w:rsid w:val="001734F2"/>
    <w:rsid w:val="001736AF"/>
    <w:rsid w:val="00174E1A"/>
    <w:rsid w:val="00174E47"/>
    <w:rsid w:val="001754DC"/>
    <w:rsid w:val="001756F4"/>
    <w:rsid w:val="00175AF7"/>
    <w:rsid w:val="001761D4"/>
    <w:rsid w:val="001775F1"/>
    <w:rsid w:val="001801EA"/>
    <w:rsid w:val="00180522"/>
    <w:rsid w:val="00180F27"/>
    <w:rsid w:val="00180FAE"/>
    <w:rsid w:val="001811B4"/>
    <w:rsid w:val="0018120A"/>
    <w:rsid w:val="00181D2C"/>
    <w:rsid w:val="00182DAF"/>
    <w:rsid w:val="00183826"/>
    <w:rsid w:val="001844B9"/>
    <w:rsid w:val="00184884"/>
    <w:rsid w:val="0018535D"/>
    <w:rsid w:val="00185DF8"/>
    <w:rsid w:val="0018655A"/>
    <w:rsid w:val="00186D0F"/>
    <w:rsid w:val="00186E62"/>
    <w:rsid w:val="00187137"/>
    <w:rsid w:val="001874F9"/>
    <w:rsid w:val="00187BA0"/>
    <w:rsid w:val="0019082B"/>
    <w:rsid w:val="00190A19"/>
    <w:rsid w:val="00190B8A"/>
    <w:rsid w:val="00191C96"/>
    <w:rsid w:val="00193ACB"/>
    <w:rsid w:val="00194233"/>
    <w:rsid w:val="00194D48"/>
    <w:rsid w:val="00195A2B"/>
    <w:rsid w:val="0019630A"/>
    <w:rsid w:val="0019691B"/>
    <w:rsid w:val="001A003C"/>
    <w:rsid w:val="001A0F47"/>
    <w:rsid w:val="001A11F3"/>
    <w:rsid w:val="001A160F"/>
    <w:rsid w:val="001A1801"/>
    <w:rsid w:val="001A1C32"/>
    <w:rsid w:val="001A25A1"/>
    <w:rsid w:val="001A25F5"/>
    <w:rsid w:val="001A26A2"/>
    <w:rsid w:val="001A3244"/>
    <w:rsid w:val="001A40BD"/>
    <w:rsid w:val="001A42E9"/>
    <w:rsid w:val="001A45CE"/>
    <w:rsid w:val="001A5C7F"/>
    <w:rsid w:val="001A63C6"/>
    <w:rsid w:val="001A6875"/>
    <w:rsid w:val="001A6AB4"/>
    <w:rsid w:val="001A6F3D"/>
    <w:rsid w:val="001A7666"/>
    <w:rsid w:val="001A796B"/>
    <w:rsid w:val="001A7A35"/>
    <w:rsid w:val="001B0A85"/>
    <w:rsid w:val="001B18F1"/>
    <w:rsid w:val="001B227B"/>
    <w:rsid w:val="001B28E7"/>
    <w:rsid w:val="001B2FA6"/>
    <w:rsid w:val="001B3D6E"/>
    <w:rsid w:val="001B3E5A"/>
    <w:rsid w:val="001B4061"/>
    <w:rsid w:val="001B4A1C"/>
    <w:rsid w:val="001B4F4C"/>
    <w:rsid w:val="001B5073"/>
    <w:rsid w:val="001B50FB"/>
    <w:rsid w:val="001B5D27"/>
    <w:rsid w:val="001B608B"/>
    <w:rsid w:val="001B6E13"/>
    <w:rsid w:val="001B70C9"/>
    <w:rsid w:val="001B7461"/>
    <w:rsid w:val="001B7CCE"/>
    <w:rsid w:val="001C0A78"/>
    <w:rsid w:val="001C13BE"/>
    <w:rsid w:val="001C14DD"/>
    <w:rsid w:val="001C1677"/>
    <w:rsid w:val="001C1FF6"/>
    <w:rsid w:val="001C255E"/>
    <w:rsid w:val="001C2569"/>
    <w:rsid w:val="001C259C"/>
    <w:rsid w:val="001C27ED"/>
    <w:rsid w:val="001C36B1"/>
    <w:rsid w:val="001C36E1"/>
    <w:rsid w:val="001C4438"/>
    <w:rsid w:val="001C4B18"/>
    <w:rsid w:val="001C516B"/>
    <w:rsid w:val="001C521C"/>
    <w:rsid w:val="001C588C"/>
    <w:rsid w:val="001C59F0"/>
    <w:rsid w:val="001C64C5"/>
    <w:rsid w:val="001C660E"/>
    <w:rsid w:val="001C6685"/>
    <w:rsid w:val="001C7042"/>
    <w:rsid w:val="001C738C"/>
    <w:rsid w:val="001D00B2"/>
    <w:rsid w:val="001D0A0B"/>
    <w:rsid w:val="001D0E0F"/>
    <w:rsid w:val="001D15BC"/>
    <w:rsid w:val="001D2072"/>
    <w:rsid w:val="001D26C5"/>
    <w:rsid w:val="001D29BD"/>
    <w:rsid w:val="001D2E37"/>
    <w:rsid w:val="001D2F4D"/>
    <w:rsid w:val="001D39EA"/>
    <w:rsid w:val="001D4443"/>
    <w:rsid w:val="001D4EF6"/>
    <w:rsid w:val="001D63D0"/>
    <w:rsid w:val="001D6A65"/>
    <w:rsid w:val="001D768D"/>
    <w:rsid w:val="001D787F"/>
    <w:rsid w:val="001D7EBD"/>
    <w:rsid w:val="001E04EF"/>
    <w:rsid w:val="001E102E"/>
    <w:rsid w:val="001E10EA"/>
    <w:rsid w:val="001E18DF"/>
    <w:rsid w:val="001E2A8F"/>
    <w:rsid w:val="001E2B2F"/>
    <w:rsid w:val="001E3469"/>
    <w:rsid w:val="001E3837"/>
    <w:rsid w:val="001E3EBF"/>
    <w:rsid w:val="001E4081"/>
    <w:rsid w:val="001E4E59"/>
    <w:rsid w:val="001E5874"/>
    <w:rsid w:val="001E6323"/>
    <w:rsid w:val="001E6CEB"/>
    <w:rsid w:val="001E7B7B"/>
    <w:rsid w:val="001F0004"/>
    <w:rsid w:val="001F0437"/>
    <w:rsid w:val="001F0E2A"/>
    <w:rsid w:val="001F16F8"/>
    <w:rsid w:val="001F2905"/>
    <w:rsid w:val="001F3333"/>
    <w:rsid w:val="001F35D0"/>
    <w:rsid w:val="001F3799"/>
    <w:rsid w:val="001F5016"/>
    <w:rsid w:val="001F5250"/>
    <w:rsid w:val="001F59C5"/>
    <w:rsid w:val="001F5DA4"/>
    <w:rsid w:val="001F5F45"/>
    <w:rsid w:val="001F6CB9"/>
    <w:rsid w:val="001F73F6"/>
    <w:rsid w:val="002002B2"/>
    <w:rsid w:val="00200428"/>
    <w:rsid w:val="00200449"/>
    <w:rsid w:val="00200453"/>
    <w:rsid w:val="00200938"/>
    <w:rsid w:val="00201196"/>
    <w:rsid w:val="00201538"/>
    <w:rsid w:val="00202369"/>
    <w:rsid w:val="00202B2C"/>
    <w:rsid w:val="0020379E"/>
    <w:rsid w:val="002038DE"/>
    <w:rsid w:val="00204280"/>
    <w:rsid w:val="00204281"/>
    <w:rsid w:val="002043D2"/>
    <w:rsid w:val="002047BC"/>
    <w:rsid w:val="00204E35"/>
    <w:rsid w:val="00204F73"/>
    <w:rsid w:val="00205641"/>
    <w:rsid w:val="00207703"/>
    <w:rsid w:val="00207A51"/>
    <w:rsid w:val="0021080F"/>
    <w:rsid w:val="00210834"/>
    <w:rsid w:val="00210C75"/>
    <w:rsid w:val="002115DB"/>
    <w:rsid w:val="00211CC4"/>
    <w:rsid w:val="0021222A"/>
    <w:rsid w:val="0021360D"/>
    <w:rsid w:val="00214067"/>
    <w:rsid w:val="002145CC"/>
    <w:rsid w:val="0021517E"/>
    <w:rsid w:val="002151F6"/>
    <w:rsid w:val="0021567A"/>
    <w:rsid w:val="00215CE9"/>
    <w:rsid w:val="00215D48"/>
    <w:rsid w:val="002161C4"/>
    <w:rsid w:val="00217745"/>
    <w:rsid w:val="00220195"/>
    <w:rsid w:val="002212A3"/>
    <w:rsid w:val="00221F0F"/>
    <w:rsid w:val="00223ADD"/>
    <w:rsid w:val="00223D06"/>
    <w:rsid w:val="0022553E"/>
    <w:rsid w:val="00226D2B"/>
    <w:rsid w:val="00226EBB"/>
    <w:rsid w:val="0022710D"/>
    <w:rsid w:val="002273EB"/>
    <w:rsid w:val="00227B6A"/>
    <w:rsid w:val="00227D69"/>
    <w:rsid w:val="00227E41"/>
    <w:rsid w:val="002301FF"/>
    <w:rsid w:val="00231136"/>
    <w:rsid w:val="00232157"/>
    <w:rsid w:val="002324BE"/>
    <w:rsid w:val="002329B8"/>
    <w:rsid w:val="00232BD4"/>
    <w:rsid w:val="00232DA4"/>
    <w:rsid w:val="002335E9"/>
    <w:rsid w:val="002336FC"/>
    <w:rsid w:val="00235448"/>
    <w:rsid w:val="00235A5B"/>
    <w:rsid w:val="00237B9D"/>
    <w:rsid w:val="0024115A"/>
    <w:rsid w:val="00241FB7"/>
    <w:rsid w:val="0024319F"/>
    <w:rsid w:val="00244ECF"/>
    <w:rsid w:val="00245A7D"/>
    <w:rsid w:val="00245C98"/>
    <w:rsid w:val="00245ECE"/>
    <w:rsid w:val="00245FF2"/>
    <w:rsid w:val="00246069"/>
    <w:rsid w:val="00246CAF"/>
    <w:rsid w:val="00247261"/>
    <w:rsid w:val="00247BDC"/>
    <w:rsid w:val="00247D94"/>
    <w:rsid w:val="00250D6C"/>
    <w:rsid w:val="00251D9B"/>
    <w:rsid w:val="00252291"/>
    <w:rsid w:val="002526DF"/>
    <w:rsid w:val="00252B95"/>
    <w:rsid w:val="00252E4B"/>
    <w:rsid w:val="00254031"/>
    <w:rsid w:val="0025578A"/>
    <w:rsid w:val="0025623A"/>
    <w:rsid w:val="00256875"/>
    <w:rsid w:val="00256932"/>
    <w:rsid w:val="002570CF"/>
    <w:rsid w:val="00257657"/>
    <w:rsid w:val="00260DF4"/>
    <w:rsid w:val="00261A0B"/>
    <w:rsid w:val="00261C55"/>
    <w:rsid w:val="00262BFE"/>
    <w:rsid w:val="00263BD6"/>
    <w:rsid w:val="0026403E"/>
    <w:rsid w:val="00264110"/>
    <w:rsid w:val="002641EE"/>
    <w:rsid w:val="00264DAD"/>
    <w:rsid w:val="00266195"/>
    <w:rsid w:val="00266570"/>
    <w:rsid w:val="00267AA7"/>
    <w:rsid w:val="002704AE"/>
    <w:rsid w:val="002709B5"/>
    <w:rsid w:val="00270D53"/>
    <w:rsid w:val="00271E7C"/>
    <w:rsid w:val="0027281C"/>
    <w:rsid w:val="00273B2B"/>
    <w:rsid w:val="002748ED"/>
    <w:rsid w:val="00275DA2"/>
    <w:rsid w:val="002763F2"/>
    <w:rsid w:val="00277B9C"/>
    <w:rsid w:val="00280A32"/>
    <w:rsid w:val="00280E8B"/>
    <w:rsid w:val="00281143"/>
    <w:rsid w:val="002811A0"/>
    <w:rsid w:val="00281602"/>
    <w:rsid w:val="00281996"/>
    <w:rsid w:val="00282738"/>
    <w:rsid w:val="0028287C"/>
    <w:rsid w:val="002834BD"/>
    <w:rsid w:val="00284121"/>
    <w:rsid w:val="00284600"/>
    <w:rsid w:val="002848DE"/>
    <w:rsid w:val="00284A54"/>
    <w:rsid w:val="00284B45"/>
    <w:rsid w:val="0028514E"/>
    <w:rsid w:val="00285560"/>
    <w:rsid w:val="00285870"/>
    <w:rsid w:val="002871B2"/>
    <w:rsid w:val="002879B8"/>
    <w:rsid w:val="00287A73"/>
    <w:rsid w:val="00287CD9"/>
    <w:rsid w:val="00287FBA"/>
    <w:rsid w:val="00290063"/>
    <w:rsid w:val="00290E7A"/>
    <w:rsid w:val="00292030"/>
    <w:rsid w:val="0029236A"/>
    <w:rsid w:val="002927BB"/>
    <w:rsid w:val="002936D6"/>
    <w:rsid w:val="00294464"/>
    <w:rsid w:val="002951E5"/>
    <w:rsid w:val="002952CE"/>
    <w:rsid w:val="00295B55"/>
    <w:rsid w:val="00295D8D"/>
    <w:rsid w:val="00296C5E"/>
    <w:rsid w:val="00297DE6"/>
    <w:rsid w:val="002A02AC"/>
    <w:rsid w:val="002A0B96"/>
    <w:rsid w:val="002A111F"/>
    <w:rsid w:val="002A2C71"/>
    <w:rsid w:val="002A4142"/>
    <w:rsid w:val="002A523E"/>
    <w:rsid w:val="002A609F"/>
    <w:rsid w:val="002A6CB1"/>
    <w:rsid w:val="002A7635"/>
    <w:rsid w:val="002A7857"/>
    <w:rsid w:val="002A7E73"/>
    <w:rsid w:val="002B055F"/>
    <w:rsid w:val="002B06DB"/>
    <w:rsid w:val="002B0D6A"/>
    <w:rsid w:val="002B0DDF"/>
    <w:rsid w:val="002B1388"/>
    <w:rsid w:val="002B178A"/>
    <w:rsid w:val="002B229C"/>
    <w:rsid w:val="002B2509"/>
    <w:rsid w:val="002B2DBC"/>
    <w:rsid w:val="002B3727"/>
    <w:rsid w:val="002B493B"/>
    <w:rsid w:val="002B4C59"/>
    <w:rsid w:val="002B518A"/>
    <w:rsid w:val="002B6BC5"/>
    <w:rsid w:val="002B6CDB"/>
    <w:rsid w:val="002B6CF0"/>
    <w:rsid w:val="002B730E"/>
    <w:rsid w:val="002B732C"/>
    <w:rsid w:val="002B7BE4"/>
    <w:rsid w:val="002B7D59"/>
    <w:rsid w:val="002C064B"/>
    <w:rsid w:val="002C14B9"/>
    <w:rsid w:val="002C1B75"/>
    <w:rsid w:val="002C22EA"/>
    <w:rsid w:val="002C3685"/>
    <w:rsid w:val="002C3A37"/>
    <w:rsid w:val="002C4205"/>
    <w:rsid w:val="002C49D3"/>
    <w:rsid w:val="002C4A2E"/>
    <w:rsid w:val="002C4ADA"/>
    <w:rsid w:val="002C4F11"/>
    <w:rsid w:val="002C67A1"/>
    <w:rsid w:val="002C67C7"/>
    <w:rsid w:val="002C719F"/>
    <w:rsid w:val="002C77C8"/>
    <w:rsid w:val="002C7DED"/>
    <w:rsid w:val="002C7E07"/>
    <w:rsid w:val="002D10AC"/>
    <w:rsid w:val="002D16C9"/>
    <w:rsid w:val="002D2099"/>
    <w:rsid w:val="002D3787"/>
    <w:rsid w:val="002D4368"/>
    <w:rsid w:val="002D44E4"/>
    <w:rsid w:val="002D481A"/>
    <w:rsid w:val="002D4A57"/>
    <w:rsid w:val="002D63BA"/>
    <w:rsid w:val="002D63E5"/>
    <w:rsid w:val="002D6B53"/>
    <w:rsid w:val="002E0786"/>
    <w:rsid w:val="002E0EF2"/>
    <w:rsid w:val="002E1380"/>
    <w:rsid w:val="002E2F8E"/>
    <w:rsid w:val="002E347E"/>
    <w:rsid w:val="002E39B3"/>
    <w:rsid w:val="002E40A3"/>
    <w:rsid w:val="002E4AE3"/>
    <w:rsid w:val="002E4B49"/>
    <w:rsid w:val="002E4F13"/>
    <w:rsid w:val="002E66E3"/>
    <w:rsid w:val="002E6757"/>
    <w:rsid w:val="002E684B"/>
    <w:rsid w:val="002E6A4B"/>
    <w:rsid w:val="002E73C4"/>
    <w:rsid w:val="002E74F5"/>
    <w:rsid w:val="002E7586"/>
    <w:rsid w:val="002E7636"/>
    <w:rsid w:val="002F03B6"/>
    <w:rsid w:val="002F0505"/>
    <w:rsid w:val="002F1289"/>
    <w:rsid w:val="002F18D4"/>
    <w:rsid w:val="002F2C64"/>
    <w:rsid w:val="002F2CD0"/>
    <w:rsid w:val="002F2F78"/>
    <w:rsid w:val="002F3322"/>
    <w:rsid w:val="002F33EF"/>
    <w:rsid w:val="002F3588"/>
    <w:rsid w:val="002F3979"/>
    <w:rsid w:val="002F4837"/>
    <w:rsid w:val="002F49AD"/>
    <w:rsid w:val="002F5189"/>
    <w:rsid w:val="002F5BB7"/>
    <w:rsid w:val="002F657E"/>
    <w:rsid w:val="002F6F29"/>
    <w:rsid w:val="002F7806"/>
    <w:rsid w:val="003003A4"/>
    <w:rsid w:val="00300EE0"/>
    <w:rsid w:val="0030133A"/>
    <w:rsid w:val="003018BB"/>
    <w:rsid w:val="00303B4B"/>
    <w:rsid w:val="00303FD9"/>
    <w:rsid w:val="00305395"/>
    <w:rsid w:val="003059C3"/>
    <w:rsid w:val="00305C19"/>
    <w:rsid w:val="00306F2A"/>
    <w:rsid w:val="003079DB"/>
    <w:rsid w:val="0031022C"/>
    <w:rsid w:val="003102E1"/>
    <w:rsid w:val="00311995"/>
    <w:rsid w:val="00311E2C"/>
    <w:rsid w:val="00311F36"/>
    <w:rsid w:val="003120A5"/>
    <w:rsid w:val="003135BF"/>
    <w:rsid w:val="00314047"/>
    <w:rsid w:val="00314069"/>
    <w:rsid w:val="003144F8"/>
    <w:rsid w:val="00314B7A"/>
    <w:rsid w:val="003157A4"/>
    <w:rsid w:val="00315CDF"/>
    <w:rsid w:val="00315D66"/>
    <w:rsid w:val="0031772D"/>
    <w:rsid w:val="003179B9"/>
    <w:rsid w:val="00317BCE"/>
    <w:rsid w:val="00317D0F"/>
    <w:rsid w:val="00317F69"/>
    <w:rsid w:val="00320B57"/>
    <w:rsid w:val="00321AE9"/>
    <w:rsid w:val="00321DED"/>
    <w:rsid w:val="003228F2"/>
    <w:rsid w:val="003229B0"/>
    <w:rsid w:val="0032327A"/>
    <w:rsid w:val="003233A2"/>
    <w:rsid w:val="003239FD"/>
    <w:rsid w:val="003242FF"/>
    <w:rsid w:val="00324C9A"/>
    <w:rsid w:val="00324F14"/>
    <w:rsid w:val="00325384"/>
    <w:rsid w:val="003261FD"/>
    <w:rsid w:val="00326227"/>
    <w:rsid w:val="00326AC9"/>
    <w:rsid w:val="00326DB3"/>
    <w:rsid w:val="0032722E"/>
    <w:rsid w:val="0032747B"/>
    <w:rsid w:val="00327A3E"/>
    <w:rsid w:val="00330B6F"/>
    <w:rsid w:val="00330F80"/>
    <w:rsid w:val="00330FE6"/>
    <w:rsid w:val="003318F4"/>
    <w:rsid w:val="00331F57"/>
    <w:rsid w:val="003329BC"/>
    <w:rsid w:val="00332C48"/>
    <w:rsid w:val="0033380F"/>
    <w:rsid w:val="003338CE"/>
    <w:rsid w:val="00335013"/>
    <w:rsid w:val="003352ED"/>
    <w:rsid w:val="0033574F"/>
    <w:rsid w:val="0033613A"/>
    <w:rsid w:val="0033769B"/>
    <w:rsid w:val="0033782E"/>
    <w:rsid w:val="00337A89"/>
    <w:rsid w:val="00337BBC"/>
    <w:rsid w:val="003400FC"/>
    <w:rsid w:val="00341034"/>
    <w:rsid w:val="003413C2"/>
    <w:rsid w:val="00342184"/>
    <w:rsid w:val="003437F0"/>
    <w:rsid w:val="003446C4"/>
    <w:rsid w:val="00344C8C"/>
    <w:rsid w:val="0034513F"/>
    <w:rsid w:val="0034589A"/>
    <w:rsid w:val="00346032"/>
    <w:rsid w:val="003462FC"/>
    <w:rsid w:val="003463A2"/>
    <w:rsid w:val="0034641C"/>
    <w:rsid w:val="003467DF"/>
    <w:rsid w:val="00346A6B"/>
    <w:rsid w:val="00346DDB"/>
    <w:rsid w:val="003475C9"/>
    <w:rsid w:val="00347A25"/>
    <w:rsid w:val="00347A3A"/>
    <w:rsid w:val="003513DE"/>
    <w:rsid w:val="00351FB5"/>
    <w:rsid w:val="0035215C"/>
    <w:rsid w:val="003533A9"/>
    <w:rsid w:val="00353ADF"/>
    <w:rsid w:val="003545F7"/>
    <w:rsid w:val="003547BE"/>
    <w:rsid w:val="003547F3"/>
    <w:rsid w:val="00354A5D"/>
    <w:rsid w:val="00355752"/>
    <w:rsid w:val="00356586"/>
    <w:rsid w:val="0035693B"/>
    <w:rsid w:val="00356B8B"/>
    <w:rsid w:val="0035746E"/>
    <w:rsid w:val="00357A76"/>
    <w:rsid w:val="00357BA0"/>
    <w:rsid w:val="00360522"/>
    <w:rsid w:val="00360DC4"/>
    <w:rsid w:val="00361B66"/>
    <w:rsid w:val="00361FAE"/>
    <w:rsid w:val="003626D6"/>
    <w:rsid w:val="003629BD"/>
    <w:rsid w:val="00362ACF"/>
    <w:rsid w:val="00362DBB"/>
    <w:rsid w:val="0036329F"/>
    <w:rsid w:val="00363573"/>
    <w:rsid w:val="0036371C"/>
    <w:rsid w:val="0036405B"/>
    <w:rsid w:val="003644B7"/>
    <w:rsid w:val="003646AB"/>
    <w:rsid w:val="00364FAF"/>
    <w:rsid w:val="0036526D"/>
    <w:rsid w:val="0036536F"/>
    <w:rsid w:val="00365AA5"/>
    <w:rsid w:val="00365BFB"/>
    <w:rsid w:val="00365C32"/>
    <w:rsid w:val="003666E1"/>
    <w:rsid w:val="0036731C"/>
    <w:rsid w:val="003679B3"/>
    <w:rsid w:val="00367FC0"/>
    <w:rsid w:val="00370480"/>
    <w:rsid w:val="0037077D"/>
    <w:rsid w:val="00371D60"/>
    <w:rsid w:val="00371EDA"/>
    <w:rsid w:val="003733CD"/>
    <w:rsid w:val="00373FEF"/>
    <w:rsid w:val="00375137"/>
    <w:rsid w:val="0037534B"/>
    <w:rsid w:val="0037544C"/>
    <w:rsid w:val="00375563"/>
    <w:rsid w:val="00375C89"/>
    <w:rsid w:val="00375D66"/>
    <w:rsid w:val="00375D7A"/>
    <w:rsid w:val="0037616F"/>
    <w:rsid w:val="00376A52"/>
    <w:rsid w:val="00377285"/>
    <w:rsid w:val="00380440"/>
    <w:rsid w:val="00380898"/>
    <w:rsid w:val="00381485"/>
    <w:rsid w:val="00382D13"/>
    <w:rsid w:val="00383AC4"/>
    <w:rsid w:val="00383D1C"/>
    <w:rsid w:val="0038463C"/>
    <w:rsid w:val="003860CC"/>
    <w:rsid w:val="003863EF"/>
    <w:rsid w:val="0038745E"/>
    <w:rsid w:val="00390556"/>
    <w:rsid w:val="0039067F"/>
    <w:rsid w:val="00391715"/>
    <w:rsid w:val="003928C5"/>
    <w:rsid w:val="003933E9"/>
    <w:rsid w:val="0039387D"/>
    <w:rsid w:val="00393EBD"/>
    <w:rsid w:val="00394F2E"/>
    <w:rsid w:val="00395CA5"/>
    <w:rsid w:val="00395EA5"/>
    <w:rsid w:val="00396972"/>
    <w:rsid w:val="00396A64"/>
    <w:rsid w:val="0039765C"/>
    <w:rsid w:val="00397ABD"/>
    <w:rsid w:val="00397C00"/>
    <w:rsid w:val="003A084E"/>
    <w:rsid w:val="003A091A"/>
    <w:rsid w:val="003A1C0C"/>
    <w:rsid w:val="003A2E70"/>
    <w:rsid w:val="003A38BF"/>
    <w:rsid w:val="003A38C1"/>
    <w:rsid w:val="003A4195"/>
    <w:rsid w:val="003A46DA"/>
    <w:rsid w:val="003A5626"/>
    <w:rsid w:val="003A7774"/>
    <w:rsid w:val="003A7BEF"/>
    <w:rsid w:val="003B03B9"/>
    <w:rsid w:val="003B1596"/>
    <w:rsid w:val="003B164D"/>
    <w:rsid w:val="003B185C"/>
    <w:rsid w:val="003B2360"/>
    <w:rsid w:val="003B2E5F"/>
    <w:rsid w:val="003B38E5"/>
    <w:rsid w:val="003B3E68"/>
    <w:rsid w:val="003B5D37"/>
    <w:rsid w:val="003B6196"/>
    <w:rsid w:val="003B6352"/>
    <w:rsid w:val="003B6AC1"/>
    <w:rsid w:val="003B7F92"/>
    <w:rsid w:val="003C03E4"/>
    <w:rsid w:val="003C0A9E"/>
    <w:rsid w:val="003C109D"/>
    <w:rsid w:val="003C168D"/>
    <w:rsid w:val="003C1CD6"/>
    <w:rsid w:val="003C27C3"/>
    <w:rsid w:val="003C2990"/>
    <w:rsid w:val="003C4033"/>
    <w:rsid w:val="003C4E13"/>
    <w:rsid w:val="003C53AD"/>
    <w:rsid w:val="003C5835"/>
    <w:rsid w:val="003C613E"/>
    <w:rsid w:val="003C6A67"/>
    <w:rsid w:val="003D02D9"/>
    <w:rsid w:val="003D1161"/>
    <w:rsid w:val="003D18F8"/>
    <w:rsid w:val="003D1C4E"/>
    <w:rsid w:val="003D1CC8"/>
    <w:rsid w:val="003D21C0"/>
    <w:rsid w:val="003D3C9E"/>
    <w:rsid w:val="003D48B0"/>
    <w:rsid w:val="003D5187"/>
    <w:rsid w:val="003D544B"/>
    <w:rsid w:val="003D58F0"/>
    <w:rsid w:val="003D5AFA"/>
    <w:rsid w:val="003D6AE7"/>
    <w:rsid w:val="003D6F33"/>
    <w:rsid w:val="003D6FA8"/>
    <w:rsid w:val="003D71F4"/>
    <w:rsid w:val="003D7A83"/>
    <w:rsid w:val="003E041B"/>
    <w:rsid w:val="003E100F"/>
    <w:rsid w:val="003E1025"/>
    <w:rsid w:val="003E12E9"/>
    <w:rsid w:val="003E14EE"/>
    <w:rsid w:val="003E20E0"/>
    <w:rsid w:val="003E2B6C"/>
    <w:rsid w:val="003E451E"/>
    <w:rsid w:val="003E5720"/>
    <w:rsid w:val="003E574C"/>
    <w:rsid w:val="003E66BC"/>
    <w:rsid w:val="003E6AFF"/>
    <w:rsid w:val="003F041C"/>
    <w:rsid w:val="003F0501"/>
    <w:rsid w:val="003F0DC6"/>
    <w:rsid w:val="003F2093"/>
    <w:rsid w:val="003F29F9"/>
    <w:rsid w:val="003F3045"/>
    <w:rsid w:val="003F39C2"/>
    <w:rsid w:val="003F3B11"/>
    <w:rsid w:val="003F3C0F"/>
    <w:rsid w:val="003F3E45"/>
    <w:rsid w:val="003F4AB9"/>
    <w:rsid w:val="003F4BAD"/>
    <w:rsid w:val="003F4D2F"/>
    <w:rsid w:val="003F55FE"/>
    <w:rsid w:val="003F578C"/>
    <w:rsid w:val="003F5A43"/>
    <w:rsid w:val="003F5CC7"/>
    <w:rsid w:val="003F61AD"/>
    <w:rsid w:val="003F6D66"/>
    <w:rsid w:val="003F74B1"/>
    <w:rsid w:val="00400398"/>
    <w:rsid w:val="00400652"/>
    <w:rsid w:val="00400BB9"/>
    <w:rsid w:val="00400FDF"/>
    <w:rsid w:val="00401099"/>
    <w:rsid w:val="004014A8"/>
    <w:rsid w:val="004016AC"/>
    <w:rsid w:val="00401B7E"/>
    <w:rsid w:val="00402032"/>
    <w:rsid w:val="00402B45"/>
    <w:rsid w:val="00402BE8"/>
    <w:rsid w:val="00402F8E"/>
    <w:rsid w:val="00403659"/>
    <w:rsid w:val="00403715"/>
    <w:rsid w:val="00404FA0"/>
    <w:rsid w:val="00405787"/>
    <w:rsid w:val="00405D49"/>
    <w:rsid w:val="0040625E"/>
    <w:rsid w:val="00410EB7"/>
    <w:rsid w:val="00411069"/>
    <w:rsid w:val="00411120"/>
    <w:rsid w:val="00411213"/>
    <w:rsid w:val="0041132D"/>
    <w:rsid w:val="00411364"/>
    <w:rsid w:val="004122E2"/>
    <w:rsid w:val="0041233E"/>
    <w:rsid w:val="00412A6C"/>
    <w:rsid w:val="00412BC2"/>
    <w:rsid w:val="00413395"/>
    <w:rsid w:val="00413902"/>
    <w:rsid w:val="00414992"/>
    <w:rsid w:val="0041525E"/>
    <w:rsid w:val="00415733"/>
    <w:rsid w:val="0041650E"/>
    <w:rsid w:val="00416775"/>
    <w:rsid w:val="00420024"/>
    <w:rsid w:val="00420067"/>
    <w:rsid w:val="004201F6"/>
    <w:rsid w:val="00420FB2"/>
    <w:rsid w:val="00421324"/>
    <w:rsid w:val="004230F2"/>
    <w:rsid w:val="004234F6"/>
    <w:rsid w:val="00423C14"/>
    <w:rsid w:val="00424162"/>
    <w:rsid w:val="004244AF"/>
    <w:rsid w:val="004244E7"/>
    <w:rsid w:val="0042474F"/>
    <w:rsid w:val="004248F0"/>
    <w:rsid w:val="00424E12"/>
    <w:rsid w:val="0042520E"/>
    <w:rsid w:val="004259F6"/>
    <w:rsid w:val="00425C53"/>
    <w:rsid w:val="00426F17"/>
    <w:rsid w:val="00430806"/>
    <w:rsid w:val="00431273"/>
    <w:rsid w:val="00431D3A"/>
    <w:rsid w:val="00432F66"/>
    <w:rsid w:val="00433FF6"/>
    <w:rsid w:val="0043401C"/>
    <w:rsid w:val="0043417E"/>
    <w:rsid w:val="00434A9D"/>
    <w:rsid w:val="00434B25"/>
    <w:rsid w:val="00434C65"/>
    <w:rsid w:val="0043501D"/>
    <w:rsid w:val="00435082"/>
    <w:rsid w:val="00436F48"/>
    <w:rsid w:val="0043739A"/>
    <w:rsid w:val="004374BA"/>
    <w:rsid w:val="0043790F"/>
    <w:rsid w:val="00437C5E"/>
    <w:rsid w:val="004403C8"/>
    <w:rsid w:val="00440786"/>
    <w:rsid w:val="004409BC"/>
    <w:rsid w:val="00441485"/>
    <w:rsid w:val="00441B25"/>
    <w:rsid w:val="00441B89"/>
    <w:rsid w:val="00442155"/>
    <w:rsid w:val="00442645"/>
    <w:rsid w:val="00442CE0"/>
    <w:rsid w:val="00442E6A"/>
    <w:rsid w:val="004434C2"/>
    <w:rsid w:val="00443784"/>
    <w:rsid w:val="004447BE"/>
    <w:rsid w:val="00444A50"/>
    <w:rsid w:val="0044571C"/>
    <w:rsid w:val="0044621B"/>
    <w:rsid w:val="00446DF0"/>
    <w:rsid w:val="00447B85"/>
    <w:rsid w:val="0045017C"/>
    <w:rsid w:val="0045061B"/>
    <w:rsid w:val="00451213"/>
    <w:rsid w:val="00451391"/>
    <w:rsid w:val="00451BE0"/>
    <w:rsid w:val="00452833"/>
    <w:rsid w:val="0045358A"/>
    <w:rsid w:val="00453BC3"/>
    <w:rsid w:val="004542E2"/>
    <w:rsid w:val="00455903"/>
    <w:rsid w:val="0045674A"/>
    <w:rsid w:val="00456F77"/>
    <w:rsid w:val="00457251"/>
    <w:rsid w:val="00457521"/>
    <w:rsid w:val="00460C98"/>
    <w:rsid w:val="004610F1"/>
    <w:rsid w:val="0046144C"/>
    <w:rsid w:val="00462513"/>
    <w:rsid w:val="00464A37"/>
    <w:rsid w:val="00464ACA"/>
    <w:rsid w:val="00464E4D"/>
    <w:rsid w:val="0046508E"/>
    <w:rsid w:val="00466E7B"/>
    <w:rsid w:val="0046778C"/>
    <w:rsid w:val="0046795E"/>
    <w:rsid w:val="00470654"/>
    <w:rsid w:val="00470A7C"/>
    <w:rsid w:val="00470C3A"/>
    <w:rsid w:val="004719BC"/>
    <w:rsid w:val="00471CA7"/>
    <w:rsid w:val="00471D40"/>
    <w:rsid w:val="00472078"/>
    <w:rsid w:val="004724BB"/>
    <w:rsid w:val="004727B5"/>
    <w:rsid w:val="0047292D"/>
    <w:rsid w:val="00472BCB"/>
    <w:rsid w:val="004732B7"/>
    <w:rsid w:val="00473EDE"/>
    <w:rsid w:val="00474619"/>
    <w:rsid w:val="00474C17"/>
    <w:rsid w:val="0047574C"/>
    <w:rsid w:val="00476193"/>
    <w:rsid w:val="004765E4"/>
    <w:rsid w:val="0047676B"/>
    <w:rsid w:val="00476D4E"/>
    <w:rsid w:val="00477103"/>
    <w:rsid w:val="00480AC9"/>
    <w:rsid w:val="00481A65"/>
    <w:rsid w:val="00482963"/>
    <w:rsid w:val="00482FE4"/>
    <w:rsid w:val="0048372D"/>
    <w:rsid w:val="0048435D"/>
    <w:rsid w:val="00484C5D"/>
    <w:rsid w:val="00485520"/>
    <w:rsid w:val="0048620E"/>
    <w:rsid w:val="0048655D"/>
    <w:rsid w:val="00486BC5"/>
    <w:rsid w:val="004876EB"/>
    <w:rsid w:val="00487E7B"/>
    <w:rsid w:val="00490373"/>
    <w:rsid w:val="00490E1B"/>
    <w:rsid w:val="00490EBF"/>
    <w:rsid w:val="00491634"/>
    <w:rsid w:val="00491741"/>
    <w:rsid w:val="004926DA"/>
    <w:rsid w:val="004938CA"/>
    <w:rsid w:val="00493C78"/>
    <w:rsid w:val="00494017"/>
    <w:rsid w:val="0049434B"/>
    <w:rsid w:val="0049446A"/>
    <w:rsid w:val="00494B61"/>
    <w:rsid w:val="0049608F"/>
    <w:rsid w:val="00496439"/>
    <w:rsid w:val="00496793"/>
    <w:rsid w:val="0049730B"/>
    <w:rsid w:val="004A0457"/>
    <w:rsid w:val="004A06E9"/>
    <w:rsid w:val="004A0B39"/>
    <w:rsid w:val="004A10B8"/>
    <w:rsid w:val="004A1D07"/>
    <w:rsid w:val="004A1F1D"/>
    <w:rsid w:val="004A1F39"/>
    <w:rsid w:val="004A337A"/>
    <w:rsid w:val="004A3577"/>
    <w:rsid w:val="004A37C4"/>
    <w:rsid w:val="004A3DAA"/>
    <w:rsid w:val="004A401A"/>
    <w:rsid w:val="004A4962"/>
    <w:rsid w:val="004A4D9B"/>
    <w:rsid w:val="004A576D"/>
    <w:rsid w:val="004A6625"/>
    <w:rsid w:val="004A7937"/>
    <w:rsid w:val="004A7AF3"/>
    <w:rsid w:val="004A7D5F"/>
    <w:rsid w:val="004B09F0"/>
    <w:rsid w:val="004B14D4"/>
    <w:rsid w:val="004B1B5D"/>
    <w:rsid w:val="004B26BE"/>
    <w:rsid w:val="004B27CA"/>
    <w:rsid w:val="004B2B5D"/>
    <w:rsid w:val="004B30D6"/>
    <w:rsid w:val="004B40D7"/>
    <w:rsid w:val="004B4F3C"/>
    <w:rsid w:val="004B57CE"/>
    <w:rsid w:val="004B5817"/>
    <w:rsid w:val="004B5888"/>
    <w:rsid w:val="004B5CAD"/>
    <w:rsid w:val="004B5FC9"/>
    <w:rsid w:val="004B60FA"/>
    <w:rsid w:val="004B6E90"/>
    <w:rsid w:val="004B739B"/>
    <w:rsid w:val="004B78AE"/>
    <w:rsid w:val="004B78F7"/>
    <w:rsid w:val="004B7D14"/>
    <w:rsid w:val="004B7E9A"/>
    <w:rsid w:val="004C075C"/>
    <w:rsid w:val="004C08B7"/>
    <w:rsid w:val="004C0E2D"/>
    <w:rsid w:val="004C10FD"/>
    <w:rsid w:val="004C1634"/>
    <w:rsid w:val="004C1B52"/>
    <w:rsid w:val="004C1EC9"/>
    <w:rsid w:val="004C2351"/>
    <w:rsid w:val="004C2D26"/>
    <w:rsid w:val="004C2DBC"/>
    <w:rsid w:val="004C3CB0"/>
    <w:rsid w:val="004C4129"/>
    <w:rsid w:val="004C4442"/>
    <w:rsid w:val="004C4A78"/>
    <w:rsid w:val="004C506F"/>
    <w:rsid w:val="004C5582"/>
    <w:rsid w:val="004C5E7B"/>
    <w:rsid w:val="004C61D5"/>
    <w:rsid w:val="004C6AC1"/>
    <w:rsid w:val="004C7030"/>
    <w:rsid w:val="004C78AF"/>
    <w:rsid w:val="004D04D9"/>
    <w:rsid w:val="004D0537"/>
    <w:rsid w:val="004D064E"/>
    <w:rsid w:val="004D074B"/>
    <w:rsid w:val="004D096C"/>
    <w:rsid w:val="004D0A06"/>
    <w:rsid w:val="004D1740"/>
    <w:rsid w:val="004D1DBB"/>
    <w:rsid w:val="004D2390"/>
    <w:rsid w:val="004D251E"/>
    <w:rsid w:val="004D273E"/>
    <w:rsid w:val="004D2BFC"/>
    <w:rsid w:val="004D416C"/>
    <w:rsid w:val="004D444B"/>
    <w:rsid w:val="004D58A6"/>
    <w:rsid w:val="004D5D0C"/>
    <w:rsid w:val="004D6B04"/>
    <w:rsid w:val="004D70EB"/>
    <w:rsid w:val="004E0174"/>
    <w:rsid w:val="004E0382"/>
    <w:rsid w:val="004E03E7"/>
    <w:rsid w:val="004E0A41"/>
    <w:rsid w:val="004E0B33"/>
    <w:rsid w:val="004E2D52"/>
    <w:rsid w:val="004E2E36"/>
    <w:rsid w:val="004E32C4"/>
    <w:rsid w:val="004E38F7"/>
    <w:rsid w:val="004E3D4D"/>
    <w:rsid w:val="004E4753"/>
    <w:rsid w:val="004E4892"/>
    <w:rsid w:val="004E4EC6"/>
    <w:rsid w:val="004E5C05"/>
    <w:rsid w:val="004E5DA9"/>
    <w:rsid w:val="004E5DAA"/>
    <w:rsid w:val="004E5E01"/>
    <w:rsid w:val="004E69ED"/>
    <w:rsid w:val="004E6FD5"/>
    <w:rsid w:val="004F067B"/>
    <w:rsid w:val="004F06E5"/>
    <w:rsid w:val="004F0A2B"/>
    <w:rsid w:val="004F1067"/>
    <w:rsid w:val="004F1240"/>
    <w:rsid w:val="004F1DD0"/>
    <w:rsid w:val="004F3A0D"/>
    <w:rsid w:val="004F4B7C"/>
    <w:rsid w:val="004F5326"/>
    <w:rsid w:val="004F5E59"/>
    <w:rsid w:val="004F5F68"/>
    <w:rsid w:val="004F60CF"/>
    <w:rsid w:val="004F623A"/>
    <w:rsid w:val="004F6287"/>
    <w:rsid w:val="004F6E58"/>
    <w:rsid w:val="004F7A65"/>
    <w:rsid w:val="004F7FEC"/>
    <w:rsid w:val="005006DE"/>
    <w:rsid w:val="00500941"/>
    <w:rsid w:val="00500ACD"/>
    <w:rsid w:val="00501CCC"/>
    <w:rsid w:val="00501D45"/>
    <w:rsid w:val="00502097"/>
    <w:rsid w:val="0050328F"/>
    <w:rsid w:val="005042EE"/>
    <w:rsid w:val="00505178"/>
    <w:rsid w:val="0050536A"/>
    <w:rsid w:val="00505859"/>
    <w:rsid w:val="0050586C"/>
    <w:rsid w:val="005059F8"/>
    <w:rsid w:val="00505C9E"/>
    <w:rsid w:val="00506D57"/>
    <w:rsid w:val="00507BCE"/>
    <w:rsid w:val="00511534"/>
    <w:rsid w:val="005124A9"/>
    <w:rsid w:val="005128F7"/>
    <w:rsid w:val="005132EA"/>
    <w:rsid w:val="00513344"/>
    <w:rsid w:val="0051360C"/>
    <w:rsid w:val="00513AC8"/>
    <w:rsid w:val="00513B10"/>
    <w:rsid w:val="00514B3D"/>
    <w:rsid w:val="00515290"/>
    <w:rsid w:val="00515913"/>
    <w:rsid w:val="00516828"/>
    <w:rsid w:val="00516ED2"/>
    <w:rsid w:val="005170A5"/>
    <w:rsid w:val="00520519"/>
    <w:rsid w:val="00520869"/>
    <w:rsid w:val="0052174E"/>
    <w:rsid w:val="00522901"/>
    <w:rsid w:val="00522DF7"/>
    <w:rsid w:val="0052310B"/>
    <w:rsid w:val="005233D3"/>
    <w:rsid w:val="005236D7"/>
    <w:rsid w:val="00524FA4"/>
    <w:rsid w:val="00525076"/>
    <w:rsid w:val="00525124"/>
    <w:rsid w:val="00526C83"/>
    <w:rsid w:val="00527332"/>
    <w:rsid w:val="00527465"/>
    <w:rsid w:val="00527F46"/>
    <w:rsid w:val="005304C8"/>
    <w:rsid w:val="005310AA"/>
    <w:rsid w:val="00531326"/>
    <w:rsid w:val="0053165B"/>
    <w:rsid w:val="00531A22"/>
    <w:rsid w:val="00531B4B"/>
    <w:rsid w:val="00531FD7"/>
    <w:rsid w:val="005322D0"/>
    <w:rsid w:val="00533322"/>
    <w:rsid w:val="00533478"/>
    <w:rsid w:val="00533A65"/>
    <w:rsid w:val="00533B8C"/>
    <w:rsid w:val="00533C03"/>
    <w:rsid w:val="00534129"/>
    <w:rsid w:val="0053429B"/>
    <w:rsid w:val="00534A9D"/>
    <w:rsid w:val="005356CA"/>
    <w:rsid w:val="00537914"/>
    <w:rsid w:val="00541976"/>
    <w:rsid w:val="00542AC6"/>
    <w:rsid w:val="005437B9"/>
    <w:rsid w:val="00543CD5"/>
    <w:rsid w:val="0054434D"/>
    <w:rsid w:val="00544393"/>
    <w:rsid w:val="00544461"/>
    <w:rsid w:val="00544466"/>
    <w:rsid w:val="00544787"/>
    <w:rsid w:val="00545649"/>
    <w:rsid w:val="005477B8"/>
    <w:rsid w:val="00550BB4"/>
    <w:rsid w:val="00551689"/>
    <w:rsid w:val="005517D3"/>
    <w:rsid w:val="0055181B"/>
    <w:rsid w:val="005520FC"/>
    <w:rsid w:val="005522B5"/>
    <w:rsid w:val="00552436"/>
    <w:rsid w:val="005529D8"/>
    <w:rsid w:val="00552D23"/>
    <w:rsid w:val="00554F55"/>
    <w:rsid w:val="00555169"/>
    <w:rsid w:val="005554EB"/>
    <w:rsid w:val="0055581B"/>
    <w:rsid w:val="005559D1"/>
    <w:rsid w:val="00555F83"/>
    <w:rsid w:val="0055732D"/>
    <w:rsid w:val="005600B8"/>
    <w:rsid w:val="00560573"/>
    <w:rsid w:val="005608A2"/>
    <w:rsid w:val="00560E34"/>
    <w:rsid w:val="00561D97"/>
    <w:rsid w:val="0056257D"/>
    <w:rsid w:val="00562A46"/>
    <w:rsid w:val="005631CE"/>
    <w:rsid w:val="00563926"/>
    <w:rsid w:val="00563E76"/>
    <w:rsid w:val="00563E7B"/>
    <w:rsid w:val="0056404C"/>
    <w:rsid w:val="00564A2F"/>
    <w:rsid w:val="00565672"/>
    <w:rsid w:val="005660D8"/>
    <w:rsid w:val="005664C0"/>
    <w:rsid w:val="00566BDF"/>
    <w:rsid w:val="00566E34"/>
    <w:rsid w:val="0056775B"/>
    <w:rsid w:val="00570299"/>
    <w:rsid w:val="00570C88"/>
    <w:rsid w:val="00572EB9"/>
    <w:rsid w:val="005733C3"/>
    <w:rsid w:val="00573902"/>
    <w:rsid w:val="00574BEA"/>
    <w:rsid w:val="00574FBD"/>
    <w:rsid w:val="00575269"/>
    <w:rsid w:val="005754E9"/>
    <w:rsid w:val="00576106"/>
    <w:rsid w:val="00576663"/>
    <w:rsid w:val="00576A93"/>
    <w:rsid w:val="00577398"/>
    <w:rsid w:val="00580622"/>
    <w:rsid w:val="00581EAA"/>
    <w:rsid w:val="00582758"/>
    <w:rsid w:val="00583795"/>
    <w:rsid w:val="00583AB1"/>
    <w:rsid w:val="00584992"/>
    <w:rsid w:val="00585223"/>
    <w:rsid w:val="00586043"/>
    <w:rsid w:val="0058677E"/>
    <w:rsid w:val="00587015"/>
    <w:rsid w:val="005877BB"/>
    <w:rsid w:val="00587E1C"/>
    <w:rsid w:val="0059010D"/>
    <w:rsid w:val="005909FD"/>
    <w:rsid w:val="00590D3B"/>
    <w:rsid w:val="00591868"/>
    <w:rsid w:val="00592857"/>
    <w:rsid w:val="00593014"/>
    <w:rsid w:val="00593034"/>
    <w:rsid w:val="0059310B"/>
    <w:rsid w:val="00593254"/>
    <w:rsid w:val="00593C5E"/>
    <w:rsid w:val="00593E55"/>
    <w:rsid w:val="005943B2"/>
    <w:rsid w:val="00594D78"/>
    <w:rsid w:val="00594ED4"/>
    <w:rsid w:val="00595B2C"/>
    <w:rsid w:val="00597448"/>
    <w:rsid w:val="005A130D"/>
    <w:rsid w:val="005A1AA4"/>
    <w:rsid w:val="005A2794"/>
    <w:rsid w:val="005A2910"/>
    <w:rsid w:val="005A4AF7"/>
    <w:rsid w:val="005A4B36"/>
    <w:rsid w:val="005A4D2B"/>
    <w:rsid w:val="005A64A1"/>
    <w:rsid w:val="005A66BB"/>
    <w:rsid w:val="005A6AB4"/>
    <w:rsid w:val="005A77B0"/>
    <w:rsid w:val="005A7BCB"/>
    <w:rsid w:val="005B0BE6"/>
    <w:rsid w:val="005B1B25"/>
    <w:rsid w:val="005B1CC9"/>
    <w:rsid w:val="005B1DF7"/>
    <w:rsid w:val="005B2442"/>
    <w:rsid w:val="005B3C67"/>
    <w:rsid w:val="005B6BD4"/>
    <w:rsid w:val="005B794E"/>
    <w:rsid w:val="005B7984"/>
    <w:rsid w:val="005B7DC7"/>
    <w:rsid w:val="005C00F6"/>
    <w:rsid w:val="005C010B"/>
    <w:rsid w:val="005C0586"/>
    <w:rsid w:val="005C099E"/>
    <w:rsid w:val="005C1C39"/>
    <w:rsid w:val="005C25C5"/>
    <w:rsid w:val="005C3BE0"/>
    <w:rsid w:val="005C418C"/>
    <w:rsid w:val="005C4688"/>
    <w:rsid w:val="005C4D11"/>
    <w:rsid w:val="005C4EB6"/>
    <w:rsid w:val="005C63E1"/>
    <w:rsid w:val="005C64E0"/>
    <w:rsid w:val="005C6F01"/>
    <w:rsid w:val="005C7E2E"/>
    <w:rsid w:val="005D05B3"/>
    <w:rsid w:val="005D1F97"/>
    <w:rsid w:val="005D2460"/>
    <w:rsid w:val="005D3BD1"/>
    <w:rsid w:val="005D41EA"/>
    <w:rsid w:val="005D599D"/>
    <w:rsid w:val="005D5D50"/>
    <w:rsid w:val="005D6253"/>
    <w:rsid w:val="005D6518"/>
    <w:rsid w:val="005D68A6"/>
    <w:rsid w:val="005D6C87"/>
    <w:rsid w:val="005D711B"/>
    <w:rsid w:val="005E03A8"/>
    <w:rsid w:val="005E0817"/>
    <w:rsid w:val="005E0C31"/>
    <w:rsid w:val="005E2A2D"/>
    <w:rsid w:val="005E33FF"/>
    <w:rsid w:val="005E3563"/>
    <w:rsid w:val="005E3A64"/>
    <w:rsid w:val="005E3C30"/>
    <w:rsid w:val="005E532A"/>
    <w:rsid w:val="005E5695"/>
    <w:rsid w:val="005E57FA"/>
    <w:rsid w:val="005E5F7A"/>
    <w:rsid w:val="005E60D4"/>
    <w:rsid w:val="005E61AF"/>
    <w:rsid w:val="005E6557"/>
    <w:rsid w:val="005E6B25"/>
    <w:rsid w:val="005E6D31"/>
    <w:rsid w:val="005E7EE0"/>
    <w:rsid w:val="005F03F5"/>
    <w:rsid w:val="005F089B"/>
    <w:rsid w:val="005F0D8F"/>
    <w:rsid w:val="005F2984"/>
    <w:rsid w:val="005F30BD"/>
    <w:rsid w:val="005F3FFC"/>
    <w:rsid w:val="005F4797"/>
    <w:rsid w:val="005F4B67"/>
    <w:rsid w:val="005F4E1B"/>
    <w:rsid w:val="005F574E"/>
    <w:rsid w:val="005F6B96"/>
    <w:rsid w:val="0060070A"/>
    <w:rsid w:val="006014FF"/>
    <w:rsid w:val="00601774"/>
    <w:rsid w:val="00601ABF"/>
    <w:rsid w:val="00601C7A"/>
    <w:rsid w:val="0060206E"/>
    <w:rsid w:val="00602202"/>
    <w:rsid w:val="0060243A"/>
    <w:rsid w:val="00602818"/>
    <w:rsid w:val="00602961"/>
    <w:rsid w:val="00603040"/>
    <w:rsid w:val="006031B0"/>
    <w:rsid w:val="006033B4"/>
    <w:rsid w:val="00604F69"/>
    <w:rsid w:val="006052AA"/>
    <w:rsid w:val="00605ADE"/>
    <w:rsid w:val="00605B72"/>
    <w:rsid w:val="00605E3C"/>
    <w:rsid w:val="00605F13"/>
    <w:rsid w:val="006061E7"/>
    <w:rsid w:val="00606575"/>
    <w:rsid w:val="0060749F"/>
    <w:rsid w:val="0061041C"/>
    <w:rsid w:val="00610F27"/>
    <w:rsid w:val="00612325"/>
    <w:rsid w:val="00612564"/>
    <w:rsid w:val="00612A63"/>
    <w:rsid w:val="006134F1"/>
    <w:rsid w:val="006139B1"/>
    <w:rsid w:val="00613AE9"/>
    <w:rsid w:val="00614644"/>
    <w:rsid w:val="0061507D"/>
    <w:rsid w:val="0061523B"/>
    <w:rsid w:val="00615620"/>
    <w:rsid w:val="006171EC"/>
    <w:rsid w:val="00617707"/>
    <w:rsid w:val="00617731"/>
    <w:rsid w:val="00617DAD"/>
    <w:rsid w:val="00620089"/>
    <w:rsid w:val="00620761"/>
    <w:rsid w:val="0062092D"/>
    <w:rsid w:val="0062101C"/>
    <w:rsid w:val="00622B33"/>
    <w:rsid w:val="00623401"/>
    <w:rsid w:val="00624858"/>
    <w:rsid w:val="00624D03"/>
    <w:rsid w:val="006251DC"/>
    <w:rsid w:val="00626541"/>
    <w:rsid w:val="00626DF5"/>
    <w:rsid w:val="006270B0"/>
    <w:rsid w:val="0062797E"/>
    <w:rsid w:val="00627A9F"/>
    <w:rsid w:val="006315C2"/>
    <w:rsid w:val="00631AB6"/>
    <w:rsid w:val="006327F6"/>
    <w:rsid w:val="0063299B"/>
    <w:rsid w:val="00632A7E"/>
    <w:rsid w:val="0063330E"/>
    <w:rsid w:val="00633AE7"/>
    <w:rsid w:val="00633FCB"/>
    <w:rsid w:val="00634270"/>
    <w:rsid w:val="00634306"/>
    <w:rsid w:val="006356E9"/>
    <w:rsid w:val="006358B7"/>
    <w:rsid w:val="00636281"/>
    <w:rsid w:val="0063681B"/>
    <w:rsid w:val="006369F4"/>
    <w:rsid w:val="00637600"/>
    <w:rsid w:val="00637AAC"/>
    <w:rsid w:val="00640677"/>
    <w:rsid w:val="00640772"/>
    <w:rsid w:val="00640953"/>
    <w:rsid w:val="006430A1"/>
    <w:rsid w:val="00643387"/>
    <w:rsid w:val="00643674"/>
    <w:rsid w:val="006438AB"/>
    <w:rsid w:val="00643CFF"/>
    <w:rsid w:val="00644030"/>
    <w:rsid w:val="00644C11"/>
    <w:rsid w:val="00644EDE"/>
    <w:rsid w:val="006451F6"/>
    <w:rsid w:val="00645518"/>
    <w:rsid w:val="00645AFA"/>
    <w:rsid w:val="0064615B"/>
    <w:rsid w:val="0064624A"/>
    <w:rsid w:val="006463A5"/>
    <w:rsid w:val="00646501"/>
    <w:rsid w:val="00646B60"/>
    <w:rsid w:val="00646DC4"/>
    <w:rsid w:val="006501A5"/>
    <w:rsid w:val="00651D61"/>
    <w:rsid w:val="00652B4D"/>
    <w:rsid w:val="00653A3A"/>
    <w:rsid w:val="00653DC8"/>
    <w:rsid w:val="00654113"/>
    <w:rsid w:val="006549FA"/>
    <w:rsid w:val="0065530D"/>
    <w:rsid w:val="00655F46"/>
    <w:rsid w:val="00657059"/>
    <w:rsid w:val="0065705B"/>
    <w:rsid w:val="00657867"/>
    <w:rsid w:val="00657A4C"/>
    <w:rsid w:val="00660054"/>
    <w:rsid w:val="00660914"/>
    <w:rsid w:val="00661072"/>
    <w:rsid w:val="006611E4"/>
    <w:rsid w:val="006623A2"/>
    <w:rsid w:val="00663318"/>
    <w:rsid w:val="0066355A"/>
    <w:rsid w:val="00663A89"/>
    <w:rsid w:val="006645EB"/>
    <w:rsid w:val="00664B2B"/>
    <w:rsid w:val="00664FB4"/>
    <w:rsid w:val="006658A1"/>
    <w:rsid w:val="00665A9B"/>
    <w:rsid w:val="00666A58"/>
    <w:rsid w:val="0066735B"/>
    <w:rsid w:val="0066754E"/>
    <w:rsid w:val="006711DA"/>
    <w:rsid w:val="0067200F"/>
    <w:rsid w:val="006722F0"/>
    <w:rsid w:val="00672C83"/>
    <w:rsid w:val="0067307A"/>
    <w:rsid w:val="00673304"/>
    <w:rsid w:val="00673BC5"/>
    <w:rsid w:val="006741F8"/>
    <w:rsid w:val="006749B3"/>
    <w:rsid w:val="00674E13"/>
    <w:rsid w:val="00676023"/>
    <w:rsid w:val="00676653"/>
    <w:rsid w:val="006769F4"/>
    <w:rsid w:val="00676D49"/>
    <w:rsid w:val="0067704D"/>
    <w:rsid w:val="006771A4"/>
    <w:rsid w:val="0067732C"/>
    <w:rsid w:val="0067773A"/>
    <w:rsid w:val="006800EB"/>
    <w:rsid w:val="006814BD"/>
    <w:rsid w:val="00681533"/>
    <w:rsid w:val="00682522"/>
    <w:rsid w:val="0068372C"/>
    <w:rsid w:val="00685834"/>
    <w:rsid w:val="00686AAE"/>
    <w:rsid w:val="0068777D"/>
    <w:rsid w:val="00687807"/>
    <w:rsid w:val="00687E10"/>
    <w:rsid w:val="006902D5"/>
    <w:rsid w:val="0069058F"/>
    <w:rsid w:val="00690D47"/>
    <w:rsid w:val="00691826"/>
    <w:rsid w:val="00691CA2"/>
    <w:rsid w:val="00693805"/>
    <w:rsid w:val="00693B04"/>
    <w:rsid w:val="00694008"/>
    <w:rsid w:val="006948EF"/>
    <w:rsid w:val="006954A5"/>
    <w:rsid w:val="00695746"/>
    <w:rsid w:val="00695AE9"/>
    <w:rsid w:val="00696A31"/>
    <w:rsid w:val="006A0820"/>
    <w:rsid w:val="006A0FBB"/>
    <w:rsid w:val="006A1144"/>
    <w:rsid w:val="006A134E"/>
    <w:rsid w:val="006A1CD3"/>
    <w:rsid w:val="006A2193"/>
    <w:rsid w:val="006A275C"/>
    <w:rsid w:val="006A3A19"/>
    <w:rsid w:val="006A3BBC"/>
    <w:rsid w:val="006A3D64"/>
    <w:rsid w:val="006A50AB"/>
    <w:rsid w:val="006A6368"/>
    <w:rsid w:val="006A703F"/>
    <w:rsid w:val="006B0FF6"/>
    <w:rsid w:val="006B1116"/>
    <w:rsid w:val="006B11C0"/>
    <w:rsid w:val="006B1FB3"/>
    <w:rsid w:val="006B4052"/>
    <w:rsid w:val="006B4747"/>
    <w:rsid w:val="006B4F46"/>
    <w:rsid w:val="006B7B7A"/>
    <w:rsid w:val="006B7E70"/>
    <w:rsid w:val="006C0800"/>
    <w:rsid w:val="006C0F08"/>
    <w:rsid w:val="006C1323"/>
    <w:rsid w:val="006C1BE8"/>
    <w:rsid w:val="006C1CED"/>
    <w:rsid w:val="006C215C"/>
    <w:rsid w:val="006C2B24"/>
    <w:rsid w:val="006C3101"/>
    <w:rsid w:val="006C3454"/>
    <w:rsid w:val="006C38CD"/>
    <w:rsid w:val="006C3FFC"/>
    <w:rsid w:val="006C440E"/>
    <w:rsid w:val="006C53A6"/>
    <w:rsid w:val="006C5A02"/>
    <w:rsid w:val="006C616B"/>
    <w:rsid w:val="006C6C9C"/>
    <w:rsid w:val="006C732F"/>
    <w:rsid w:val="006D0A66"/>
    <w:rsid w:val="006D0C0F"/>
    <w:rsid w:val="006D1059"/>
    <w:rsid w:val="006D24C8"/>
    <w:rsid w:val="006D3879"/>
    <w:rsid w:val="006D3D66"/>
    <w:rsid w:val="006D407F"/>
    <w:rsid w:val="006D46C7"/>
    <w:rsid w:val="006D5315"/>
    <w:rsid w:val="006D5E33"/>
    <w:rsid w:val="006D5FB9"/>
    <w:rsid w:val="006D683E"/>
    <w:rsid w:val="006D6EAF"/>
    <w:rsid w:val="006D76B9"/>
    <w:rsid w:val="006E023D"/>
    <w:rsid w:val="006E0E72"/>
    <w:rsid w:val="006E1420"/>
    <w:rsid w:val="006E187A"/>
    <w:rsid w:val="006E2292"/>
    <w:rsid w:val="006E28D2"/>
    <w:rsid w:val="006E2BF3"/>
    <w:rsid w:val="006E2F9F"/>
    <w:rsid w:val="006E329A"/>
    <w:rsid w:val="006E36EE"/>
    <w:rsid w:val="006E4B5D"/>
    <w:rsid w:val="006E4B8F"/>
    <w:rsid w:val="006E51EA"/>
    <w:rsid w:val="006E54DB"/>
    <w:rsid w:val="006E5BCC"/>
    <w:rsid w:val="006E7729"/>
    <w:rsid w:val="006E7809"/>
    <w:rsid w:val="006E7A77"/>
    <w:rsid w:val="006E7C66"/>
    <w:rsid w:val="006E7E57"/>
    <w:rsid w:val="006F00DA"/>
    <w:rsid w:val="006F0257"/>
    <w:rsid w:val="006F026C"/>
    <w:rsid w:val="006F1D1D"/>
    <w:rsid w:val="006F22C6"/>
    <w:rsid w:val="006F22EC"/>
    <w:rsid w:val="006F2B74"/>
    <w:rsid w:val="006F3F33"/>
    <w:rsid w:val="006F4326"/>
    <w:rsid w:val="006F4C2A"/>
    <w:rsid w:val="006F5B62"/>
    <w:rsid w:val="006F6BE8"/>
    <w:rsid w:val="006F6C96"/>
    <w:rsid w:val="006F6D09"/>
    <w:rsid w:val="006F708F"/>
    <w:rsid w:val="006F70F9"/>
    <w:rsid w:val="006F7158"/>
    <w:rsid w:val="006F7C96"/>
    <w:rsid w:val="006F7DD6"/>
    <w:rsid w:val="007017D5"/>
    <w:rsid w:val="007019AD"/>
    <w:rsid w:val="007029CA"/>
    <w:rsid w:val="00703839"/>
    <w:rsid w:val="00704C72"/>
    <w:rsid w:val="007058FF"/>
    <w:rsid w:val="0070594C"/>
    <w:rsid w:val="007075FD"/>
    <w:rsid w:val="00707B97"/>
    <w:rsid w:val="00707EFD"/>
    <w:rsid w:val="00711379"/>
    <w:rsid w:val="00712153"/>
    <w:rsid w:val="007121A6"/>
    <w:rsid w:val="007124C0"/>
    <w:rsid w:val="00712ACD"/>
    <w:rsid w:val="00712C48"/>
    <w:rsid w:val="00714FD0"/>
    <w:rsid w:val="0071584B"/>
    <w:rsid w:val="00715CB9"/>
    <w:rsid w:val="0071660F"/>
    <w:rsid w:val="0071681C"/>
    <w:rsid w:val="00716BB7"/>
    <w:rsid w:val="00717365"/>
    <w:rsid w:val="00720B43"/>
    <w:rsid w:val="00720C24"/>
    <w:rsid w:val="007211E5"/>
    <w:rsid w:val="007215E7"/>
    <w:rsid w:val="0072286C"/>
    <w:rsid w:val="007239D6"/>
    <w:rsid w:val="00724529"/>
    <w:rsid w:val="00724901"/>
    <w:rsid w:val="0072516F"/>
    <w:rsid w:val="00725343"/>
    <w:rsid w:val="0072536F"/>
    <w:rsid w:val="007256C5"/>
    <w:rsid w:val="00727EF3"/>
    <w:rsid w:val="0073004E"/>
    <w:rsid w:val="007306D8"/>
    <w:rsid w:val="00730929"/>
    <w:rsid w:val="0073123E"/>
    <w:rsid w:val="00733EA7"/>
    <w:rsid w:val="00733FE8"/>
    <w:rsid w:val="00734F47"/>
    <w:rsid w:val="00735110"/>
    <w:rsid w:val="00735AA3"/>
    <w:rsid w:val="00736671"/>
    <w:rsid w:val="00736A56"/>
    <w:rsid w:val="0073707B"/>
    <w:rsid w:val="00737B33"/>
    <w:rsid w:val="007401A0"/>
    <w:rsid w:val="0074074E"/>
    <w:rsid w:val="00740F11"/>
    <w:rsid w:val="00740F48"/>
    <w:rsid w:val="00741112"/>
    <w:rsid w:val="00743C51"/>
    <w:rsid w:val="00743D5B"/>
    <w:rsid w:val="00744B91"/>
    <w:rsid w:val="00744C43"/>
    <w:rsid w:val="00744E9C"/>
    <w:rsid w:val="00744F93"/>
    <w:rsid w:val="0074598D"/>
    <w:rsid w:val="00745EF8"/>
    <w:rsid w:val="00746C0F"/>
    <w:rsid w:val="00751DFF"/>
    <w:rsid w:val="00751F91"/>
    <w:rsid w:val="0075268D"/>
    <w:rsid w:val="00752852"/>
    <w:rsid w:val="00752A54"/>
    <w:rsid w:val="00753688"/>
    <w:rsid w:val="00754A88"/>
    <w:rsid w:val="00755494"/>
    <w:rsid w:val="00755988"/>
    <w:rsid w:val="007560D5"/>
    <w:rsid w:val="0075644A"/>
    <w:rsid w:val="00756B7A"/>
    <w:rsid w:val="00757B59"/>
    <w:rsid w:val="00760326"/>
    <w:rsid w:val="00760808"/>
    <w:rsid w:val="0076086B"/>
    <w:rsid w:val="0076181D"/>
    <w:rsid w:val="00761A13"/>
    <w:rsid w:val="00762738"/>
    <w:rsid w:val="00762FD3"/>
    <w:rsid w:val="00763BAA"/>
    <w:rsid w:val="00763EDD"/>
    <w:rsid w:val="0076504D"/>
    <w:rsid w:val="00766124"/>
    <w:rsid w:val="007661EA"/>
    <w:rsid w:val="00766230"/>
    <w:rsid w:val="007668D0"/>
    <w:rsid w:val="00766B40"/>
    <w:rsid w:val="00766BF6"/>
    <w:rsid w:val="007673C7"/>
    <w:rsid w:val="00770020"/>
    <w:rsid w:val="0077051E"/>
    <w:rsid w:val="007705E1"/>
    <w:rsid w:val="00770AF7"/>
    <w:rsid w:val="00770C2D"/>
    <w:rsid w:val="00770F94"/>
    <w:rsid w:val="00771771"/>
    <w:rsid w:val="00771F33"/>
    <w:rsid w:val="00773A2F"/>
    <w:rsid w:val="007742BC"/>
    <w:rsid w:val="00774387"/>
    <w:rsid w:val="00774737"/>
    <w:rsid w:val="00774BDC"/>
    <w:rsid w:val="00775EB0"/>
    <w:rsid w:val="00777028"/>
    <w:rsid w:val="00777C09"/>
    <w:rsid w:val="007806D0"/>
    <w:rsid w:val="0078189E"/>
    <w:rsid w:val="00783BBB"/>
    <w:rsid w:val="00783BDD"/>
    <w:rsid w:val="00784685"/>
    <w:rsid w:val="007846E0"/>
    <w:rsid w:val="007847FD"/>
    <w:rsid w:val="00784F21"/>
    <w:rsid w:val="00784FFD"/>
    <w:rsid w:val="00785558"/>
    <w:rsid w:val="00785860"/>
    <w:rsid w:val="007859C1"/>
    <w:rsid w:val="00787019"/>
    <w:rsid w:val="0078722D"/>
    <w:rsid w:val="007872F4"/>
    <w:rsid w:val="0078751D"/>
    <w:rsid w:val="00787BAC"/>
    <w:rsid w:val="007909E8"/>
    <w:rsid w:val="00790E37"/>
    <w:rsid w:val="00792321"/>
    <w:rsid w:val="0079250A"/>
    <w:rsid w:val="0079276A"/>
    <w:rsid w:val="0079281B"/>
    <w:rsid w:val="007937A5"/>
    <w:rsid w:val="00793E74"/>
    <w:rsid w:val="007941E9"/>
    <w:rsid w:val="00794806"/>
    <w:rsid w:val="0079492E"/>
    <w:rsid w:val="00794FB7"/>
    <w:rsid w:val="007956C3"/>
    <w:rsid w:val="007963A0"/>
    <w:rsid w:val="007964B0"/>
    <w:rsid w:val="00797150"/>
    <w:rsid w:val="00797776"/>
    <w:rsid w:val="00797B96"/>
    <w:rsid w:val="00797FFB"/>
    <w:rsid w:val="007A04C6"/>
    <w:rsid w:val="007A0DC8"/>
    <w:rsid w:val="007A11F8"/>
    <w:rsid w:val="007A1584"/>
    <w:rsid w:val="007A1E91"/>
    <w:rsid w:val="007A20EB"/>
    <w:rsid w:val="007A228F"/>
    <w:rsid w:val="007A24DF"/>
    <w:rsid w:val="007A3FB6"/>
    <w:rsid w:val="007A4339"/>
    <w:rsid w:val="007A514C"/>
    <w:rsid w:val="007A5AF4"/>
    <w:rsid w:val="007A6171"/>
    <w:rsid w:val="007A6AE8"/>
    <w:rsid w:val="007B0FCE"/>
    <w:rsid w:val="007B210B"/>
    <w:rsid w:val="007B21B8"/>
    <w:rsid w:val="007B2362"/>
    <w:rsid w:val="007B25DC"/>
    <w:rsid w:val="007B28B3"/>
    <w:rsid w:val="007B39AE"/>
    <w:rsid w:val="007B4BC9"/>
    <w:rsid w:val="007B5121"/>
    <w:rsid w:val="007B55C7"/>
    <w:rsid w:val="007B5745"/>
    <w:rsid w:val="007B6018"/>
    <w:rsid w:val="007B6628"/>
    <w:rsid w:val="007B7E48"/>
    <w:rsid w:val="007C00A5"/>
    <w:rsid w:val="007C1335"/>
    <w:rsid w:val="007C1ABE"/>
    <w:rsid w:val="007C2351"/>
    <w:rsid w:val="007C28D6"/>
    <w:rsid w:val="007C29EF"/>
    <w:rsid w:val="007C2ECC"/>
    <w:rsid w:val="007C3011"/>
    <w:rsid w:val="007C3083"/>
    <w:rsid w:val="007C37DB"/>
    <w:rsid w:val="007C4380"/>
    <w:rsid w:val="007C4B55"/>
    <w:rsid w:val="007C4DAC"/>
    <w:rsid w:val="007C5471"/>
    <w:rsid w:val="007C709F"/>
    <w:rsid w:val="007C715A"/>
    <w:rsid w:val="007C7186"/>
    <w:rsid w:val="007C7E7F"/>
    <w:rsid w:val="007D0DAB"/>
    <w:rsid w:val="007D10D2"/>
    <w:rsid w:val="007D1937"/>
    <w:rsid w:val="007D1DBF"/>
    <w:rsid w:val="007D2364"/>
    <w:rsid w:val="007D253C"/>
    <w:rsid w:val="007D26E3"/>
    <w:rsid w:val="007D28EE"/>
    <w:rsid w:val="007D2EB3"/>
    <w:rsid w:val="007D3025"/>
    <w:rsid w:val="007D32A0"/>
    <w:rsid w:val="007D34AE"/>
    <w:rsid w:val="007D35C7"/>
    <w:rsid w:val="007D41D0"/>
    <w:rsid w:val="007D4C5C"/>
    <w:rsid w:val="007D4DBD"/>
    <w:rsid w:val="007D4F01"/>
    <w:rsid w:val="007D54F1"/>
    <w:rsid w:val="007D5599"/>
    <w:rsid w:val="007D6A3A"/>
    <w:rsid w:val="007D6F0E"/>
    <w:rsid w:val="007D737F"/>
    <w:rsid w:val="007E12D1"/>
    <w:rsid w:val="007E1B1B"/>
    <w:rsid w:val="007E2248"/>
    <w:rsid w:val="007E22EC"/>
    <w:rsid w:val="007E2480"/>
    <w:rsid w:val="007E27A3"/>
    <w:rsid w:val="007E3188"/>
    <w:rsid w:val="007E3242"/>
    <w:rsid w:val="007E35BC"/>
    <w:rsid w:val="007E4613"/>
    <w:rsid w:val="007E46E1"/>
    <w:rsid w:val="007E5446"/>
    <w:rsid w:val="007E546A"/>
    <w:rsid w:val="007E604A"/>
    <w:rsid w:val="007E739A"/>
    <w:rsid w:val="007E7807"/>
    <w:rsid w:val="007E7FD8"/>
    <w:rsid w:val="007F01D0"/>
    <w:rsid w:val="007F05D5"/>
    <w:rsid w:val="007F0638"/>
    <w:rsid w:val="007F0842"/>
    <w:rsid w:val="007F0A04"/>
    <w:rsid w:val="007F281F"/>
    <w:rsid w:val="007F353C"/>
    <w:rsid w:val="007F3D2D"/>
    <w:rsid w:val="007F4177"/>
    <w:rsid w:val="007F4209"/>
    <w:rsid w:val="007F5D4D"/>
    <w:rsid w:val="007F64AF"/>
    <w:rsid w:val="007F65A7"/>
    <w:rsid w:val="007F6BFC"/>
    <w:rsid w:val="007F75E2"/>
    <w:rsid w:val="007F7AC6"/>
    <w:rsid w:val="008009AC"/>
    <w:rsid w:val="00801D9D"/>
    <w:rsid w:val="00801F29"/>
    <w:rsid w:val="0080304E"/>
    <w:rsid w:val="008034D4"/>
    <w:rsid w:val="0080440C"/>
    <w:rsid w:val="0080448A"/>
    <w:rsid w:val="00804A7D"/>
    <w:rsid w:val="00804CEB"/>
    <w:rsid w:val="00804E99"/>
    <w:rsid w:val="00805290"/>
    <w:rsid w:val="00805D5F"/>
    <w:rsid w:val="00805D9F"/>
    <w:rsid w:val="008067EA"/>
    <w:rsid w:val="00806A6A"/>
    <w:rsid w:val="00806A78"/>
    <w:rsid w:val="0080763C"/>
    <w:rsid w:val="00807945"/>
    <w:rsid w:val="00807B72"/>
    <w:rsid w:val="008101AF"/>
    <w:rsid w:val="0081112C"/>
    <w:rsid w:val="008117E5"/>
    <w:rsid w:val="008118EC"/>
    <w:rsid w:val="008123B7"/>
    <w:rsid w:val="008124E3"/>
    <w:rsid w:val="00813266"/>
    <w:rsid w:val="00813519"/>
    <w:rsid w:val="008139B7"/>
    <w:rsid w:val="00813B25"/>
    <w:rsid w:val="00814301"/>
    <w:rsid w:val="008148E2"/>
    <w:rsid w:val="00814B6E"/>
    <w:rsid w:val="008154A1"/>
    <w:rsid w:val="00815D04"/>
    <w:rsid w:val="008203D6"/>
    <w:rsid w:val="00820939"/>
    <w:rsid w:val="00820E67"/>
    <w:rsid w:val="00820F7F"/>
    <w:rsid w:val="0082158C"/>
    <w:rsid w:val="0082180F"/>
    <w:rsid w:val="00821DD7"/>
    <w:rsid w:val="00821F42"/>
    <w:rsid w:val="00822619"/>
    <w:rsid w:val="00822A28"/>
    <w:rsid w:val="00822BAB"/>
    <w:rsid w:val="00823121"/>
    <w:rsid w:val="008235AE"/>
    <w:rsid w:val="00825FDA"/>
    <w:rsid w:val="00826635"/>
    <w:rsid w:val="00826E91"/>
    <w:rsid w:val="008274DE"/>
    <w:rsid w:val="0082761D"/>
    <w:rsid w:val="00827B61"/>
    <w:rsid w:val="00830569"/>
    <w:rsid w:val="008307FF"/>
    <w:rsid w:val="00831AD3"/>
    <w:rsid w:val="00832104"/>
    <w:rsid w:val="008327AD"/>
    <w:rsid w:val="00833171"/>
    <w:rsid w:val="008333E4"/>
    <w:rsid w:val="0083358E"/>
    <w:rsid w:val="00833C4E"/>
    <w:rsid w:val="00833D52"/>
    <w:rsid w:val="00833F34"/>
    <w:rsid w:val="008341B2"/>
    <w:rsid w:val="00834699"/>
    <w:rsid w:val="00835AC9"/>
    <w:rsid w:val="008362FC"/>
    <w:rsid w:val="008366DA"/>
    <w:rsid w:val="00836AD6"/>
    <w:rsid w:val="0083769F"/>
    <w:rsid w:val="00837C77"/>
    <w:rsid w:val="00837F4E"/>
    <w:rsid w:val="00840CB3"/>
    <w:rsid w:val="00841E48"/>
    <w:rsid w:val="008426EA"/>
    <w:rsid w:val="00842A8B"/>
    <w:rsid w:val="00843B95"/>
    <w:rsid w:val="00843F58"/>
    <w:rsid w:val="00844608"/>
    <w:rsid w:val="00844B2D"/>
    <w:rsid w:val="0084501E"/>
    <w:rsid w:val="0084555F"/>
    <w:rsid w:val="008462FA"/>
    <w:rsid w:val="008463DD"/>
    <w:rsid w:val="00846BAA"/>
    <w:rsid w:val="008474EB"/>
    <w:rsid w:val="00847D5D"/>
    <w:rsid w:val="008500BC"/>
    <w:rsid w:val="00850324"/>
    <w:rsid w:val="00850D9B"/>
    <w:rsid w:val="008527C0"/>
    <w:rsid w:val="008527CC"/>
    <w:rsid w:val="00853444"/>
    <w:rsid w:val="00853CA5"/>
    <w:rsid w:val="00854985"/>
    <w:rsid w:val="00854BD6"/>
    <w:rsid w:val="00855153"/>
    <w:rsid w:val="00855B6A"/>
    <w:rsid w:val="00855F73"/>
    <w:rsid w:val="00856CF3"/>
    <w:rsid w:val="0086009C"/>
    <w:rsid w:val="00860519"/>
    <w:rsid w:val="00861E0B"/>
    <w:rsid w:val="00862267"/>
    <w:rsid w:val="00862583"/>
    <w:rsid w:val="00862BC0"/>
    <w:rsid w:val="00863523"/>
    <w:rsid w:val="008635BF"/>
    <w:rsid w:val="0086393E"/>
    <w:rsid w:val="00863DE2"/>
    <w:rsid w:val="00864C73"/>
    <w:rsid w:val="00864CBF"/>
    <w:rsid w:val="00865301"/>
    <w:rsid w:val="0086646E"/>
    <w:rsid w:val="0086668A"/>
    <w:rsid w:val="008669F6"/>
    <w:rsid w:val="00867617"/>
    <w:rsid w:val="00867985"/>
    <w:rsid w:val="0087025E"/>
    <w:rsid w:val="0087098B"/>
    <w:rsid w:val="00871B51"/>
    <w:rsid w:val="00872F41"/>
    <w:rsid w:val="008745C6"/>
    <w:rsid w:val="0087539A"/>
    <w:rsid w:val="00875860"/>
    <w:rsid w:val="00875EB4"/>
    <w:rsid w:val="008761B1"/>
    <w:rsid w:val="00876FE7"/>
    <w:rsid w:val="0088139D"/>
    <w:rsid w:val="0088226D"/>
    <w:rsid w:val="0088232E"/>
    <w:rsid w:val="00882698"/>
    <w:rsid w:val="00882BDA"/>
    <w:rsid w:val="00882DCA"/>
    <w:rsid w:val="00883CDF"/>
    <w:rsid w:val="008847CC"/>
    <w:rsid w:val="00885B3C"/>
    <w:rsid w:val="008861C3"/>
    <w:rsid w:val="00886DDA"/>
    <w:rsid w:val="00886DF6"/>
    <w:rsid w:val="0088737F"/>
    <w:rsid w:val="00887594"/>
    <w:rsid w:val="00887ACD"/>
    <w:rsid w:val="00887B7E"/>
    <w:rsid w:val="008909F6"/>
    <w:rsid w:val="008916EA"/>
    <w:rsid w:val="0089185F"/>
    <w:rsid w:val="00891A5C"/>
    <w:rsid w:val="00892972"/>
    <w:rsid w:val="008938BE"/>
    <w:rsid w:val="00894330"/>
    <w:rsid w:val="0089470D"/>
    <w:rsid w:val="00894B50"/>
    <w:rsid w:val="00894E03"/>
    <w:rsid w:val="00894FB6"/>
    <w:rsid w:val="008951C1"/>
    <w:rsid w:val="00895647"/>
    <w:rsid w:val="008968EA"/>
    <w:rsid w:val="00896B5F"/>
    <w:rsid w:val="008973B4"/>
    <w:rsid w:val="00897E72"/>
    <w:rsid w:val="008A08B9"/>
    <w:rsid w:val="008A1913"/>
    <w:rsid w:val="008A1A44"/>
    <w:rsid w:val="008A1BBF"/>
    <w:rsid w:val="008A2AC7"/>
    <w:rsid w:val="008A2EB7"/>
    <w:rsid w:val="008A5C2A"/>
    <w:rsid w:val="008A6762"/>
    <w:rsid w:val="008A7651"/>
    <w:rsid w:val="008A7737"/>
    <w:rsid w:val="008A77F4"/>
    <w:rsid w:val="008B0761"/>
    <w:rsid w:val="008B0B58"/>
    <w:rsid w:val="008B1407"/>
    <w:rsid w:val="008B195F"/>
    <w:rsid w:val="008B23F0"/>
    <w:rsid w:val="008B2F39"/>
    <w:rsid w:val="008B4428"/>
    <w:rsid w:val="008B47A3"/>
    <w:rsid w:val="008B5B3D"/>
    <w:rsid w:val="008B5FC1"/>
    <w:rsid w:val="008B6DFD"/>
    <w:rsid w:val="008B7445"/>
    <w:rsid w:val="008B745D"/>
    <w:rsid w:val="008B7C23"/>
    <w:rsid w:val="008C0595"/>
    <w:rsid w:val="008C079A"/>
    <w:rsid w:val="008C172D"/>
    <w:rsid w:val="008C1950"/>
    <w:rsid w:val="008C2752"/>
    <w:rsid w:val="008C281F"/>
    <w:rsid w:val="008C3258"/>
    <w:rsid w:val="008C36AC"/>
    <w:rsid w:val="008C397A"/>
    <w:rsid w:val="008C3BF8"/>
    <w:rsid w:val="008C456B"/>
    <w:rsid w:val="008C46F7"/>
    <w:rsid w:val="008C490B"/>
    <w:rsid w:val="008C51AD"/>
    <w:rsid w:val="008C6E20"/>
    <w:rsid w:val="008C73F4"/>
    <w:rsid w:val="008D0572"/>
    <w:rsid w:val="008D0A88"/>
    <w:rsid w:val="008D0B2D"/>
    <w:rsid w:val="008D0F2F"/>
    <w:rsid w:val="008D1560"/>
    <w:rsid w:val="008D1A45"/>
    <w:rsid w:val="008D2826"/>
    <w:rsid w:val="008D2AF4"/>
    <w:rsid w:val="008D3285"/>
    <w:rsid w:val="008D3601"/>
    <w:rsid w:val="008D382E"/>
    <w:rsid w:val="008D3939"/>
    <w:rsid w:val="008D3C37"/>
    <w:rsid w:val="008D47A6"/>
    <w:rsid w:val="008D4B64"/>
    <w:rsid w:val="008D5A28"/>
    <w:rsid w:val="008D6851"/>
    <w:rsid w:val="008D7F67"/>
    <w:rsid w:val="008E19E2"/>
    <w:rsid w:val="008E2C02"/>
    <w:rsid w:val="008E2DCB"/>
    <w:rsid w:val="008E3152"/>
    <w:rsid w:val="008E328C"/>
    <w:rsid w:val="008E3FBC"/>
    <w:rsid w:val="008E409B"/>
    <w:rsid w:val="008E40B2"/>
    <w:rsid w:val="008E488D"/>
    <w:rsid w:val="008E50D4"/>
    <w:rsid w:val="008E518D"/>
    <w:rsid w:val="008E62E8"/>
    <w:rsid w:val="008E6422"/>
    <w:rsid w:val="008E7586"/>
    <w:rsid w:val="008F0096"/>
    <w:rsid w:val="008F0EE4"/>
    <w:rsid w:val="008F14BB"/>
    <w:rsid w:val="008F22BB"/>
    <w:rsid w:val="008F29E3"/>
    <w:rsid w:val="008F2AED"/>
    <w:rsid w:val="008F2C5F"/>
    <w:rsid w:val="008F2E91"/>
    <w:rsid w:val="008F2EA2"/>
    <w:rsid w:val="008F35D5"/>
    <w:rsid w:val="008F415B"/>
    <w:rsid w:val="008F46F9"/>
    <w:rsid w:val="008F48DF"/>
    <w:rsid w:val="008F4BF4"/>
    <w:rsid w:val="008F4D9C"/>
    <w:rsid w:val="008F667A"/>
    <w:rsid w:val="008F676E"/>
    <w:rsid w:val="008F687B"/>
    <w:rsid w:val="008F7ABF"/>
    <w:rsid w:val="008F7ACC"/>
    <w:rsid w:val="008F7F8C"/>
    <w:rsid w:val="00900286"/>
    <w:rsid w:val="00900534"/>
    <w:rsid w:val="00900E65"/>
    <w:rsid w:val="0090143B"/>
    <w:rsid w:val="00901C63"/>
    <w:rsid w:val="00901EC2"/>
    <w:rsid w:val="00903F77"/>
    <w:rsid w:val="0090412F"/>
    <w:rsid w:val="00904A07"/>
    <w:rsid w:val="00904FD0"/>
    <w:rsid w:val="009063A2"/>
    <w:rsid w:val="009069DD"/>
    <w:rsid w:val="00906C1A"/>
    <w:rsid w:val="009075C8"/>
    <w:rsid w:val="0090792E"/>
    <w:rsid w:val="00910C48"/>
    <w:rsid w:val="00910C58"/>
    <w:rsid w:val="00910F00"/>
    <w:rsid w:val="0091154E"/>
    <w:rsid w:val="00912871"/>
    <w:rsid w:val="00912E14"/>
    <w:rsid w:val="00913E97"/>
    <w:rsid w:val="009141D2"/>
    <w:rsid w:val="00914D31"/>
    <w:rsid w:val="009154A9"/>
    <w:rsid w:val="009155A4"/>
    <w:rsid w:val="009168A4"/>
    <w:rsid w:val="00917603"/>
    <w:rsid w:val="009211D0"/>
    <w:rsid w:val="009216EC"/>
    <w:rsid w:val="009217E0"/>
    <w:rsid w:val="0092215D"/>
    <w:rsid w:val="009247E6"/>
    <w:rsid w:val="0092499A"/>
    <w:rsid w:val="00924DCD"/>
    <w:rsid w:val="009250FC"/>
    <w:rsid w:val="009253B2"/>
    <w:rsid w:val="00926767"/>
    <w:rsid w:val="00927441"/>
    <w:rsid w:val="009274E0"/>
    <w:rsid w:val="00927BCA"/>
    <w:rsid w:val="00930491"/>
    <w:rsid w:val="00930EDF"/>
    <w:rsid w:val="009311B1"/>
    <w:rsid w:val="0093132F"/>
    <w:rsid w:val="0093147D"/>
    <w:rsid w:val="009325E2"/>
    <w:rsid w:val="00932977"/>
    <w:rsid w:val="00932B0A"/>
    <w:rsid w:val="00933802"/>
    <w:rsid w:val="00933A76"/>
    <w:rsid w:val="00933ADE"/>
    <w:rsid w:val="00933EC6"/>
    <w:rsid w:val="00934891"/>
    <w:rsid w:val="00934A5E"/>
    <w:rsid w:val="00935704"/>
    <w:rsid w:val="00935AEC"/>
    <w:rsid w:val="00936302"/>
    <w:rsid w:val="00936379"/>
    <w:rsid w:val="009366BB"/>
    <w:rsid w:val="0093676D"/>
    <w:rsid w:val="00936B71"/>
    <w:rsid w:val="00937BAC"/>
    <w:rsid w:val="00940928"/>
    <w:rsid w:val="009409C7"/>
    <w:rsid w:val="00940CE0"/>
    <w:rsid w:val="00940DBB"/>
    <w:rsid w:val="00941393"/>
    <w:rsid w:val="009417FB"/>
    <w:rsid w:val="00941CF3"/>
    <w:rsid w:val="00942A54"/>
    <w:rsid w:val="00942E29"/>
    <w:rsid w:val="009436AB"/>
    <w:rsid w:val="00944713"/>
    <w:rsid w:val="009464A4"/>
    <w:rsid w:val="009465B7"/>
    <w:rsid w:val="00946851"/>
    <w:rsid w:val="00946D69"/>
    <w:rsid w:val="0094701F"/>
    <w:rsid w:val="00947197"/>
    <w:rsid w:val="00947F67"/>
    <w:rsid w:val="009506B4"/>
    <w:rsid w:val="009509AF"/>
    <w:rsid w:val="00950ECD"/>
    <w:rsid w:val="009517D0"/>
    <w:rsid w:val="00953589"/>
    <w:rsid w:val="009544C1"/>
    <w:rsid w:val="00955658"/>
    <w:rsid w:val="0095610C"/>
    <w:rsid w:val="009562A8"/>
    <w:rsid w:val="00957010"/>
    <w:rsid w:val="00957D34"/>
    <w:rsid w:val="0096058C"/>
    <w:rsid w:val="00960969"/>
    <w:rsid w:val="009609EE"/>
    <w:rsid w:val="00960AFA"/>
    <w:rsid w:val="00960D72"/>
    <w:rsid w:val="00961115"/>
    <w:rsid w:val="009621D2"/>
    <w:rsid w:val="0096245F"/>
    <w:rsid w:val="00962769"/>
    <w:rsid w:val="009632C4"/>
    <w:rsid w:val="0096345A"/>
    <w:rsid w:val="009637D0"/>
    <w:rsid w:val="009647FE"/>
    <w:rsid w:val="00964B54"/>
    <w:rsid w:val="00965249"/>
    <w:rsid w:val="00965A51"/>
    <w:rsid w:val="009664DC"/>
    <w:rsid w:val="00966E07"/>
    <w:rsid w:val="00967797"/>
    <w:rsid w:val="00967955"/>
    <w:rsid w:val="00971012"/>
    <w:rsid w:val="009713E0"/>
    <w:rsid w:val="00971CB5"/>
    <w:rsid w:val="00972074"/>
    <w:rsid w:val="009720D2"/>
    <w:rsid w:val="0097359F"/>
    <w:rsid w:val="0097394A"/>
    <w:rsid w:val="00973D83"/>
    <w:rsid w:val="00974282"/>
    <w:rsid w:val="00974527"/>
    <w:rsid w:val="00974C21"/>
    <w:rsid w:val="009753FC"/>
    <w:rsid w:val="009767B1"/>
    <w:rsid w:val="009767D4"/>
    <w:rsid w:val="00976855"/>
    <w:rsid w:val="00976903"/>
    <w:rsid w:val="00976B4E"/>
    <w:rsid w:val="00976E3E"/>
    <w:rsid w:val="00976F86"/>
    <w:rsid w:val="0097729D"/>
    <w:rsid w:val="00977DA9"/>
    <w:rsid w:val="0098096F"/>
    <w:rsid w:val="00980F2C"/>
    <w:rsid w:val="00981050"/>
    <w:rsid w:val="00981377"/>
    <w:rsid w:val="00981411"/>
    <w:rsid w:val="0098216A"/>
    <w:rsid w:val="009825EB"/>
    <w:rsid w:val="009827A1"/>
    <w:rsid w:val="00982AD3"/>
    <w:rsid w:val="00983AA4"/>
    <w:rsid w:val="009840E6"/>
    <w:rsid w:val="00984A23"/>
    <w:rsid w:val="00984EBA"/>
    <w:rsid w:val="00984F28"/>
    <w:rsid w:val="00985836"/>
    <w:rsid w:val="00985890"/>
    <w:rsid w:val="0098630F"/>
    <w:rsid w:val="00986A16"/>
    <w:rsid w:val="00986C34"/>
    <w:rsid w:val="00986E01"/>
    <w:rsid w:val="0099035B"/>
    <w:rsid w:val="00990681"/>
    <w:rsid w:val="00992163"/>
    <w:rsid w:val="00992308"/>
    <w:rsid w:val="0099354C"/>
    <w:rsid w:val="00993D51"/>
    <w:rsid w:val="0099491A"/>
    <w:rsid w:val="00994B91"/>
    <w:rsid w:val="00994E23"/>
    <w:rsid w:val="00994E7F"/>
    <w:rsid w:val="009952A0"/>
    <w:rsid w:val="00996B7B"/>
    <w:rsid w:val="009971E7"/>
    <w:rsid w:val="009A0E68"/>
    <w:rsid w:val="009A1446"/>
    <w:rsid w:val="009A20C7"/>
    <w:rsid w:val="009A27FF"/>
    <w:rsid w:val="009A2D12"/>
    <w:rsid w:val="009A2D3F"/>
    <w:rsid w:val="009A36FC"/>
    <w:rsid w:val="009A3F4B"/>
    <w:rsid w:val="009A424B"/>
    <w:rsid w:val="009A44EC"/>
    <w:rsid w:val="009A46D7"/>
    <w:rsid w:val="009A47DA"/>
    <w:rsid w:val="009A4BF2"/>
    <w:rsid w:val="009A6221"/>
    <w:rsid w:val="009A6392"/>
    <w:rsid w:val="009A6397"/>
    <w:rsid w:val="009A6D41"/>
    <w:rsid w:val="009A78BA"/>
    <w:rsid w:val="009B071A"/>
    <w:rsid w:val="009B197F"/>
    <w:rsid w:val="009B2A8F"/>
    <w:rsid w:val="009B3375"/>
    <w:rsid w:val="009B3EE0"/>
    <w:rsid w:val="009B4226"/>
    <w:rsid w:val="009B447A"/>
    <w:rsid w:val="009B491C"/>
    <w:rsid w:val="009B4AE9"/>
    <w:rsid w:val="009B5951"/>
    <w:rsid w:val="009B5971"/>
    <w:rsid w:val="009B5EE9"/>
    <w:rsid w:val="009B5F73"/>
    <w:rsid w:val="009B71A5"/>
    <w:rsid w:val="009B7BC7"/>
    <w:rsid w:val="009C0327"/>
    <w:rsid w:val="009C1ADE"/>
    <w:rsid w:val="009C2510"/>
    <w:rsid w:val="009C254D"/>
    <w:rsid w:val="009C2C19"/>
    <w:rsid w:val="009C3425"/>
    <w:rsid w:val="009C6E9B"/>
    <w:rsid w:val="009C7E01"/>
    <w:rsid w:val="009C7E16"/>
    <w:rsid w:val="009D0A82"/>
    <w:rsid w:val="009D0AB6"/>
    <w:rsid w:val="009D0EA1"/>
    <w:rsid w:val="009D0EA5"/>
    <w:rsid w:val="009D0F4B"/>
    <w:rsid w:val="009D1696"/>
    <w:rsid w:val="009D209F"/>
    <w:rsid w:val="009D29AF"/>
    <w:rsid w:val="009D4C4F"/>
    <w:rsid w:val="009D50AF"/>
    <w:rsid w:val="009D52AE"/>
    <w:rsid w:val="009D5470"/>
    <w:rsid w:val="009D58DF"/>
    <w:rsid w:val="009D62BF"/>
    <w:rsid w:val="009D6716"/>
    <w:rsid w:val="009D6B19"/>
    <w:rsid w:val="009D6DF2"/>
    <w:rsid w:val="009D7438"/>
    <w:rsid w:val="009E06FD"/>
    <w:rsid w:val="009E092A"/>
    <w:rsid w:val="009E10C0"/>
    <w:rsid w:val="009E17C0"/>
    <w:rsid w:val="009E18BD"/>
    <w:rsid w:val="009E1FF8"/>
    <w:rsid w:val="009E2433"/>
    <w:rsid w:val="009E2FB4"/>
    <w:rsid w:val="009E35E5"/>
    <w:rsid w:val="009E37E1"/>
    <w:rsid w:val="009E3938"/>
    <w:rsid w:val="009E39DF"/>
    <w:rsid w:val="009E3EC1"/>
    <w:rsid w:val="009E4AE8"/>
    <w:rsid w:val="009E5F5A"/>
    <w:rsid w:val="009E6361"/>
    <w:rsid w:val="009E6A6B"/>
    <w:rsid w:val="009E752D"/>
    <w:rsid w:val="009E7E2A"/>
    <w:rsid w:val="009F02D1"/>
    <w:rsid w:val="009F0655"/>
    <w:rsid w:val="009F1118"/>
    <w:rsid w:val="009F12EB"/>
    <w:rsid w:val="009F1667"/>
    <w:rsid w:val="009F25C1"/>
    <w:rsid w:val="009F2E97"/>
    <w:rsid w:val="009F36AD"/>
    <w:rsid w:val="009F4620"/>
    <w:rsid w:val="009F473A"/>
    <w:rsid w:val="009F4791"/>
    <w:rsid w:val="009F497A"/>
    <w:rsid w:val="009F5B3E"/>
    <w:rsid w:val="009F6872"/>
    <w:rsid w:val="009F68D9"/>
    <w:rsid w:val="009F6A70"/>
    <w:rsid w:val="00A0086C"/>
    <w:rsid w:val="00A0219B"/>
    <w:rsid w:val="00A0242E"/>
    <w:rsid w:val="00A028AF"/>
    <w:rsid w:val="00A02F78"/>
    <w:rsid w:val="00A0398E"/>
    <w:rsid w:val="00A03D26"/>
    <w:rsid w:val="00A04234"/>
    <w:rsid w:val="00A0486B"/>
    <w:rsid w:val="00A05CB6"/>
    <w:rsid w:val="00A05F5F"/>
    <w:rsid w:val="00A071AE"/>
    <w:rsid w:val="00A07D09"/>
    <w:rsid w:val="00A07ED4"/>
    <w:rsid w:val="00A108CF"/>
    <w:rsid w:val="00A10A5F"/>
    <w:rsid w:val="00A11A01"/>
    <w:rsid w:val="00A11C01"/>
    <w:rsid w:val="00A1248F"/>
    <w:rsid w:val="00A13A09"/>
    <w:rsid w:val="00A14100"/>
    <w:rsid w:val="00A14660"/>
    <w:rsid w:val="00A14CA1"/>
    <w:rsid w:val="00A14FF3"/>
    <w:rsid w:val="00A15B23"/>
    <w:rsid w:val="00A16958"/>
    <w:rsid w:val="00A16B6F"/>
    <w:rsid w:val="00A172DD"/>
    <w:rsid w:val="00A17A25"/>
    <w:rsid w:val="00A17B2B"/>
    <w:rsid w:val="00A20643"/>
    <w:rsid w:val="00A2070D"/>
    <w:rsid w:val="00A2073B"/>
    <w:rsid w:val="00A2074C"/>
    <w:rsid w:val="00A208B0"/>
    <w:rsid w:val="00A2096C"/>
    <w:rsid w:val="00A20A3D"/>
    <w:rsid w:val="00A20AB8"/>
    <w:rsid w:val="00A2148D"/>
    <w:rsid w:val="00A21653"/>
    <w:rsid w:val="00A21D51"/>
    <w:rsid w:val="00A21E3E"/>
    <w:rsid w:val="00A2285F"/>
    <w:rsid w:val="00A22CDB"/>
    <w:rsid w:val="00A238DB"/>
    <w:rsid w:val="00A23C41"/>
    <w:rsid w:val="00A23C45"/>
    <w:rsid w:val="00A23E5E"/>
    <w:rsid w:val="00A241B6"/>
    <w:rsid w:val="00A24BD2"/>
    <w:rsid w:val="00A2510F"/>
    <w:rsid w:val="00A2576A"/>
    <w:rsid w:val="00A25C88"/>
    <w:rsid w:val="00A260A4"/>
    <w:rsid w:val="00A265D6"/>
    <w:rsid w:val="00A26BF8"/>
    <w:rsid w:val="00A27704"/>
    <w:rsid w:val="00A278F9"/>
    <w:rsid w:val="00A312B4"/>
    <w:rsid w:val="00A320A7"/>
    <w:rsid w:val="00A320BC"/>
    <w:rsid w:val="00A3264D"/>
    <w:rsid w:val="00A32BCD"/>
    <w:rsid w:val="00A32F14"/>
    <w:rsid w:val="00A330FC"/>
    <w:rsid w:val="00A3380B"/>
    <w:rsid w:val="00A33F38"/>
    <w:rsid w:val="00A34495"/>
    <w:rsid w:val="00A34B54"/>
    <w:rsid w:val="00A34EBA"/>
    <w:rsid w:val="00A351A6"/>
    <w:rsid w:val="00A35FB2"/>
    <w:rsid w:val="00A37347"/>
    <w:rsid w:val="00A40939"/>
    <w:rsid w:val="00A4122F"/>
    <w:rsid w:val="00A41481"/>
    <w:rsid w:val="00A42D06"/>
    <w:rsid w:val="00A45395"/>
    <w:rsid w:val="00A455A6"/>
    <w:rsid w:val="00A455FA"/>
    <w:rsid w:val="00A462D5"/>
    <w:rsid w:val="00A4690D"/>
    <w:rsid w:val="00A473AB"/>
    <w:rsid w:val="00A50016"/>
    <w:rsid w:val="00A51FA4"/>
    <w:rsid w:val="00A520CE"/>
    <w:rsid w:val="00A52BA1"/>
    <w:rsid w:val="00A536E5"/>
    <w:rsid w:val="00A55156"/>
    <w:rsid w:val="00A55E5C"/>
    <w:rsid w:val="00A56031"/>
    <w:rsid w:val="00A562CE"/>
    <w:rsid w:val="00A56FDA"/>
    <w:rsid w:val="00A57CD5"/>
    <w:rsid w:val="00A60DF4"/>
    <w:rsid w:val="00A6120D"/>
    <w:rsid w:val="00A614F6"/>
    <w:rsid w:val="00A619C7"/>
    <w:rsid w:val="00A61F90"/>
    <w:rsid w:val="00A627F8"/>
    <w:rsid w:val="00A63825"/>
    <w:rsid w:val="00A63FB6"/>
    <w:rsid w:val="00A6510C"/>
    <w:rsid w:val="00A656F8"/>
    <w:rsid w:val="00A65B79"/>
    <w:rsid w:val="00A66129"/>
    <w:rsid w:val="00A66649"/>
    <w:rsid w:val="00A666A8"/>
    <w:rsid w:val="00A674A5"/>
    <w:rsid w:val="00A704CD"/>
    <w:rsid w:val="00A709F1"/>
    <w:rsid w:val="00A70E8B"/>
    <w:rsid w:val="00A70F7D"/>
    <w:rsid w:val="00A719B1"/>
    <w:rsid w:val="00A72F9E"/>
    <w:rsid w:val="00A7318C"/>
    <w:rsid w:val="00A74137"/>
    <w:rsid w:val="00A74C72"/>
    <w:rsid w:val="00A75963"/>
    <w:rsid w:val="00A75CBA"/>
    <w:rsid w:val="00A75DC2"/>
    <w:rsid w:val="00A75EF7"/>
    <w:rsid w:val="00A76254"/>
    <w:rsid w:val="00A76752"/>
    <w:rsid w:val="00A8070F"/>
    <w:rsid w:val="00A80938"/>
    <w:rsid w:val="00A8103F"/>
    <w:rsid w:val="00A812A9"/>
    <w:rsid w:val="00A81789"/>
    <w:rsid w:val="00A82735"/>
    <w:rsid w:val="00A82A40"/>
    <w:rsid w:val="00A82FD6"/>
    <w:rsid w:val="00A83018"/>
    <w:rsid w:val="00A83536"/>
    <w:rsid w:val="00A83D8D"/>
    <w:rsid w:val="00A84B72"/>
    <w:rsid w:val="00A84C0A"/>
    <w:rsid w:val="00A84E88"/>
    <w:rsid w:val="00A84F62"/>
    <w:rsid w:val="00A858DF"/>
    <w:rsid w:val="00A85B37"/>
    <w:rsid w:val="00A8706F"/>
    <w:rsid w:val="00A871B4"/>
    <w:rsid w:val="00A87F9F"/>
    <w:rsid w:val="00A90231"/>
    <w:rsid w:val="00A907FB"/>
    <w:rsid w:val="00A9080B"/>
    <w:rsid w:val="00A90A67"/>
    <w:rsid w:val="00A91218"/>
    <w:rsid w:val="00A912C6"/>
    <w:rsid w:val="00A916F8"/>
    <w:rsid w:val="00A91B30"/>
    <w:rsid w:val="00A939AE"/>
    <w:rsid w:val="00A94019"/>
    <w:rsid w:val="00A94147"/>
    <w:rsid w:val="00A94689"/>
    <w:rsid w:val="00A9469A"/>
    <w:rsid w:val="00A95776"/>
    <w:rsid w:val="00A95855"/>
    <w:rsid w:val="00A95C00"/>
    <w:rsid w:val="00A979DD"/>
    <w:rsid w:val="00AA26C1"/>
    <w:rsid w:val="00AA3195"/>
    <w:rsid w:val="00AA3F0C"/>
    <w:rsid w:val="00AA43C6"/>
    <w:rsid w:val="00AA43F1"/>
    <w:rsid w:val="00AA48A3"/>
    <w:rsid w:val="00AA5490"/>
    <w:rsid w:val="00AA7170"/>
    <w:rsid w:val="00AA7A83"/>
    <w:rsid w:val="00AA7B52"/>
    <w:rsid w:val="00AA7EC0"/>
    <w:rsid w:val="00AB040A"/>
    <w:rsid w:val="00AB05F4"/>
    <w:rsid w:val="00AB119D"/>
    <w:rsid w:val="00AB1E8B"/>
    <w:rsid w:val="00AB2192"/>
    <w:rsid w:val="00AB26BE"/>
    <w:rsid w:val="00AB2830"/>
    <w:rsid w:val="00AB28E3"/>
    <w:rsid w:val="00AB308C"/>
    <w:rsid w:val="00AB314C"/>
    <w:rsid w:val="00AB39BC"/>
    <w:rsid w:val="00AB3D56"/>
    <w:rsid w:val="00AB402C"/>
    <w:rsid w:val="00AB41C4"/>
    <w:rsid w:val="00AB4E4D"/>
    <w:rsid w:val="00AB4FB9"/>
    <w:rsid w:val="00AB5979"/>
    <w:rsid w:val="00AB6B5C"/>
    <w:rsid w:val="00AB6D98"/>
    <w:rsid w:val="00AB7351"/>
    <w:rsid w:val="00AC001C"/>
    <w:rsid w:val="00AC11AA"/>
    <w:rsid w:val="00AC12EE"/>
    <w:rsid w:val="00AC3833"/>
    <w:rsid w:val="00AC3E9A"/>
    <w:rsid w:val="00AC447F"/>
    <w:rsid w:val="00AC4739"/>
    <w:rsid w:val="00AC4950"/>
    <w:rsid w:val="00AC5BF7"/>
    <w:rsid w:val="00AC6060"/>
    <w:rsid w:val="00AC628B"/>
    <w:rsid w:val="00AC633E"/>
    <w:rsid w:val="00AC6B94"/>
    <w:rsid w:val="00AC6BD3"/>
    <w:rsid w:val="00AC71A5"/>
    <w:rsid w:val="00AC7447"/>
    <w:rsid w:val="00AC7553"/>
    <w:rsid w:val="00AC7E15"/>
    <w:rsid w:val="00AD027C"/>
    <w:rsid w:val="00AD0644"/>
    <w:rsid w:val="00AD0D27"/>
    <w:rsid w:val="00AD15EA"/>
    <w:rsid w:val="00AD1717"/>
    <w:rsid w:val="00AD1A12"/>
    <w:rsid w:val="00AD1EAC"/>
    <w:rsid w:val="00AD349B"/>
    <w:rsid w:val="00AD39CD"/>
    <w:rsid w:val="00AD3A1A"/>
    <w:rsid w:val="00AD3E6A"/>
    <w:rsid w:val="00AD47A7"/>
    <w:rsid w:val="00AD4C7A"/>
    <w:rsid w:val="00AD5322"/>
    <w:rsid w:val="00AD5347"/>
    <w:rsid w:val="00AD5943"/>
    <w:rsid w:val="00AD5CC6"/>
    <w:rsid w:val="00AD66F6"/>
    <w:rsid w:val="00AD686B"/>
    <w:rsid w:val="00AD74EC"/>
    <w:rsid w:val="00AE00F6"/>
    <w:rsid w:val="00AE190C"/>
    <w:rsid w:val="00AE2310"/>
    <w:rsid w:val="00AE2C3D"/>
    <w:rsid w:val="00AE2D6E"/>
    <w:rsid w:val="00AE3636"/>
    <w:rsid w:val="00AE3CB2"/>
    <w:rsid w:val="00AE41FA"/>
    <w:rsid w:val="00AE4261"/>
    <w:rsid w:val="00AE481B"/>
    <w:rsid w:val="00AE49BE"/>
    <w:rsid w:val="00AE574B"/>
    <w:rsid w:val="00AE69B5"/>
    <w:rsid w:val="00AE7677"/>
    <w:rsid w:val="00AF01AF"/>
    <w:rsid w:val="00AF056C"/>
    <w:rsid w:val="00AF0721"/>
    <w:rsid w:val="00AF094E"/>
    <w:rsid w:val="00AF099F"/>
    <w:rsid w:val="00AF147C"/>
    <w:rsid w:val="00AF1524"/>
    <w:rsid w:val="00AF156B"/>
    <w:rsid w:val="00AF2196"/>
    <w:rsid w:val="00AF2638"/>
    <w:rsid w:val="00AF2736"/>
    <w:rsid w:val="00AF3739"/>
    <w:rsid w:val="00AF44E3"/>
    <w:rsid w:val="00AF4EAA"/>
    <w:rsid w:val="00AF508A"/>
    <w:rsid w:val="00AF5116"/>
    <w:rsid w:val="00AF5D9B"/>
    <w:rsid w:val="00AF62EB"/>
    <w:rsid w:val="00AF69C3"/>
    <w:rsid w:val="00AF778B"/>
    <w:rsid w:val="00AF7883"/>
    <w:rsid w:val="00B00AD1"/>
    <w:rsid w:val="00B00B6C"/>
    <w:rsid w:val="00B01191"/>
    <w:rsid w:val="00B0325E"/>
    <w:rsid w:val="00B039E3"/>
    <w:rsid w:val="00B03D60"/>
    <w:rsid w:val="00B04203"/>
    <w:rsid w:val="00B04257"/>
    <w:rsid w:val="00B048F9"/>
    <w:rsid w:val="00B04B7F"/>
    <w:rsid w:val="00B0529E"/>
    <w:rsid w:val="00B05461"/>
    <w:rsid w:val="00B058F4"/>
    <w:rsid w:val="00B05F3E"/>
    <w:rsid w:val="00B0627D"/>
    <w:rsid w:val="00B069A3"/>
    <w:rsid w:val="00B06B23"/>
    <w:rsid w:val="00B10537"/>
    <w:rsid w:val="00B10A27"/>
    <w:rsid w:val="00B10BC8"/>
    <w:rsid w:val="00B10EF5"/>
    <w:rsid w:val="00B11487"/>
    <w:rsid w:val="00B11C98"/>
    <w:rsid w:val="00B12337"/>
    <w:rsid w:val="00B13587"/>
    <w:rsid w:val="00B13E7C"/>
    <w:rsid w:val="00B14EA8"/>
    <w:rsid w:val="00B152ED"/>
    <w:rsid w:val="00B15446"/>
    <w:rsid w:val="00B1603A"/>
    <w:rsid w:val="00B161D1"/>
    <w:rsid w:val="00B20631"/>
    <w:rsid w:val="00B21FCC"/>
    <w:rsid w:val="00B2217F"/>
    <w:rsid w:val="00B22461"/>
    <w:rsid w:val="00B226D0"/>
    <w:rsid w:val="00B23A05"/>
    <w:rsid w:val="00B2488D"/>
    <w:rsid w:val="00B25935"/>
    <w:rsid w:val="00B266A0"/>
    <w:rsid w:val="00B27341"/>
    <w:rsid w:val="00B273BD"/>
    <w:rsid w:val="00B273DC"/>
    <w:rsid w:val="00B307AE"/>
    <w:rsid w:val="00B307DF"/>
    <w:rsid w:val="00B31237"/>
    <w:rsid w:val="00B3172E"/>
    <w:rsid w:val="00B319A9"/>
    <w:rsid w:val="00B31D54"/>
    <w:rsid w:val="00B31F88"/>
    <w:rsid w:val="00B324F3"/>
    <w:rsid w:val="00B32936"/>
    <w:rsid w:val="00B32D87"/>
    <w:rsid w:val="00B33DD8"/>
    <w:rsid w:val="00B34AC2"/>
    <w:rsid w:val="00B34DCA"/>
    <w:rsid w:val="00B35238"/>
    <w:rsid w:val="00B35452"/>
    <w:rsid w:val="00B357A9"/>
    <w:rsid w:val="00B36EAE"/>
    <w:rsid w:val="00B36EB6"/>
    <w:rsid w:val="00B37802"/>
    <w:rsid w:val="00B37A0D"/>
    <w:rsid w:val="00B40547"/>
    <w:rsid w:val="00B40F52"/>
    <w:rsid w:val="00B41152"/>
    <w:rsid w:val="00B41895"/>
    <w:rsid w:val="00B4236D"/>
    <w:rsid w:val="00B423B6"/>
    <w:rsid w:val="00B44329"/>
    <w:rsid w:val="00B446E2"/>
    <w:rsid w:val="00B46104"/>
    <w:rsid w:val="00B4633D"/>
    <w:rsid w:val="00B465C2"/>
    <w:rsid w:val="00B467BE"/>
    <w:rsid w:val="00B467C4"/>
    <w:rsid w:val="00B5162B"/>
    <w:rsid w:val="00B5179B"/>
    <w:rsid w:val="00B51B44"/>
    <w:rsid w:val="00B520F4"/>
    <w:rsid w:val="00B521BA"/>
    <w:rsid w:val="00B52276"/>
    <w:rsid w:val="00B525AB"/>
    <w:rsid w:val="00B5288C"/>
    <w:rsid w:val="00B53F32"/>
    <w:rsid w:val="00B53FC7"/>
    <w:rsid w:val="00B546D3"/>
    <w:rsid w:val="00B5481C"/>
    <w:rsid w:val="00B55034"/>
    <w:rsid w:val="00B553D2"/>
    <w:rsid w:val="00B56166"/>
    <w:rsid w:val="00B56445"/>
    <w:rsid w:val="00B57765"/>
    <w:rsid w:val="00B60802"/>
    <w:rsid w:val="00B60CF1"/>
    <w:rsid w:val="00B6120C"/>
    <w:rsid w:val="00B62D16"/>
    <w:rsid w:val="00B63163"/>
    <w:rsid w:val="00B643AF"/>
    <w:rsid w:val="00B660DC"/>
    <w:rsid w:val="00B670DF"/>
    <w:rsid w:val="00B6742F"/>
    <w:rsid w:val="00B70E21"/>
    <w:rsid w:val="00B7120D"/>
    <w:rsid w:val="00B71A00"/>
    <w:rsid w:val="00B72152"/>
    <w:rsid w:val="00B72319"/>
    <w:rsid w:val="00B72CAB"/>
    <w:rsid w:val="00B75D34"/>
    <w:rsid w:val="00B7604D"/>
    <w:rsid w:val="00B7789C"/>
    <w:rsid w:val="00B77AD7"/>
    <w:rsid w:val="00B77C56"/>
    <w:rsid w:val="00B80274"/>
    <w:rsid w:val="00B8147C"/>
    <w:rsid w:val="00B815A4"/>
    <w:rsid w:val="00B81984"/>
    <w:rsid w:val="00B81AF6"/>
    <w:rsid w:val="00B8213D"/>
    <w:rsid w:val="00B82E50"/>
    <w:rsid w:val="00B83184"/>
    <w:rsid w:val="00B83DF9"/>
    <w:rsid w:val="00B85F5D"/>
    <w:rsid w:val="00B86079"/>
    <w:rsid w:val="00B862A3"/>
    <w:rsid w:val="00B867FA"/>
    <w:rsid w:val="00B8712C"/>
    <w:rsid w:val="00B874EC"/>
    <w:rsid w:val="00B87F42"/>
    <w:rsid w:val="00B91217"/>
    <w:rsid w:val="00B91B6D"/>
    <w:rsid w:val="00B922C8"/>
    <w:rsid w:val="00B9376A"/>
    <w:rsid w:val="00B94A56"/>
    <w:rsid w:val="00B96164"/>
    <w:rsid w:val="00B96CDC"/>
    <w:rsid w:val="00B9762E"/>
    <w:rsid w:val="00B9782E"/>
    <w:rsid w:val="00B97E4C"/>
    <w:rsid w:val="00B97EA1"/>
    <w:rsid w:val="00BA09EB"/>
    <w:rsid w:val="00BA0FB0"/>
    <w:rsid w:val="00BA1C6F"/>
    <w:rsid w:val="00BA1D74"/>
    <w:rsid w:val="00BA2570"/>
    <w:rsid w:val="00BA27F5"/>
    <w:rsid w:val="00BA2C01"/>
    <w:rsid w:val="00BA41A5"/>
    <w:rsid w:val="00BA51E2"/>
    <w:rsid w:val="00BA5246"/>
    <w:rsid w:val="00BA52A9"/>
    <w:rsid w:val="00BA56C9"/>
    <w:rsid w:val="00BA6C6E"/>
    <w:rsid w:val="00BA6E84"/>
    <w:rsid w:val="00BA7E6F"/>
    <w:rsid w:val="00BB01E5"/>
    <w:rsid w:val="00BB1FCD"/>
    <w:rsid w:val="00BB2B66"/>
    <w:rsid w:val="00BB427F"/>
    <w:rsid w:val="00BB431A"/>
    <w:rsid w:val="00BB4F94"/>
    <w:rsid w:val="00BB5063"/>
    <w:rsid w:val="00BB5BF9"/>
    <w:rsid w:val="00BB617F"/>
    <w:rsid w:val="00BB7ACD"/>
    <w:rsid w:val="00BC0055"/>
    <w:rsid w:val="00BC01F8"/>
    <w:rsid w:val="00BC043E"/>
    <w:rsid w:val="00BC08C9"/>
    <w:rsid w:val="00BC1ADC"/>
    <w:rsid w:val="00BC213C"/>
    <w:rsid w:val="00BC22E6"/>
    <w:rsid w:val="00BC3322"/>
    <w:rsid w:val="00BC34EC"/>
    <w:rsid w:val="00BC3BA7"/>
    <w:rsid w:val="00BC56E2"/>
    <w:rsid w:val="00BC7796"/>
    <w:rsid w:val="00BC7F27"/>
    <w:rsid w:val="00BD043E"/>
    <w:rsid w:val="00BD04F5"/>
    <w:rsid w:val="00BD08A0"/>
    <w:rsid w:val="00BD1D02"/>
    <w:rsid w:val="00BD2521"/>
    <w:rsid w:val="00BD2765"/>
    <w:rsid w:val="00BD2A35"/>
    <w:rsid w:val="00BD3167"/>
    <w:rsid w:val="00BD505D"/>
    <w:rsid w:val="00BD5426"/>
    <w:rsid w:val="00BD5C7B"/>
    <w:rsid w:val="00BD67F2"/>
    <w:rsid w:val="00BD68A8"/>
    <w:rsid w:val="00BD6D73"/>
    <w:rsid w:val="00BD7147"/>
    <w:rsid w:val="00BE009C"/>
    <w:rsid w:val="00BE041D"/>
    <w:rsid w:val="00BE0CD3"/>
    <w:rsid w:val="00BE11C0"/>
    <w:rsid w:val="00BE143B"/>
    <w:rsid w:val="00BE182C"/>
    <w:rsid w:val="00BE269C"/>
    <w:rsid w:val="00BE5068"/>
    <w:rsid w:val="00BE506A"/>
    <w:rsid w:val="00BE5467"/>
    <w:rsid w:val="00BE5A35"/>
    <w:rsid w:val="00BE730D"/>
    <w:rsid w:val="00BF0A2D"/>
    <w:rsid w:val="00BF10A2"/>
    <w:rsid w:val="00BF1CF3"/>
    <w:rsid w:val="00BF1DEB"/>
    <w:rsid w:val="00BF1F14"/>
    <w:rsid w:val="00BF2DA2"/>
    <w:rsid w:val="00BF2DCD"/>
    <w:rsid w:val="00BF2DE6"/>
    <w:rsid w:val="00BF3C64"/>
    <w:rsid w:val="00BF47D2"/>
    <w:rsid w:val="00BF4C2F"/>
    <w:rsid w:val="00BF5157"/>
    <w:rsid w:val="00BF5764"/>
    <w:rsid w:val="00BF5A47"/>
    <w:rsid w:val="00BF6150"/>
    <w:rsid w:val="00BF6609"/>
    <w:rsid w:val="00BF6B4E"/>
    <w:rsid w:val="00BF7162"/>
    <w:rsid w:val="00BF7C67"/>
    <w:rsid w:val="00C002BD"/>
    <w:rsid w:val="00C0037D"/>
    <w:rsid w:val="00C00396"/>
    <w:rsid w:val="00C00674"/>
    <w:rsid w:val="00C00998"/>
    <w:rsid w:val="00C01490"/>
    <w:rsid w:val="00C020FA"/>
    <w:rsid w:val="00C02144"/>
    <w:rsid w:val="00C0290F"/>
    <w:rsid w:val="00C0330D"/>
    <w:rsid w:val="00C038C7"/>
    <w:rsid w:val="00C03D8A"/>
    <w:rsid w:val="00C044CB"/>
    <w:rsid w:val="00C04D40"/>
    <w:rsid w:val="00C05D5C"/>
    <w:rsid w:val="00C0634D"/>
    <w:rsid w:val="00C066F8"/>
    <w:rsid w:val="00C07722"/>
    <w:rsid w:val="00C07785"/>
    <w:rsid w:val="00C07FAE"/>
    <w:rsid w:val="00C10047"/>
    <w:rsid w:val="00C10D0A"/>
    <w:rsid w:val="00C11412"/>
    <w:rsid w:val="00C12DC7"/>
    <w:rsid w:val="00C12E7A"/>
    <w:rsid w:val="00C13172"/>
    <w:rsid w:val="00C1336F"/>
    <w:rsid w:val="00C13464"/>
    <w:rsid w:val="00C140BC"/>
    <w:rsid w:val="00C14AEB"/>
    <w:rsid w:val="00C14B37"/>
    <w:rsid w:val="00C14BB7"/>
    <w:rsid w:val="00C14D98"/>
    <w:rsid w:val="00C1553D"/>
    <w:rsid w:val="00C15FE2"/>
    <w:rsid w:val="00C1660C"/>
    <w:rsid w:val="00C16630"/>
    <w:rsid w:val="00C16BFA"/>
    <w:rsid w:val="00C16D6D"/>
    <w:rsid w:val="00C171F9"/>
    <w:rsid w:val="00C17676"/>
    <w:rsid w:val="00C20732"/>
    <w:rsid w:val="00C20B23"/>
    <w:rsid w:val="00C237CE"/>
    <w:rsid w:val="00C23A5B"/>
    <w:rsid w:val="00C23DE4"/>
    <w:rsid w:val="00C240D5"/>
    <w:rsid w:val="00C24BFE"/>
    <w:rsid w:val="00C25A7E"/>
    <w:rsid w:val="00C25CD2"/>
    <w:rsid w:val="00C2680A"/>
    <w:rsid w:val="00C30065"/>
    <w:rsid w:val="00C3102F"/>
    <w:rsid w:val="00C3140E"/>
    <w:rsid w:val="00C31EE6"/>
    <w:rsid w:val="00C32182"/>
    <w:rsid w:val="00C32249"/>
    <w:rsid w:val="00C332EB"/>
    <w:rsid w:val="00C33788"/>
    <w:rsid w:val="00C33EE2"/>
    <w:rsid w:val="00C343F4"/>
    <w:rsid w:val="00C34801"/>
    <w:rsid w:val="00C34A14"/>
    <w:rsid w:val="00C35B3E"/>
    <w:rsid w:val="00C36573"/>
    <w:rsid w:val="00C3665E"/>
    <w:rsid w:val="00C367EC"/>
    <w:rsid w:val="00C3766E"/>
    <w:rsid w:val="00C37738"/>
    <w:rsid w:val="00C37CAD"/>
    <w:rsid w:val="00C40DBE"/>
    <w:rsid w:val="00C40EE5"/>
    <w:rsid w:val="00C41454"/>
    <w:rsid w:val="00C4174B"/>
    <w:rsid w:val="00C41A57"/>
    <w:rsid w:val="00C42604"/>
    <w:rsid w:val="00C42B1D"/>
    <w:rsid w:val="00C4373B"/>
    <w:rsid w:val="00C43860"/>
    <w:rsid w:val="00C449C0"/>
    <w:rsid w:val="00C45749"/>
    <w:rsid w:val="00C46078"/>
    <w:rsid w:val="00C46232"/>
    <w:rsid w:val="00C466C4"/>
    <w:rsid w:val="00C469D5"/>
    <w:rsid w:val="00C47316"/>
    <w:rsid w:val="00C50EF4"/>
    <w:rsid w:val="00C50FF6"/>
    <w:rsid w:val="00C5101D"/>
    <w:rsid w:val="00C510D7"/>
    <w:rsid w:val="00C518F5"/>
    <w:rsid w:val="00C51A3C"/>
    <w:rsid w:val="00C51CF1"/>
    <w:rsid w:val="00C5297B"/>
    <w:rsid w:val="00C52BE6"/>
    <w:rsid w:val="00C5375B"/>
    <w:rsid w:val="00C5408A"/>
    <w:rsid w:val="00C55239"/>
    <w:rsid w:val="00C5602C"/>
    <w:rsid w:val="00C5708F"/>
    <w:rsid w:val="00C57596"/>
    <w:rsid w:val="00C578D4"/>
    <w:rsid w:val="00C610D5"/>
    <w:rsid w:val="00C61124"/>
    <w:rsid w:val="00C618C6"/>
    <w:rsid w:val="00C63808"/>
    <w:rsid w:val="00C64AC6"/>
    <w:rsid w:val="00C64E86"/>
    <w:rsid w:val="00C657C7"/>
    <w:rsid w:val="00C65F29"/>
    <w:rsid w:val="00C67309"/>
    <w:rsid w:val="00C70005"/>
    <w:rsid w:val="00C70550"/>
    <w:rsid w:val="00C70950"/>
    <w:rsid w:val="00C74FC4"/>
    <w:rsid w:val="00C756C9"/>
    <w:rsid w:val="00C75FAB"/>
    <w:rsid w:val="00C7684D"/>
    <w:rsid w:val="00C777AA"/>
    <w:rsid w:val="00C80677"/>
    <w:rsid w:val="00C813E1"/>
    <w:rsid w:val="00C81AAA"/>
    <w:rsid w:val="00C8352C"/>
    <w:rsid w:val="00C845C8"/>
    <w:rsid w:val="00C84FFF"/>
    <w:rsid w:val="00C85281"/>
    <w:rsid w:val="00C85ACC"/>
    <w:rsid w:val="00C863A9"/>
    <w:rsid w:val="00C868C8"/>
    <w:rsid w:val="00C86FDB"/>
    <w:rsid w:val="00C873E7"/>
    <w:rsid w:val="00C90B72"/>
    <w:rsid w:val="00C92F8C"/>
    <w:rsid w:val="00C93090"/>
    <w:rsid w:val="00C931F4"/>
    <w:rsid w:val="00C9456F"/>
    <w:rsid w:val="00C94865"/>
    <w:rsid w:val="00C95048"/>
    <w:rsid w:val="00C95075"/>
    <w:rsid w:val="00C9539B"/>
    <w:rsid w:val="00C953B6"/>
    <w:rsid w:val="00C95AFB"/>
    <w:rsid w:val="00C9616F"/>
    <w:rsid w:val="00C9665B"/>
    <w:rsid w:val="00C96CF3"/>
    <w:rsid w:val="00C96DF4"/>
    <w:rsid w:val="00C97195"/>
    <w:rsid w:val="00C971B8"/>
    <w:rsid w:val="00C9764C"/>
    <w:rsid w:val="00CA07F9"/>
    <w:rsid w:val="00CA0957"/>
    <w:rsid w:val="00CA0D58"/>
    <w:rsid w:val="00CA147D"/>
    <w:rsid w:val="00CA1D2A"/>
    <w:rsid w:val="00CA2957"/>
    <w:rsid w:val="00CA29C2"/>
    <w:rsid w:val="00CA2AF1"/>
    <w:rsid w:val="00CA2C43"/>
    <w:rsid w:val="00CA3973"/>
    <w:rsid w:val="00CA40E9"/>
    <w:rsid w:val="00CA4387"/>
    <w:rsid w:val="00CA47DE"/>
    <w:rsid w:val="00CA49E2"/>
    <w:rsid w:val="00CA4FE1"/>
    <w:rsid w:val="00CA5739"/>
    <w:rsid w:val="00CA68E2"/>
    <w:rsid w:val="00CA7277"/>
    <w:rsid w:val="00CA7282"/>
    <w:rsid w:val="00CA7D2C"/>
    <w:rsid w:val="00CA7F5E"/>
    <w:rsid w:val="00CB0019"/>
    <w:rsid w:val="00CB162B"/>
    <w:rsid w:val="00CB1D1B"/>
    <w:rsid w:val="00CB252B"/>
    <w:rsid w:val="00CB282D"/>
    <w:rsid w:val="00CB4C5B"/>
    <w:rsid w:val="00CB4D7B"/>
    <w:rsid w:val="00CB5A17"/>
    <w:rsid w:val="00CB6C66"/>
    <w:rsid w:val="00CB75BF"/>
    <w:rsid w:val="00CB771E"/>
    <w:rsid w:val="00CC053C"/>
    <w:rsid w:val="00CC0A53"/>
    <w:rsid w:val="00CC0D18"/>
    <w:rsid w:val="00CC0F9D"/>
    <w:rsid w:val="00CC1F9A"/>
    <w:rsid w:val="00CC38E5"/>
    <w:rsid w:val="00CC3F10"/>
    <w:rsid w:val="00CC5C8B"/>
    <w:rsid w:val="00CC71CA"/>
    <w:rsid w:val="00CC7D3D"/>
    <w:rsid w:val="00CD08EF"/>
    <w:rsid w:val="00CD0E54"/>
    <w:rsid w:val="00CD1143"/>
    <w:rsid w:val="00CD2333"/>
    <w:rsid w:val="00CD2B47"/>
    <w:rsid w:val="00CD2EAE"/>
    <w:rsid w:val="00CD2FF7"/>
    <w:rsid w:val="00CD3277"/>
    <w:rsid w:val="00CD3295"/>
    <w:rsid w:val="00CD475A"/>
    <w:rsid w:val="00CD57D3"/>
    <w:rsid w:val="00CD58E8"/>
    <w:rsid w:val="00CD5A12"/>
    <w:rsid w:val="00CD6C58"/>
    <w:rsid w:val="00CD73F3"/>
    <w:rsid w:val="00CD7E9E"/>
    <w:rsid w:val="00CE0CB3"/>
    <w:rsid w:val="00CE13DD"/>
    <w:rsid w:val="00CE219B"/>
    <w:rsid w:val="00CE2E04"/>
    <w:rsid w:val="00CE3839"/>
    <w:rsid w:val="00CE413F"/>
    <w:rsid w:val="00CE5A2C"/>
    <w:rsid w:val="00CE5EBA"/>
    <w:rsid w:val="00CE653E"/>
    <w:rsid w:val="00CE6E3C"/>
    <w:rsid w:val="00CE6FC5"/>
    <w:rsid w:val="00CF0071"/>
    <w:rsid w:val="00CF0398"/>
    <w:rsid w:val="00CF04E4"/>
    <w:rsid w:val="00CF04E5"/>
    <w:rsid w:val="00CF04E9"/>
    <w:rsid w:val="00CF0555"/>
    <w:rsid w:val="00CF1B6E"/>
    <w:rsid w:val="00CF2EC9"/>
    <w:rsid w:val="00CF2FFC"/>
    <w:rsid w:val="00CF33A6"/>
    <w:rsid w:val="00CF40A9"/>
    <w:rsid w:val="00CF49C7"/>
    <w:rsid w:val="00CF7749"/>
    <w:rsid w:val="00CF793D"/>
    <w:rsid w:val="00CF7C40"/>
    <w:rsid w:val="00CF7CBD"/>
    <w:rsid w:val="00D006DB"/>
    <w:rsid w:val="00D00E50"/>
    <w:rsid w:val="00D01EBB"/>
    <w:rsid w:val="00D0292C"/>
    <w:rsid w:val="00D029E8"/>
    <w:rsid w:val="00D03CAF"/>
    <w:rsid w:val="00D050A5"/>
    <w:rsid w:val="00D06060"/>
    <w:rsid w:val="00D062A3"/>
    <w:rsid w:val="00D063B5"/>
    <w:rsid w:val="00D06ABF"/>
    <w:rsid w:val="00D0745A"/>
    <w:rsid w:val="00D1040A"/>
    <w:rsid w:val="00D109E5"/>
    <w:rsid w:val="00D10BCE"/>
    <w:rsid w:val="00D114F8"/>
    <w:rsid w:val="00D11DC1"/>
    <w:rsid w:val="00D131C2"/>
    <w:rsid w:val="00D13AD8"/>
    <w:rsid w:val="00D13D8F"/>
    <w:rsid w:val="00D150C2"/>
    <w:rsid w:val="00D15255"/>
    <w:rsid w:val="00D162FD"/>
    <w:rsid w:val="00D16716"/>
    <w:rsid w:val="00D17EE1"/>
    <w:rsid w:val="00D20461"/>
    <w:rsid w:val="00D20D0C"/>
    <w:rsid w:val="00D212A6"/>
    <w:rsid w:val="00D2259A"/>
    <w:rsid w:val="00D2260E"/>
    <w:rsid w:val="00D23C4F"/>
    <w:rsid w:val="00D247FD"/>
    <w:rsid w:val="00D2595C"/>
    <w:rsid w:val="00D25A40"/>
    <w:rsid w:val="00D25D63"/>
    <w:rsid w:val="00D26045"/>
    <w:rsid w:val="00D26581"/>
    <w:rsid w:val="00D2FF67"/>
    <w:rsid w:val="00D303DC"/>
    <w:rsid w:val="00D309B2"/>
    <w:rsid w:val="00D31130"/>
    <w:rsid w:val="00D311CE"/>
    <w:rsid w:val="00D3141F"/>
    <w:rsid w:val="00D3147B"/>
    <w:rsid w:val="00D314F5"/>
    <w:rsid w:val="00D31BAA"/>
    <w:rsid w:val="00D31D4B"/>
    <w:rsid w:val="00D31E67"/>
    <w:rsid w:val="00D32234"/>
    <w:rsid w:val="00D3259B"/>
    <w:rsid w:val="00D32AAA"/>
    <w:rsid w:val="00D33790"/>
    <w:rsid w:val="00D346E4"/>
    <w:rsid w:val="00D34CBC"/>
    <w:rsid w:val="00D3659D"/>
    <w:rsid w:val="00D36750"/>
    <w:rsid w:val="00D36BD6"/>
    <w:rsid w:val="00D3763A"/>
    <w:rsid w:val="00D40A43"/>
    <w:rsid w:val="00D40D03"/>
    <w:rsid w:val="00D42059"/>
    <w:rsid w:val="00D431CE"/>
    <w:rsid w:val="00D43270"/>
    <w:rsid w:val="00D43AF2"/>
    <w:rsid w:val="00D440E0"/>
    <w:rsid w:val="00D44A20"/>
    <w:rsid w:val="00D457D8"/>
    <w:rsid w:val="00D4611B"/>
    <w:rsid w:val="00D46340"/>
    <w:rsid w:val="00D46AA5"/>
    <w:rsid w:val="00D50349"/>
    <w:rsid w:val="00D50A22"/>
    <w:rsid w:val="00D50F3E"/>
    <w:rsid w:val="00D51063"/>
    <w:rsid w:val="00D51A68"/>
    <w:rsid w:val="00D523AE"/>
    <w:rsid w:val="00D5278A"/>
    <w:rsid w:val="00D52820"/>
    <w:rsid w:val="00D529E6"/>
    <w:rsid w:val="00D537B1"/>
    <w:rsid w:val="00D538D9"/>
    <w:rsid w:val="00D54A95"/>
    <w:rsid w:val="00D55856"/>
    <w:rsid w:val="00D55CD3"/>
    <w:rsid w:val="00D56922"/>
    <w:rsid w:val="00D56A29"/>
    <w:rsid w:val="00D57410"/>
    <w:rsid w:val="00D57BF8"/>
    <w:rsid w:val="00D57D7C"/>
    <w:rsid w:val="00D57E25"/>
    <w:rsid w:val="00D60EA1"/>
    <w:rsid w:val="00D61053"/>
    <w:rsid w:val="00D615EA"/>
    <w:rsid w:val="00D61845"/>
    <w:rsid w:val="00D61D4D"/>
    <w:rsid w:val="00D622C9"/>
    <w:rsid w:val="00D62BFD"/>
    <w:rsid w:val="00D637E4"/>
    <w:rsid w:val="00D63B91"/>
    <w:rsid w:val="00D6498A"/>
    <w:rsid w:val="00D64B3C"/>
    <w:rsid w:val="00D65109"/>
    <w:rsid w:val="00D65123"/>
    <w:rsid w:val="00D6681A"/>
    <w:rsid w:val="00D66C73"/>
    <w:rsid w:val="00D66EE6"/>
    <w:rsid w:val="00D66FC2"/>
    <w:rsid w:val="00D67AD1"/>
    <w:rsid w:val="00D67DE0"/>
    <w:rsid w:val="00D705C0"/>
    <w:rsid w:val="00D71284"/>
    <w:rsid w:val="00D71AF3"/>
    <w:rsid w:val="00D725B1"/>
    <w:rsid w:val="00D72C39"/>
    <w:rsid w:val="00D72F6E"/>
    <w:rsid w:val="00D735D4"/>
    <w:rsid w:val="00D73949"/>
    <w:rsid w:val="00D74482"/>
    <w:rsid w:val="00D74ADC"/>
    <w:rsid w:val="00D74CAA"/>
    <w:rsid w:val="00D7567D"/>
    <w:rsid w:val="00D75854"/>
    <w:rsid w:val="00D75C67"/>
    <w:rsid w:val="00D75F0E"/>
    <w:rsid w:val="00D80611"/>
    <w:rsid w:val="00D81931"/>
    <w:rsid w:val="00D81C48"/>
    <w:rsid w:val="00D824FC"/>
    <w:rsid w:val="00D833C5"/>
    <w:rsid w:val="00D85DDF"/>
    <w:rsid w:val="00D867A9"/>
    <w:rsid w:val="00D8692A"/>
    <w:rsid w:val="00D86C16"/>
    <w:rsid w:val="00D86F26"/>
    <w:rsid w:val="00D877F7"/>
    <w:rsid w:val="00D87921"/>
    <w:rsid w:val="00D87EA8"/>
    <w:rsid w:val="00D91128"/>
    <w:rsid w:val="00D911EE"/>
    <w:rsid w:val="00D91948"/>
    <w:rsid w:val="00D91D1A"/>
    <w:rsid w:val="00D92061"/>
    <w:rsid w:val="00D93E9C"/>
    <w:rsid w:val="00D9435E"/>
    <w:rsid w:val="00D94AFB"/>
    <w:rsid w:val="00D9517D"/>
    <w:rsid w:val="00D95A49"/>
    <w:rsid w:val="00D95E43"/>
    <w:rsid w:val="00D965D9"/>
    <w:rsid w:val="00D966E6"/>
    <w:rsid w:val="00D979B3"/>
    <w:rsid w:val="00D97A29"/>
    <w:rsid w:val="00D97F62"/>
    <w:rsid w:val="00DA00C0"/>
    <w:rsid w:val="00DA06D7"/>
    <w:rsid w:val="00DA1E65"/>
    <w:rsid w:val="00DA214E"/>
    <w:rsid w:val="00DA2171"/>
    <w:rsid w:val="00DA22D6"/>
    <w:rsid w:val="00DA2A77"/>
    <w:rsid w:val="00DA2EA3"/>
    <w:rsid w:val="00DA30CB"/>
    <w:rsid w:val="00DA384E"/>
    <w:rsid w:val="00DA3B20"/>
    <w:rsid w:val="00DA3EB6"/>
    <w:rsid w:val="00DA4595"/>
    <w:rsid w:val="00DA487B"/>
    <w:rsid w:val="00DA4957"/>
    <w:rsid w:val="00DA4BD5"/>
    <w:rsid w:val="00DA508B"/>
    <w:rsid w:val="00DA51D7"/>
    <w:rsid w:val="00DA5774"/>
    <w:rsid w:val="00DA58CA"/>
    <w:rsid w:val="00DA5CDF"/>
    <w:rsid w:val="00DA603D"/>
    <w:rsid w:val="00DA696E"/>
    <w:rsid w:val="00DA6CFB"/>
    <w:rsid w:val="00DA7863"/>
    <w:rsid w:val="00DA7CE7"/>
    <w:rsid w:val="00DB0633"/>
    <w:rsid w:val="00DB0B40"/>
    <w:rsid w:val="00DB0CAC"/>
    <w:rsid w:val="00DB155B"/>
    <w:rsid w:val="00DB2577"/>
    <w:rsid w:val="00DB2C54"/>
    <w:rsid w:val="00DB385A"/>
    <w:rsid w:val="00DB3DC6"/>
    <w:rsid w:val="00DB4D2E"/>
    <w:rsid w:val="00DB5FF8"/>
    <w:rsid w:val="00DB7782"/>
    <w:rsid w:val="00DC0087"/>
    <w:rsid w:val="00DC0631"/>
    <w:rsid w:val="00DC09E4"/>
    <w:rsid w:val="00DC0E30"/>
    <w:rsid w:val="00DC0E83"/>
    <w:rsid w:val="00DC16E6"/>
    <w:rsid w:val="00DC226E"/>
    <w:rsid w:val="00DC3A4B"/>
    <w:rsid w:val="00DC3FEA"/>
    <w:rsid w:val="00DC43FA"/>
    <w:rsid w:val="00DC478C"/>
    <w:rsid w:val="00DC54EB"/>
    <w:rsid w:val="00DC57EA"/>
    <w:rsid w:val="00DC58A3"/>
    <w:rsid w:val="00DC6411"/>
    <w:rsid w:val="00DC6D09"/>
    <w:rsid w:val="00DC6D28"/>
    <w:rsid w:val="00DC773F"/>
    <w:rsid w:val="00DC7A81"/>
    <w:rsid w:val="00DC7AE7"/>
    <w:rsid w:val="00DD00B3"/>
    <w:rsid w:val="00DD02A8"/>
    <w:rsid w:val="00DD0661"/>
    <w:rsid w:val="00DD06F2"/>
    <w:rsid w:val="00DD0DD9"/>
    <w:rsid w:val="00DD0F96"/>
    <w:rsid w:val="00DD157E"/>
    <w:rsid w:val="00DD163B"/>
    <w:rsid w:val="00DD1C30"/>
    <w:rsid w:val="00DD2B22"/>
    <w:rsid w:val="00DD2C3C"/>
    <w:rsid w:val="00DD312E"/>
    <w:rsid w:val="00DD42CE"/>
    <w:rsid w:val="00DD4798"/>
    <w:rsid w:val="00DD4860"/>
    <w:rsid w:val="00DD5D15"/>
    <w:rsid w:val="00DD5E35"/>
    <w:rsid w:val="00DD7C48"/>
    <w:rsid w:val="00DE11F8"/>
    <w:rsid w:val="00DE139F"/>
    <w:rsid w:val="00DE18BE"/>
    <w:rsid w:val="00DE1DAA"/>
    <w:rsid w:val="00DE1E0B"/>
    <w:rsid w:val="00DE1F28"/>
    <w:rsid w:val="00DE3B53"/>
    <w:rsid w:val="00DE44CF"/>
    <w:rsid w:val="00DE45EA"/>
    <w:rsid w:val="00DE4810"/>
    <w:rsid w:val="00DE4E7E"/>
    <w:rsid w:val="00DE55B9"/>
    <w:rsid w:val="00DF041F"/>
    <w:rsid w:val="00DF0DAA"/>
    <w:rsid w:val="00DF0FA1"/>
    <w:rsid w:val="00DF1670"/>
    <w:rsid w:val="00DF31F9"/>
    <w:rsid w:val="00DF3F22"/>
    <w:rsid w:val="00DF4AAD"/>
    <w:rsid w:val="00DF5612"/>
    <w:rsid w:val="00DF6105"/>
    <w:rsid w:val="00DF62A5"/>
    <w:rsid w:val="00DF639C"/>
    <w:rsid w:val="00DF7503"/>
    <w:rsid w:val="00DF7B4C"/>
    <w:rsid w:val="00DF7EEC"/>
    <w:rsid w:val="00E0009A"/>
    <w:rsid w:val="00E00ACF"/>
    <w:rsid w:val="00E00D24"/>
    <w:rsid w:val="00E0198D"/>
    <w:rsid w:val="00E01A51"/>
    <w:rsid w:val="00E02191"/>
    <w:rsid w:val="00E02474"/>
    <w:rsid w:val="00E0290E"/>
    <w:rsid w:val="00E02E92"/>
    <w:rsid w:val="00E03222"/>
    <w:rsid w:val="00E036AF"/>
    <w:rsid w:val="00E03CEF"/>
    <w:rsid w:val="00E04A36"/>
    <w:rsid w:val="00E04F0B"/>
    <w:rsid w:val="00E06BA9"/>
    <w:rsid w:val="00E0716F"/>
    <w:rsid w:val="00E07428"/>
    <w:rsid w:val="00E100D5"/>
    <w:rsid w:val="00E1053A"/>
    <w:rsid w:val="00E10716"/>
    <w:rsid w:val="00E124B5"/>
    <w:rsid w:val="00E12A39"/>
    <w:rsid w:val="00E12AFC"/>
    <w:rsid w:val="00E1313D"/>
    <w:rsid w:val="00E132FB"/>
    <w:rsid w:val="00E140E6"/>
    <w:rsid w:val="00E14316"/>
    <w:rsid w:val="00E15599"/>
    <w:rsid w:val="00E16B74"/>
    <w:rsid w:val="00E16DFB"/>
    <w:rsid w:val="00E17429"/>
    <w:rsid w:val="00E174F7"/>
    <w:rsid w:val="00E17765"/>
    <w:rsid w:val="00E17FDD"/>
    <w:rsid w:val="00E2098D"/>
    <w:rsid w:val="00E20E07"/>
    <w:rsid w:val="00E219D8"/>
    <w:rsid w:val="00E21BC2"/>
    <w:rsid w:val="00E21C46"/>
    <w:rsid w:val="00E21F8F"/>
    <w:rsid w:val="00E223FA"/>
    <w:rsid w:val="00E22739"/>
    <w:rsid w:val="00E22E77"/>
    <w:rsid w:val="00E22F02"/>
    <w:rsid w:val="00E2360D"/>
    <w:rsid w:val="00E24103"/>
    <w:rsid w:val="00E24622"/>
    <w:rsid w:val="00E256E9"/>
    <w:rsid w:val="00E264DD"/>
    <w:rsid w:val="00E27780"/>
    <w:rsid w:val="00E27C85"/>
    <w:rsid w:val="00E27F62"/>
    <w:rsid w:val="00E303B3"/>
    <w:rsid w:val="00E3144C"/>
    <w:rsid w:val="00E320C0"/>
    <w:rsid w:val="00E32769"/>
    <w:rsid w:val="00E32EFF"/>
    <w:rsid w:val="00E338B5"/>
    <w:rsid w:val="00E34034"/>
    <w:rsid w:val="00E3475F"/>
    <w:rsid w:val="00E34FBB"/>
    <w:rsid w:val="00E3555B"/>
    <w:rsid w:val="00E35BB7"/>
    <w:rsid w:val="00E35E2E"/>
    <w:rsid w:val="00E35F15"/>
    <w:rsid w:val="00E36010"/>
    <w:rsid w:val="00E361D0"/>
    <w:rsid w:val="00E3697C"/>
    <w:rsid w:val="00E36F3B"/>
    <w:rsid w:val="00E37C08"/>
    <w:rsid w:val="00E402D5"/>
    <w:rsid w:val="00E408A0"/>
    <w:rsid w:val="00E40AB0"/>
    <w:rsid w:val="00E41171"/>
    <w:rsid w:val="00E419F6"/>
    <w:rsid w:val="00E41F0A"/>
    <w:rsid w:val="00E42DD6"/>
    <w:rsid w:val="00E43989"/>
    <w:rsid w:val="00E43E51"/>
    <w:rsid w:val="00E43F6D"/>
    <w:rsid w:val="00E44123"/>
    <w:rsid w:val="00E44372"/>
    <w:rsid w:val="00E47720"/>
    <w:rsid w:val="00E477B0"/>
    <w:rsid w:val="00E47FC7"/>
    <w:rsid w:val="00E5137F"/>
    <w:rsid w:val="00E516A1"/>
    <w:rsid w:val="00E518A3"/>
    <w:rsid w:val="00E547B7"/>
    <w:rsid w:val="00E5484F"/>
    <w:rsid w:val="00E54FFF"/>
    <w:rsid w:val="00E55BC4"/>
    <w:rsid w:val="00E55C91"/>
    <w:rsid w:val="00E56CB0"/>
    <w:rsid w:val="00E572FB"/>
    <w:rsid w:val="00E57DA7"/>
    <w:rsid w:val="00E6028E"/>
    <w:rsid w:val="00E60B9B"/>
    <w:rsid w:val="00E6224E"/>
    <w:rsid w:val="00E62590"/>
    <w:rsid w:val="00E634AA"/>
    <w:rsid w:val="00E636CF"/>
    <w:rsid w:val="00E63796"/>
    <w:rsid w:val="00E6392E"/>
    <w:rsid w:val="00E64392"/>
    <w:rsid w:val="00E64871"/>
    <w:rsid w:val="00E653B1"/>
    <w:rsid w:val="00E65730"/>
    <w:rsid w:val="00E661BA"/>
    <w:rsid w:val="00E663AA"/>
    <w:rsid w:val="00E6657A"/>
    <w:rsid w:val="00E66705"/>
    <w:rsid w:val="00E67A72"/>
    <w:rsid w:val="00E67D5A"/>
    <w:rsid w:val="00E70860"/>
    <w:rsid w:val="00E71788"/>
    <w:rsid w:val="00E71FDD"/>
    <w:rsid w:val="00E721F0"/>
    <w:rsid w:val="00E72427"/>
    <w:rsid w:val="00E734A6"/>
    <w:rsid w:val="00E73F44"/>
    <w:rsid w:val="00E74AEF"/>
    <w:rsid w:val="00E74BA3"/>
    <w:rsid w:val="00E7574C"/>
    <w:rsid w:val="00E760CB"/>
    <w:rsid w:val="00E763A6"/>
    <w:rsid w:val="00E76781"/>
    <w:rsid w:val="00E77571"/>
    <w:rsid w:val="00E77581"/>
    <w:rsid w:val="00E8058B"/>
    <w:rsid w:val="00E817E5"/>
    <w:rsid w:val="00E817F1"/>
    <w:rsid w:val="00E81D58"/>
    <w:rsid w:val="00E821E8"/>
    <w:rsid w:val="00E8220D"/>
    <w:rsid w:val="00E82216"/>
    <w:rsid w:val="00E82B14"/>
    <w:rsid w:val="00E83815"/>
    <w:rsid w:val="00E83959"/>
    <w:rsid w:val="00E839B6"/>
    <w:rsid w:val="00E83B8F"/>
    <w:rsid w:val="00E84950"/>
    <w:rsid w:val="00E849FD"/>
    <w:rsid w:val="00E84E69"/>
    <w:rsid w:val="00E85B4D"/>
    <w:rsid w:val="00E85B72"/>
    <w:rsid w:val="00E86276"/>
    <w:rsid w:val="00E902A1"/>
    <w:rsid w:val="00E905F3"/>
    <w:rsid w:val="00E907EA"/>
    <w:rsid w:val="00E90C61"/>
    <w:rsid w:val="00E911CD"/>
    <w:rsid w:val="00E917C6"/>
    <w:rsid w:val="00E91F32"/>
    <w:rsid w:val="00E91F5C"/>
    <w:rsid w:val="00E9206A"/>
    <w:rsid w:val="00E93049"/>
    <w:rsid w:val="00E9486D"/>
    <w:rsid w:val="00E94F3B"/>
    <w:rsid w:val="00E95E83"/>
    <w:rsid w:val="00E9644E"/>
    <w:rsid w:val="00E96888"/>
    <w:rsid w:val="00E9693D"/>
    <w:rsid w:val="00EA0922"/>
    <w:rsid w:val="00EA15D4"/>
    <w:rsid w:val="00EA207C"/>
    <w:rsid w:val="00EA252D"/>
    <w:rsid w:val="00EA269F"/>
    <w:rsid w:val="00EA2967"/>
    <w:rsid w:val="00EA2AC5"/>
    <w:rsid w:val="00EA2D03"/>
    <w:rsid w:val="00EA3C10"/>
    <w:rsid w:val="00EA3E07"/>
    <w:rsid w:val="00EA674F"/>
    <w:rsid w:val="00EA6A6F"/>
    <w:rsid w:val="00EA6E6D"/>
    <w:rsid w:val="00EA70DD"/>
    <w:rsid w:val="00EA7342"/>
    <w:rsid w:val="00EA7A1C"/>
    <w:rsid w:val="00EB0936"/>
    <w:rsid w:val="00EB0D3F"/>
    <w:rsid w:val="00EB147A"/>
    <w:rsid w:val="00EB14F8"/>
    <w:rsid w:val="00EB18D5"/>
    <w:rsid w:val="00EB1B1E"/>
    <w:rsid w:val="00EB1B4B"/>
    <w:rsid w:val="00EB2153"/>
    <w:rsid w:val="00EB23B1"/>
    <w:rsid w:val="00EB2558"/>
    <w:rsid w:val="00EB2CCF"/>
    <w:rsid w:val="00EB2EDA"/>
    <w:rsid w:val="00EB34BE"/>
    <w:rsid w:val="00EB39AE"/>
    <w:rsid w:val="00EB46A6"/>
    <w:rsid w:val="00EB4938"/>
    <w:rsid w:val="00EB4B6F"/>
    <w:rsid w:val="00EB516C"/>
    <w:rsid w:val="00EB52D7"/>
    <w:rsid w:val="00EB5A56"/>
    <w:rsid w:val="00EB61CA"/>
    <w:rsid w:val="00EB62F2"/>
    <w:rsid w:val="00EB66C6"/>
    <w:rsid w:val="00EB7310"/>
    <w:rsid w:val="00EB7786"/>
    <w:rsid w:val="00EC0C81"/>
    <w:rsid w:val="00EC1CF9"/>
    <w:rsid w:val="00EC2A2D"/>
    <w:rsid w:val="00EC3FCE"/>
    <w:rsid w:val="00EC4593"/>
    <w:rsid w:val="00EC4F37"/>
    <w:rsid w:val="00EC504D"/>
    <w:rsid w:val="00EC5397"/>
    <w:rsid w:val="00EC5D14"/>
    <w:rsid w:val="00EC7E3E"/>
    <w:rsid w:val="00EC7E9B"/>
    <w:rsid w:val="00ED01C6"/>
    <w:rsid w:val="00ED0A6F"/>
    <w:rsid w:val="00ED1848"/>
    <w:rsid w:val="00ED1891"/>
    <w:rsid w:val="00ED1ACC"/>
    <w:rsid w:val="00ED2044"/>
    <w:rsid w:val="00ED2437"/>
    <w:rsid w:val="00ED26DD"/>
    <w:rsid w:val="00ED26EB"/>
    <w:rsid w:val="00ED295A"/>
    <w:rsid w:val="00ED44D6"/>
    <w:rsid w:val="00ED51DE"/>
    <w:rsid w:val="00ED5387"/>
    <w:rsid w:val="00ED66BA"/>
    <w:rsid w:val="00ED690E"/>
    <w:rsid w:val="00ED70C4"/>
    <w:rsid w:val="00ED760A"/>
    <w:rsid w:val="00EE021F"/>
    <w:rsid w:val="00EE0B0F"/>
    <w:rsid w:val="00EE24D1"/>
    <w:rsid w:val="00EE2BD6"/>
    <w:rsid w:val="00EE2EC9"/>
    <w:rsid w:val="00EE33D7"/>
    <w:rsid w:val="00EE3BCD"/>
    <w:rsid w:val="00EE4D69"/>
    <w:rsid w:val="00EE533E"/>
    <w:rsid w:val="00EE5D42"/>
    <w:rsid w:val="00EE71B1"/>
    <w:rsid w:val="00EE7FED"/>
    <w:rsid w:val="00EF02F5"/>
    <w:rsid w:val="00EF18FF"/>
    <w:rsid w:val="00EF1BF6"/>
    <w:rsid w:val="00EF1C77"/>
    <w:rsid w:val="00EF2250"/>
    <w:rsid w:val="00EF294F"/>
    <w:rsid w:val="00EF2B92"/>
    <w:rsid w:val="00EF3A78"/>
    <w:rsid w:val="00EF3D65"/>
    <w:rsid w:val="00EF49E7"/>
    <w:rsid w:val="00EF4F48"/>
    <w:rsid w:val="00EF732E"/>
    <w:rsid w:val="00EF749D"/>
    <w:rsid w:val="00F00008"/>
    <w:rsid w:val="00F01207"/>
    <w:rsid w:val="00F0189A"/>
    <w:rsid w:val="00F03FCA"/>
    <w:rsid w:val="00F04D68"/>
    <w:rsid w:val="00F050DB"/>
    <w:rsid w:val="00F0686A"/>
    <w:rsid w:val="00F070C3"/>
    <w:rsid w:val="00F07434"/>
    <w:rsid w:val="00F07F93"/>
    <w:rsid w:val="00F100DE"/>
    <w:rsid w:val="00F108E0"/>
    <w:rsid w:val="00F10B9A"/>
    <w:rsid w:val="00F10C4D"/>
    <w:rsid w:val="00F124FE"/>
    <w:rsid w:val="00F12CB8"/>
    <w:rsid w:val="00F12F3A"/>
    <w:rsid w:val="00F137FB"/>
    <w:rsid w:val="00F13E8B"/>
    <w:rsid w:val="00F14388"/>
    <w:rsid w:val="00F14B00"/>
    <w:rsid w:val="00F16F0D"/>
    <w:rsid w:val="00F17433"/>
    <w:rsid w:val="00F17E3D"/>
    <w:rsid w:val="00F2048E"/>
    <w:rsid w:val="00F20500"/>
    <w:rsid w:val="00F20ADA"/>
    <w:rsid w:val="00F217B9"/>
    <w:rsid w:val="00F22148"/>
    <w:rsid w:val="00F221D0"/>
    <w:rsid w:val="00F23007"/>
    <w:rsid w:val="00F23D6E"/>
    <w:rsid w:val="00F24BDF"/>
    <w:rsid w:val="00F25254"/>
    <w:rsid w:val="00F2575C"/>
    <w:rsid w:val="00F2587B"/>
    <w:rsid w:val="00F25A73"/>
    <w:rsid w:val="00F25E72"/>
    <w:rsid w:val="00F263BC"/>
    <w:rsid w:val="00F265C3"/>
    <w:rsid w:val="00F266BB"/>
    <w:rsid w:val="00F268D0"/>
    <w:rsid w:val="00F2693C"/>
    <w:rsid w:val="00F26BBF"/>
    <w:rsid w:val="00F26D97"/>
    <w:rsid w:val="00F26F48"/>
    <w:rsid w:val="00F26FC5"/>
    <w:rsid w:val="00F2744B"/>
    <w:rsid w:val="00F30271"/>
    <w:rsid w:val="00F30369"/>
    <w:rsid w:val="00F30C45"/>
    <w:rsid w:val="00F310AC"/>
    <w:rsid w:val="00F31E2E"/>
    <w:rsid w:val="00F31F41"/>
    <w:rsid w:val="00F323CB"/>
    <w:rsid w:val="00F33949"/>
    <w:rsid w:val="00F3519B"/>
    <w:rsid w:val="00F35288"/>
    <w:rsid w:val="00F36186"/>
    <w:rsid w:val="00F36CC4"/>
    <w:rsid w:val="00F371EF"/>
    <w:rsid w:val="00F403D7"/>
    <w:rsid w:val="00F41171"/>
    <w:rsid w:val="00F42032"/>
    <w:rsid w:val="00F4234B"/>
    <w:rsid w:val="00F42439"/>
    <w:rsid w:val="00F42B01"/>
    <w:rsid w:val="00F430BA"/>
    <w:rsid w:val="00F434C8"/>
    <w:rsid w:val="00F439F6"/>
    <w:rsid w:val="00F43DFF"/>
    <w:rsid w:val="00F43EFF"/>
    <w:rsid w:val="00F43F90"/>
    <w:rsid w:val="00F4441D"/>
    <w:rsid w:val="00F448F1"/>
    <w:rsid w:val="00F44946"/>
    <w:rsid w:val="00F4497C"/>
    <w:rsid w:val="00F45142"/>
    <w:rsid w:val="00F46A97"/>
    <w:rsid w:val="00F46B9E"/>
    <w:rsid w:val="00F46BD5"/>
    <w:rsid w:val="00F47123"/>
    <w:rsid w:val="00F4725C"/>
    <w:rsid w:val="00F475FC"/>
    <w:rsid w:val="00F5034F"/>
    <w:rsid w:val="00F50464"/>
    <w:rsid w:val="00F50EEE"/>
    <w:rsid w:val="00F5187A"/>
    <w:rsid w:val="00F51C95"/>
    <w:rsid w:val="00F520EB"/>
    <w:rsid w:val="00F531F1"/>
    <w:rsid w:val="00F53C92"/>
    <w:rsid w:val="00F54031"/>
    <w:rsid w:val="00F54619"/>
    <w:rsid w:val="00F560A6"/>
    <w:rsid w:val="00F564B2"/>
    <w:rsid w:val="00F56A02"/>
    <w:rsid w:val="00F56AB1"/>
    <w:rsid w:val="00F57B03"/>
    <w:rsid w:val="00F61A05"/>
    <w:rsid w:val="00F62536"/>
    <w:rsid w:val="00F6262E"/>
    <w:rsid w:val="00F62C42"/>
    <w:rsid w:val="00F62C49"/>
    <w:rsid w:val="00F6345A"/>
    <w:rsid w:val="00F64220"/>
    <w:rsid w:val="00F6448A"/>
    <w:rsid w:val="00F64604"/>
    <w:rsid w:val="00F64E3A"/>
    <w:rsid w:val="00F6596A"/>
    <w:rsid w:val="00F6599A"/>
    <w:rsid w:val="00F6614F"/>
    <w:rsid w:val="00F6666C"/>
    <w:rsid w:val="00F66860"/>
    <w:rsid w:val="00F6780D"/>
    <w:rsid w:val="00F67B20"/>
    <w:rsid w:val="00F67B50"/>
    <w:rsid w:val="00F702DA"/>
    <w:rsid w:val="00F706D7"/>
    <w:rsid w:val="00F708AF"/>
    <w:rsid w:val="00F70AB3"/>
    <w:rsid w:val="00F70C8E"/>
    <w:rsid w:val="00F72087"/>
    <w:rsid w:val="00F7353E"/>
    <w:rsid w:val="00F737E7"/>
    <w:rsid w:val="00F73CA7"/>
    <w:rsid w:val="00F73DBA"/>
    <w:rsid w:val="00F74333"/>
    <w:rsid w:val="00F753B5"/>
    <w:rsid w:val="00F769B9"/>
    <w:rsid w:val="00F76C73"/>
    <w:rsid w:val="00F77B20"/>
    <w:rsid w:val="00F80638"/>
    <w:rsid w:val="00F80704"/>
    <w:rsid w:val="00F80E87"/>
    <w:rsid w:val="00F812FA"/>
    <w:rsid w:val="00F81760"/>
    <w:rsid w:val="00F8228F"/>
    <w:rsid w:val="00F8230A"/>
    <w:rsid w:val="00F8320E"/>
    <w:rsid w:val="00F84639"/>
    <w:rsid w:val="00F84DF8"/>
    <w:rsid w:val="00F84E4C"/>
    <w:rsid w:val="00F87822"/>
    <w:rsid w:val="00F9095E"/>
    <w:rsid w:val="00F9120C"/>
    <w:rsid w:val="00F91865"/>
    <w:rsid w:val="00F91C8B"/>
    <w:rsid w:val="00F91E73"/>
    <w:rsid w:val="00F93733"/>
    <w:rsid w:val="00F938D4"/>
    <w:rsid w:val="00F93A32"/>
    <w:rsid w:val="00F93ABE"/>
    <w:rsid w:val="00F940F6"/>
    <w:rsid w:val="00F94D30"/>
    <w:rsid w:val="00F94E9E"/>
    <w:rsid w:val="00F94F28"/>
    <w:rsid w:val="00F95BB6"/>
    <w:rsid w:val="00F96140"/>
    <w:rsid w:val="00F965F6"/>
    <w:rsid w:val="00F968DA"/>
    <w:rsid w:val="00F970F9"/>
    <w:rsid w:val="00F9712F"/>
    <w:rsid w:val="00F97935"/>
    <w:rsid w:val="00FA3656"/>
    <w:rsid w:val="00FA51BF"/>
    <w:rsid w:val="00FA589A"/>
    <w:rsid w:val="00FA73DB"/>
    <w:rsid w:val="00FB015E"/>
    <w:rsid w:val="00FB144F"/>
    <w:rsid w:val="00FB1C29"/>
    <w:rsid w:val="00FB312E"/>
    <w:rsid w:val="00FB379D"/>
    <w:rsid w:val="00FB3E3D"/>
    <w:rsid w:val="00FB40C4"/>
    <w:rsid w:val="00FB5B25"/>
    <w:rsid w:val="00FB6E2C"/>
    <w:rsid w:val="00FB78E2"/>
    <w:rsid w:val="00FC0C15"/>
    <w:rsid w:val="00FC1062"/>
    <w:rsid w:val="00FC13D0"/>
    <w:rsid w:val="00FC1AE2"/>
    <w:rsid w:val="00FC1F9C"/>
    <w:rsid w:val="00FC207A"/>
    <w:rsid w:val="00FC3C02"/>
    <w:rsid w:val="00FC4520"/>
    <w:rsid w:val="00FC456F"/>
    <w:rsid w:val="00FC4E9B"/>
    <w:rsid w:val="00FC4EB8"/>
    <w:rsid w:val="00FC577B"/>
    <w:rsid w:val="00FC5920"/>
    <w:rsid w:val="00FC682F"/>
    <w:rsid w:val="00FC73FD"/>
    <w:rsid w:val="00FC77A3"/>
    <w:rsid w:val="00FC7A66"/>
    <w:rsid w:val="00FC7E11"/>
    <w:rsid w:val="00FD0650"/>
    <w:rsid w:val="00FD0BE5"/>
    <w:rsid w:val="00FD0C5B"/>
    <w:rsid w:val="00FD0DC0"/>
    <w:rsid w:val="00FD15D4"/>
    <w:rsid w:val="00FD3A16"/>
    <w:rsid w:val="00FD3D7D"/>
    <w:rsid w:val="00FD46C7"/>
    <w:rsid w:val="00FD46E5"/>
    <w:rsid w:val="00FD498E"/>
    <w:rsid w:val="00FD4BFE"/>
    <w:rsid w:val="00FD55A8"/>
    <w:rsid w:val="00FD55E0"/>
    <w:rsid w:val="00FD58C5"/>
    <w:rsid w:val="00FD5ADA"/>
    <w:rsid w:val="00FD5DF0"/>
    <w:rsid w:val="00FD6DF3"/>
    <w:rsid w:val="00FD6FE5"/>
    <w:rsid w:val="00FD743E"/>
    <w:rsid w:val="00FD7B2C"/>
    <w:rsid w:val="00FE001B"/>
    <w:rsid w:val="00FE004F"/>
    <w:rsid w:val="00FE0370"/>
    <w:rsid w:val="00FE0685"/>
    <w:rsid w:val="00FE0833"/>
    <w:rsid w:val="00FE0CF5"/>
    <w:rsid w:val="00FE0EF5"/>
    <w:rsid w:val="00FE177E"/>
    <w:rsid w:val="00FE1B34"/>
    <w:rsid w:val="00FE1B69"/>
    <w:rsid w:val="00FE2AE6"/>
    <w:rsid w:val="00FE2DEF"/>
    <w:rsid w:val="00FE329D"/>
    <w:rsid w:val="00FE3307"/>
    <w:rsid w:val="00FE4450"/>
    <w:rsid w:val="00FE557A"/>
    <w:rsid w:val="00FE594C"/>
    <w:rsid w:val="00FE59F9"/>
    <w:rsid w:val="00FE5A5A"/>
    <w:rsid w:val="00FE5B7C"/>
    <w:rsid w:val="00FE5F16"/>
    <w:rsid w:val="00FE6874"/>
    <w:rsid w:val="00FE6BD6"/>
    <w:rsid w:val="00FE7592"/>
    <w:rsid w:val="00FE7775"/>
    <w:rsid w:val="00FE79A3"/>
    <w:rsid w:val="00FE7F36"/>
    <w:rsid w:val="00FF03BD"/>
    <w:rsid w:val="00FF1A01"/>
    <w:rsid w:val="00FF2307"/>
    <w:rsid w:val="00FF2C5E"/>
    <w:rsid w:val="00FF3BB7"/>
    <w:rsid w:val="00FF3BC6"/>
    <w:rsid w:val="00FF4279"/>
    <w:rsid w:val="00FF4571"/>
    <w:rsid w:val="00FF4D24"/>
    <w:rsid w:val="00FF513B"/>
    <w:rsid w:val="00FF5580"/>
    <w:rsid w:val="00FF64FF"/>
    <w:rsid w:val="00FF70DB"/>
    <w:rsid w:val="00FF7954"/>
    <w:rsid w:val="0186828F"/>
    <w:rsid w:val="019A38D5"/>
    <w:rsid w:val="020BA52E"/>
    <w:rsid w:val="020DF30F"/>
    <w:rsid w:val="0233E0B1"/>
    <w:rsid w:val="02C54316"/>
    <w:rsid w:val="02D1F59D"/>
    <w:rsid w:val="0338D51A"/>
    <w:rsid w:val="036FF0B3"/>
    <w:rsid w:val="04B35465"/>
    <w:rsid w:val="04C360A8"/>
    <w:rsid w:val="04D8CA03"/>
    <w:rsid w:val="0831B63B"/>
    <w:rsid w:val="0850AF15"/>
    <w:rsid w:val="08AAD43B"/>
    <w:rsid w:val="09235C25"/>
    <w:rsid w:val="0A1EA64C"/>
    <w:rsid w:val="0A21D686"/>
    <w:rsid w:val="0A362904"/>
    <w:rsid w:val="0A55AA55"/>
    <w:rsid w:val="0AFAA353"/>
    <w:rsid w:val="0C14E8A3"/>
    <w:rsid w:val="0C2C5910"/>
    <w:rsid w:val="0D283B5F"/>
    <w:rsid w:val="0D2FC343"/>
    <w:rsid w:val="0DE02648"/>
    <w:rsid w:val="0E0771A2"/>
    <w:rsid w:val="0F3FE556"/>
    <w:rsid w:val="0FE75F55"/>
    <w:rsid w:val="10341214"/>
    <w:rsid w:val="1059DA07"/>
    <w:rsid w:val="10C3EFBA"/>
    <w:rsid w:val="10E048E2"/>
    <w:rsid w:val="10FBABDA"/>
    <w:rsid w:val="1127E245"/>
    <w:rsid w:val="115581FB"/>
    <w:rsid w:val="1266190F"/>
    <w:rsid w:val="12C1A0C3"/>
    <w:rsid w:val="14F82311"/>
    <w:rsid w:val="158528EC"/>
    <w:rsid w:val="15A4AA3D"/>
    <w:rsid w:val="15AC3221"/>
    <w:rsid w:val="16E400F7"/>
    <w:rsid w:val="17203A0E"/>
    <w:rsid w:val="1817B0F9"/>
    <w:rsid w:val="18AE50BF"/>
    <w:rsid w:val="18B58DB3"/>
    <w:rsid w:val="195BCE5F"/>
    <w:rsid w:val="1A1CF4D6"/>
    <w:rsid w:val="1A565531"/>
    <w:rsid w:val="1ACD1E92"/>
    <w:rsid w:val="1B415074"/>
    <w:rsid w:val="1B7EBF7F"/>
    <w:rsid w:val="1BDC446F"/>
    <w:rsid w:val="1C1B8663"/>
    <w:rsid w:val="1CCB8157"/>
    <w:rsid w:val="1CCEAD78"/>
    <w:rsid w:val="1D116108"/>
    <w:rsid w:val="1D555C77"/>
    <w:rsid w:val="1DFBD5AF"/>
    <w:rsid w:val="1E04908C"/>
    <w:rsid w:val="1E24D81D"/>
    <w:rsid w:val="1FA567BD"/>
    <w:rsid w:val="1FB0AEF9"/>
    <w:rsid w:val="20032219"/>
    <w:rsid w:val="20476ED2"/>
    <w:rsid w:val="20BCEB95"/>
    <w:rsid w:val="20D1F389"/>
    <w:rsid w:val="22B2EDAA"/>
    <w:rsid w:val="23E6015F"/>
    <w:rsid w:val="240F9BF5"/>
    <w:rsid w:val="2416E954"/>
    <w:rsid w:val="250BD02D"/>
    <w:rsid w:val="256641E6"/>
    <w:rsid w:val="25B2B9B5"/>
    <w:rsid w:val="2608A165"/>
    <w:rsid w:val="26521753"/>
    <w:rsid w:val="26690293"/>
    <w:rsid w:val="27021247"/>
    <w:rsid w:val="272381F9"/>
    <w:rsid w:val="297AC910"/>
    <w:rsid w:val="29826302"/>
    <w:rsid w:val="2990DC02"/>
    <w:rsid w:val="2AC9EB37"/>
    <w:rsid w:val="2C6CDB6B"/>
    <w:rsid w:val="2C9C36CD"/>
    <w:rsid w:val="2E505B00"/>
    <w:rsid w:val="2E933122"/>
    <w:rsid w:val="2ED26180"/>
    <w:rsid w:val="2EF3FBCF"/>
    <w:rsid w:val="2F14EDD0"/>
    <w:rsid w:val="2F713875"/>
    <w:rsid w:val="2F893DE7"/>
    <w:rsid w:val="2F970366"/>
    <w:rsid w:val="2FA71EA1"/>
    <w:rsid w:val="2FACCE5A"/>
    <w:rsid w:val="30D4F6A0"/>
    <w:rsid w:val="30F78CBD"/>
    <w:rsid w:val="322D6B63"/>
    <w:rsid w:val="324D046E"/>
    <w:rsid w:val="3270C701"/>
    <w:rsid w:val="32F31A3D"/>
    <w:rsid w:val="33526A79"/>
    <w:rsid w:val="335F1A61"/>
    <w:rsid w:val="33608631"/>
    <w:rsid w:val="341605C1"/>
    <w:rsid w:val="3517903D"/>
    <w:rsid w:val="35205B54"/>
    <w:rsid w:val="35E11171"/>
    <w:rsid w:val="363FD122"/>
    <w:rsid w:val="36DBB173"/>
    <w:rsid w:val="37CB676F"/>
    <w:rsid w:val="38A7B2D9"/>
    <w:rsid w:val="38FE4828"/>
    <w:rsid w:val="394F1D7B"/>
    <w:rsid w:val="3951926C"/>
    <w:rsid w:val="3ABC5218"/>
    <w:rsid w:val="3B03E298"/>
    <w:rsid w:val="3B2A7169"/>
    <w:rsid w:val="3B53FFBA"/>
    <w:rsid w:val="3CBC2AE0"/>
    <w:rsid w:val="3D3A1D66"/>
    <w:rsid w:val="3DBB672E"/>
    <w:rsid w:val="3E31BAAA"/>
    <w:rsid w:val="3EE71A7D"/>
    <w:rsid w:val="3F132962"/>
    <w:rsid w:val="3F33F6AE"/>
    <w:rsid w:val="3F8F12D8"/>
    <w:rsid w:val="408E1ABA"/>
    <w:rsid w:val="40B79123"/>
    <w:rsid w:val="41E07204"/>
    <w:rsid w:val="4215E36D"/>
    <w:rsid w:val="42ACF134"/>
    <w:rsid w:val="42B79491"/>
    <w:rsid w:val="42F37A41"/>
    <w:rsid w:val="43052BCD"/>
    <w:rsid w:val="4332104C"/>
    <w:rsid w:val="4449EE83"/>
    <w:rsid w:val="4469007F"/>
    <w:rsid w:val="44A0FC2E"/>
    <w:rsid w:val="4516A0A1"/>
    <w:rsid w:val="45E5BEE4"/>
    <w:rsid w:val="45F5004B"/>
    <w:rsid w:val="4605FFD0"/>
    <w:rsid w:val="463AFD3A"/>
    <w:rsid w:val="464A8656"/>
    <w:rsid w:val="46648DFF"/>
    <w:rsid w:val="47540D9C"/>
    <w:rsid w:val="48317F8B"/>
    <w:rsid w:val="48378E8A"/>
    <w:rsid w:val="48757A5B"/>
    <w:rsid w:val="48B21F1D"/>
    <w:rsid w:val="49606841"/>
    <w:rsid w:val="498DB5D2"/>
    <w:rsid w:val="49F13CA1"/>
    <w:rsid w:val="4A09D2CD"/>
    <w:rsid w:val="4A0B9AAD"/>
    <w:rsid w:val="4B52365C"/>
    <w:rsid w:val="4B84D1A4"/>
    <w:rsid w:val="4C09F0BC"/>
    <w:rsid w:val="4C3DC045"/>
    <w:rsid w:val="4C99CEB7"/>
    <w:rsid w:val="4CA0786E"/>
    <w:rsid w:val="4CC33D37"/>
    <w:rsid w:val="4CE88FE0"/>
    <w:rsid w:val="4D0FB506"/>
    <w:rsid w:val="4DE842B7"/>
    <w:rsid w:val="4E25C0AA"/>
    <w:rsid w:val="4E50F181"/>
    <w:rsid w:val="4EB3FF5B"/>
    <w:rsid w:val="4ED1BA44"/>
    <w:rsid w:val="4F2A9803"/>
    <w:rsid w:val="4F74A8B8"/>
    <w:rsid w:val="4FC27B37"/>
    <w:rsid w:val="50EEA0EC"/>
    <w:rsid w:val="50F1E939"/>
    <w:rsid w:val="51F90220"/>
    <w:rsid w:val="521211DA"/>
    <w:rsid w:val="52F01179"/>
    <w:rsid w:val="52FEE461"/>
    <w:rsid w:val="53BE2BFD"/>
    <w:rsid w:val="54659745"/>
    <w:rsid w:val="546AD996"/>
    <w:rsid w:val="5484B6FD"/>
    <w:rsid w:val="55529BA2"/>
    <w:rsid w:val="561832C2"/>
    <w:rsid w:val="56B03667"/>
    <w:rsid w:val="56B13068"/>
    <w:rsid w:val="56E51EB2"/>
    <w:rsid w:val="570E9870"/>
    <w:rsid w:val="57719124"/>
    <w:rsid w:val="5826991B"/>
    <w:rsid w:val="583CF817"/>
    <w:rsid w:val="5853F096"/>
    <w:rsid w:val="58C95B50"/>
    <w:rsid w:val="58FEBEC0"/>
    <w:rsid w:val="590262A1"/>
    <w:rsid w:val="596C91AF"/>
    <w:rsid w:val="59A342C3"/>
    <w:rsid w:val="59A5B28E"/>
    <w:rsid w:val="5A2DC77A"/>
    <w:rsid w:val="5A98AD5A"/>
    <w:rsid w:val="5B007529"/>
    <w:rsid w:val="5B64ED69"/>
    <w:rsid w:val="5B7D19A7"/>
    <w:rsid w:val="5C83958D"/>
    <w:rsid w:val="5CF75066"/>
    <w:rsid w:val="5E0348E4"/>
    <w:rsid w:val="5E691F2D"/>
    <w:rsid w:val="5EBBDD07"/>
    <w:rsid w:val="5F06EA05"/>
    <w:rsid w:val="5FA058B1"/>
    <w:rsid w:val="600C48F2"/>
    <w:rsid w:val="60151459"/>
    <w:rsid w:val="60F24971"/>
    <w:rsid w:val="61767B93"/>
    <w:rsid w:val="6263D327"/>
    <w:rsid w:val="62B23640"/>
    <w:rsid w:val="637C921E"/>
    <w:rsid w:val="6395DCFD"/>
    <w:rsid w:val="63F98885"/>
    <w:rsid w:val="649AE267"/>
    <w:rsid w:val="64C73344"/>
    <w:rsid w:val="64FB8978"/>
    <w:rsid w:val="6518627F"/>
    <w:rsid w:val="65C8AF5C"/>
    <w:rsid w:val="6644F0CC"/>
    <w:rsid w:val="66B432E0"/>
    <w:rsid w:val="66FCA342"/>
    <w:rsid w:val="677C45DF"/>
    <w:rsid w:val="684EA0D0"/>
    <w:rsid w:val="686A51DF"/>
    <w:rsid w:val="68FE7C52"/>
    <w:rsid w:val="69269942"/>
    <w:rsid w:val="699D0CC6"/>
    <w:rsid w:val="6A32B06D"/>
    <w:rsid w:val="6A9C207F"/>
    <w:rsid w:val="6BF59C65"/>
    <w:rsid w:val="6C0C8751"/>
    <w:rsid w:val="6C21F0AC"/>
    <w:rsid w:val="6C8F1F21"/>
    <w:rsid w:val="6CABF6C5"/>
    <w:rsid w:val="6CC837B2"/>
    <w:rsid w:val="6D24C2C8"/>
    <w:rsid w:val="6D4DAE40"/>
    <w:rsid w:val="6DD20CE7"/>
    <w:rsid w:val="6EA9967A"/>
    <w:rsid w:val="6EC69224"/>
    <w:rsid w:val="6FB00308"/>
    <w:rsid w:val="6FF059EA"/>
    <w:rsid w:val="722AAD8D"/>
    <w:rsid w:val="72529435"/>
    <w:rsid w:val="72887B5C"/>
    <w:rsid w:val="739AA36E"/>
    <w:rsid w:val="742676CC"/>
    <w:rsid w:val="74E35679"/>
    <w:rsid w:val="74F4713D"/>
    <w:rsid w:val="756EE1FD"/>
    <w:rsid w:val="76AFBB01"/>
    <w:rsid w:val="7720DAB5"/>
    <w:rsid w:val="77637463"/>
    <w:rsid w:val="7771BEAF"/>
    <w:rsid w:val="7772B65D"/>
    <w:rsid w:val="781133B8"/>
    <w:rsid w:val="790D30A6"/>
    <w:rsid w:val="79121957"/>
    <w:rsid w:val="7961375D"/>
    <w:rsid w:val="7A02CDA7"/>
    <w:rsid w:val="7A414B69"/>
    <w:rsid w:val="7A5586BE"/>
    <w:rsid w:val="7AB49BB5"/>
    <w:rsid w:val="7B47798E"/>
    <w:rsid w:val="7CACFDA0"/>
    <w:rsid w:val="7CDD10D3"/>
    <w:rsid w:val="7CEDD0E6"/>
    <w:rsid w:val="7ECF2FAE"/>
    <w:rsid w:val="7EE030C7"/>
    <w:rsid w:val="7EE400F2"/>
    <w:rsid w:val="7EF7DA55"/>
    <w:rsid w:val="7EFC3FEE"/>
    <w:rsid w:val="7F53A991"/>
    <w:rsid w:val="7FEFC76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94D55"/>
  <w15:chartTrackingRefBased/>
  <w15:docId w15:val="{F37DA127-E218-4498-966F-E40287C0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20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A207C"/>
    <w:pPr>
      <w:keepNext/>
      <w:keepLines/>
      <w:spacing w:before="40" w:after="0"/>
      <w:outlineLvl w:val="1"/>
    </w:pPr>
    <w:rPr>
      <w:rFonts w:asciiTheme="majorHAnsi" w:eastAsiaTheme="majorEastAsia" w:hAnsiTheme="majorHAnsi" w:cstheme="majorBidi"/>
      <w:color w:val="2F5496" w:themeColor="accent1" w:themeShade="BF"/>
      <w:sz w:val="24"/>
      <w:szCs w:val="24"/>
    </w:rPr>
  </w:style>
  <w:style w:type="paragraph" w:styleId="Kop3">
    <w:name w:val="heading 3"/>
    <w:basedOn w:val="Standaard"/>
    <w:next w:val="Standaard"/>
    <w:link w:val="Kop3Char"/>
    <w:uiPriority w:val="9"/>
    <w:unhideWhenUsed/>
    <w:qFormat/>
    <w:rsid w:val="00C873E7"/>
    <w:pPr>
      <w:keepNext/>
      <w:keepLines/>
      <w:spacing w:before="40" w:after="0"/>
      <w:outlineLvl w:val="2"/>
    </w:pPr>
    <w:rPr>
      <w:rFonts w:asciiTheme="majorHAnsi" w:eastAsiaTheme="majorEastAsia" w:hAnsiTheme="majorHAnsi" w:cstheme="majorBidi"/>
      <w:b/>
      <w:bCs/>
      <w:color w:val="2E74B5" w:themeColor="accent5" w:themeShade="BF"/>
      <w:sz w:val="20"/>
      <w:szCs w:val="20"/>
    </w:rPr>
  </w:style>
  <w:style w:type="paragraph" w:styleId="Kop4">
    <w:name w:val="heading 4"/>
    <w:basedOn w:val="Standaard"/>
    <w:next w:val="Standaard"/>
    <w:link w:val="Kop4Char"/>
    <w:uiPriority w:val="9"/>
    <w:unhideWhenUsed/>
    <w:qFormat/>
    <w:rsid w:val="000130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031765"/>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031765"/>
    <w:rPr>
      <w:rFonts w:eastAsiaTheme="minorEastAsia"/>
      <w:lang w:eastAsia="nl-NL"/>
    </w:rPr>
  </w:style>
  <w:style w:type="paragraph" w:styleId="Lijstalinea">
    <w:name w:val="List Paragraph"/>
    <w:basedOn w:val="Standaard"/>
    <w:uiPriority w:val="34"/>
    <w:qFormat/>
    <w:rsid w:val="00EA207C"/>
    <w:pPr>
      <w:spacing w:after="0" w:line="240" w:lineRule="auto"/>
      <w:ind w:left="720"/>
      <w:contextualSpacing/>
    </w:pPr>
    <w:rPr>
      <w:rFonts w:eastAsiaTheme="majorEastAsia" w:cstheme="minorHAnsi"/>
      <w:bCs/>
      <w:sz w:val="18"/>
      <w:szCs w:val="28"/>
    </w:rPr>
  </w:style>
  <w:style w:type="character" w:customStyle="1" w:styleId="Kop1Char">
    <w:name w:val="Kop 1 Char"/>
    <w:basedOn w:val="Standaardalinea-lettertype"/>
    <w:link w:val="Kop1"/>
    <w:uiPriority w:val="9"/>
    <w:rsid w:val="00EA207C"/>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EA207C"/>
    <w:rPr>
      <w:rFonts w:asciiTheme="majorHAnsi" w:eastAsiaTheme="majorEastAsia" w:hAnsiTheme="majorHAnsi" w:cstheme="majorBidi"/>
      <w:color w:val="2F5496" w:themeColor="accent1" w:themeShade="BF"/>
      <w:sz w:val="24"/>
      <w:szCs w:val="24"/>
    </w:rPr>
  </w:style>
  <w:style w:type="character" w:customStyle="1" w:styleId="Kop3Char">
    <w:name w:val="Kop 3 Char"/>
    <w:basedOn w:val="Standaardalinea-lettertype"/>
    <w:link w:val="Kop3"/>
    <w:uiPriority w:val="9"/>
    <w:rsid w:val="00C873E7"/>
    <w:rPr>
      <w:rFonts w:asciiTheme="majorHAnsi" w:eastAsiaTheme="majorEastAsia" w:hAnsiTheme="majorHAnsi" w:cstheme="majorBidi"/>
      <w:b/>
      <w:bCs/>
      <w:color w:val="2E74B5" w:themeColor="accent5" w:themeShade="BF"/>
      <w:sz w:val="20"/>
      <w:szCs w:val="20"/>
    </w:rPr>
  </w:style>
  <w:style w:type="paragraph" w:styleId="Koptekst">
    <w:name w:val="header"/>
    <w:basedOn w:val="Standaard"/>
    <w:link w:val="KoptekstChar"/>
    <w:uiPriority w:val="99"/>
    <w:unhideWhenUsed/>
    <w:rsid w:val="00735AA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5AA3"/>
  </w:style>
  <w:style w:type="paragraph" w:styleId="Voettekst">
    <w:name w:val="footer"/>
    <w:basedOn w:val="Standaard"/>
    <w:link w:val="VoettekstChar"/>
    <w:uiPriority w:val="99"/>
    <w:unhideWhenUsed/>
    <w:rsid w:val="00735A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5AA3"/>
  </w:style>
  <w:style w:type="paragraph" w:styleId="Kopvaninhoudsopgave">
    <w:name w:val="TOC Heading"/>
    <w:basedOn w:val="Kop1"/>
    <w:next w:val="Standaard"/>
    <w:uiPriority w:val="39"/>
    <w:unhideWhenUsed/>
    <w:qFormat/>
    <w:rsid w:val="00935704"/>
    <w:pPr>
      <w:outlineLvl w:val="9"/>
    </w:pPr>
    <w:rPr>
      <w:lang w:eastAsia="nl-NL"/>
    </w:rPr>
  </w:style>
  <w:style w:type="paragraph" w:styleId="Inhopg1">
    <w:name w:val="toc 1"/>
    <w:basedOn w:val="Standaard"/>
    <w:next w:val="Standaard"/>
    <w:autoRedefine/>
    <w:uiPriority w:val="39"/>
    <w:unhideWhenUsed/>
    <w:rsid w:val="007D737F"/>
    <w:pPr>
      <w:tabs>
        <w:tab w:val="right" w:leader="dot" w:pos="9062"/>
      </w:tabs>
      <w:spacing w:after="100"/>
    </w:pPr>
    <w:rPr>
      <w:b/>
      <w:bCs/>
      <w:noProof/>
    </w:rPr>
  </w:style>
  <w:style w:type="paragraph" w:styleId="Inhopg2">
    <w:name w:val="toc 2"/>
    <w:basedOn w:val="Standaard"/>
    <w:next w:val="Standaard"/>
    <w:autoRedefine/>
    <w:uiPriority w:val="39"/>
    <w:unhideWhenUsed/>
    <w:rsid w:val="005C4D11"/>
    <w:pPr>
      <w:tabs>
        <w:tab w:val="right" w:leader="dot" w:pos="9062"/>
      </w:tabs>
      <w:spacing w:after="100"/>
      <w:ind w:left="220"/>
    </w:pPr>
    <w:rPr>
      <w:rFonts w:cstheme="minorHAnsi"/>
      <w:b/>
      <w:bCs/>
      <w:noProof/>
    </w:rPr>
  </w:style>
  <w:style w:type="paragraph" w:styleId="Inhopg3">
    <w:name w:val="toc 3"/>
    <w:basedOn w:val="Standaard"/>
    <w:next w:val="Standaard"/>
    <w:autoRedefine/>
    <w:uiPriority w:val="39"/>
    <w:unhideWhenUsed/>
    <w:rsid w:val="00935704"/>
    <w:pPr>
      <w:spacing w:after="100"/>
      <w:ind w:left="440"/>
    </w:pPr>
  </w:style>
  <w:style w:type="character" w:styleId="Hyperlink">
    <w:name w:val="Hyperlink"/>
    <w:basedOn w:val="Standaardalinea-lettertype"/>
    <w:uiPriority w:val="99"/>
    <w:unhideWhenUsed/>
    <w:rsid w:val="00935704"/>
    <w:rPr>
      <w:color w:val="0563C1" w:themeColor="hyperlink"/>
      <w:u w:val="single"/>
    </w:rPr>
  </w:style>
  <w:style w:type="paragraph" w:styleId="Normaalweb">
    <w:name w:val="Normal (Web)"/>
    <w:basedOn w:val="Standaard"/>
    <w:uiPriority w:val="99"/>
    <w:semiHidden/>
    <w:unhideWhenUsed/>
    <w:rsid w:val="001013EF"/>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A52B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Onopgemaaktetabel1">
    <w:name w:val="Plain Table 1"/>
    <w:basedOn w:val="Standaardtabel"/>
    <w:uiPriority w:val="41"/>
    <w:rsid w:val="00A52BA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erwijzingopmerking">
    <w:name w:val="annotation reference"/>
    <w:basedOn w:val="Standaardalinea-lettertype"/>
    <w:uiPriority w:val="99"/>
    <w:semiHidden/>
    <w:unhideWhenUsed/>
    <w:rsid w:val="00A52BA1"/>
    <w:rPr>
      <w:sz w:val="16"/>
      <w:szCs w:val="16"/>
    </w:rPr>
  </w:style>
  <w:style w:type="paragraph" w:styleId="Tekstopmerking">
    <w:name w:val="annotation text"/>
    <w:basedOn w:val="Standaard"/>
    <w:link w:val="TekstopmerkingChar"/>
    <w:uiPriority w:val="99"/>
    <w:semiHidden/>
    <w:unhideWhenUsed/>
    <w:rsid w:val="00A52BA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52BA1"/>
    <w:rPr>
      <w:sz w:val="20"/>
      <w:szCs w:val="20"/>
    </w:rPr>
  </w:style>
  <w:style w:type="paragraph" w:styleId="Onderwerpvanopmerking">
    <w:name w:val="annotation subject"/>
    <w:basedOn w:val="Tekstopmerking"/>
    <w:next w:val="Tekstopmerking"/>
    <w:link w:val="OnderwerpvanopmerkingChar"/>
    <w:uiPriority w:val="99"/>
    <w:semiHidden/>
    <w:unhideWhenUsed/>
    <w:rsid w:val="00A52BA1"/>
    <w:rPr>
      <w:b/>
      <w:bCs/>
    </w:rPr>
  </w:style>
  <w:style w:type="character" w:customStyle="1" w:styleId="OnderwerpvanopmerkingChar">
    <w:name w:val="Onderwerp van opmerking Char"/>
    <w:basedOn w:val="TekstopmerkingChar"/>
    <w:link w:val="Onderwerpvanopmerking"/>
    <w:uiPriority w:val="99"/>
    <w:semiHidden/>
    <w:rsid w:val="00A52BA1"/>
    <w:rPr>
      <w:b/>
      <w:bCs/>
      <w:sz w:val="20"/>
      <w:szCs w:val="20"/>
    </w:rPr>
  </w:style>
  <w:style w:type="character" w:styleId="Onopgelostemelding">
    <w:name w:val="Unresolved Mention"/>
    <w:basedOn w:val="Standaardalinea-lettertype"/>
    <w:uiPriority w:val="99"/>
    <w:semiHidden/>
    <w:unhideWhenUsed/>
    <w:rsid w:val="00595B2C"/>
    <w:rPr>
      <w:color w:val="605E5C"/>
      <w:shd w:val="clear" w:color="auto" w:fill="E1DFDD"/>
    </w:rPr>
  </w:style>
  <w:style w:type="character" w:styleId="GevolgdeHyperlink">
    <w:name w:val="FollowedHyperlink"/>
    <w:basedOn w:val="Standaardalinea-lettertype"/>
    <w:uiPriority w:val="99"/>
    <w:semiHidden/>
    <w:unhideWhenUsed/>
    <w:rsid w:val="00CA7282"/>
    <w:rPr>
      <w:color w:val="954F72" w:themeColor="followedHyperlink"/>
      <w:u w:val="single"/>
    </w:rPr>
  </w:style>
  <w:style w:type="character" w:styleId="Subtieleverwijzing">
    <w:name w:val="Subtle Reference"/>
    <w:uiPriority w:val="31"/>
    <w:qFormat/>
    <w:rsid w:val="002301FF"/>
    <w:rPr>
      <w:b/>
      <w:bCs/>
      <w:color w:val="4472C4" w:themeColor="accent1"/>
      <w:sz w:val="24"/>
    </w:rPr>
  </w:style>
  <w:style w:type="character" w:customStyle="1" w:styleId="Kop4Char">
    <w:name w:val="Kop 4 Char"/>
    <w:basedOn w:val="Standaardalinea-lettertype"/>
    <w:link w:val="Kop4"/>
    <w:uiPriority w:val="9"/>
    <w:rsid w:val="0001304D"/>
    <w:rPr>
      <w:rFonts w:asciiTheme="majorHAnsi" w:eastAsiaTheme="majorEastAsia" w:hAnsiTheme="majorHAnsi" w:cstheme="majorBidi"/>
      <w:i/>
      <w:iCs/>
      <w:color w:val="2F5496" w:themeColor="accent1" w:themeShade="BF"/>
    </w:rPr>
  </w:style>
  <w:style w:type="paragraph" w:styleId="Revisie">
    <w:name w:val="Revision"/>
    <w:hidden/>
    <w:uiPriority w:val="99"/>
    <w:semiHidden/>
    <w:rsid w:val="000A7D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27177">
      <w:bodyDiv w:val="1"/>
      <w:marLeft w:val="0"/>
      <w:marRight w:val="0"/>
      <w:marTop w:val="0"/>
      <w:marBottom w:val="0"/>
      <w:divBdr>
        <w:top w:val="none" w:sz="0" w:space="0" w:color="auto"/>
        <w:left w:val="none" w:sz="0" w:space="0" w:color="auto"/>
        <w:bottom w:val="none" w:sz="0" w:space="0" w:color="auto"/>
        <w:right w:val="none" w:sz="0" w:space="0" w:color="auto"/>
      </w:divBdr>
    </w:div>
    <w:div w:id="720251807">
      <w:bodyDiv w:val="1"/>
      <w:marLeft w:val="0"/>
      <w:marRight w:val="0"/>
      <w:marTop w:val="0"/>
      <w:marBottom w:val="0"/>
      <w:divBdr>
        <w:top w:val="none" w:sz="0" w:space="0" w:color="auto"/>
        <w:left w:val="none" w:sz="0" w:space="0" w:color="auto"/>
        <w:bottom w:val="none" w:sz="0" w:space="0" w:color="auto"/>
        <w:right w:val="none" w:sz="0" w:space="0" w:color="auto"/>
      </w:divBdr>
    </w:div>
    <w:div w:id="762267269">
      <w:bodyDiv w:val="1"/>
      <w:marLeft w:val="0"/>
      <w:marRight w:val="0"/>
      <w:marTop w:val="0"/>
      <w:marBottom w:val="0"/>
      <w:divBdr>
        <w:top w:val="none" w:sz="0" w:space="0" w:color="auto"/>
        <w:left w:val="none" w:sz="0" w:space="0" w:color="auto"/>
        <w:bottom w:val="none" w:sz="0" w:space="0" w:color="auto"/>
        <w:right w:val="none" w:sz="0" w:space="0" w:color="auto"/>
      </w:divBdr>
      <w:divsChild>
        <w:div w:id="1298759510">
          <w:marLeft w:val="0"/>
          <w:marRight w:val="0"/>
          <w:marTop w:val="0"/>
          <w:marBottom w:val="0"/>
          <w:divBdr>
            <w:top w:val="none" w:sz="0" w:space="0" w:color="auto"/>
            <w:left w:val="none" w:sz="0" w:space="0" w:color="auto"/>
            <w:bottom w:val="none" w:sz="0" w:space="0" w:color="auto"/>
            <w:right w:val="none" w:sz="0" w:space="0" w:color="auto"/>
          </w:divBdr>
          <w:divsChild>
            <w:div w:id="62793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564957">
      <w:bodyDiv w:val="1"/>
      <w:marLeft w:val="0"/>
      <w:marRight w:val="0"/>
      <w:marTop w:val="0"/>
      <w:marBottom w:val="0"/>
      <w:divBdr>
        <w:top w:val="none" w:sz="0" w:space="0" w:color="auto"/>
        <w:left w:val="none" w:sz="0" w:space="0" w:color="auto"/>
        <w:bottom w:val="none" w:sz="0" w:space="0" w:color="auto"/>
        <w:right w:val="none" w:sz="0" w:space="0" w:color="auto"/>
      </w:divBdr>
    </w:div>
    <w:div w:id="981541507">
      <w:bodyDiv w:val="1"/>
      <w:marLeft w:val="0"/>
      <w:marRight w:val="0"/>
      <w:marTop w:val="0"/>
      <w:marBottom w:val="0"/>
      <w:divBdr>
        <w:top w:val="none" w:sz="0" w:space="0" w:color="auto"/>
        <w:left w:val="none" w:sz="0" w:space="0" w:color="auto"/>
        <w:bottom w:val="none" w:sz="0" w:space="0" w:color="auto"/>
        <w:right w:val="none" w:sz="0" w:space="0" w:color="auto"/>
      </w:divBdr>
    </w:div>
    <w:div w:id="989284311">
      <w:bodyDiv w:val="1"/>
      <w:marLeft w:val="0"/>
      <w:marRight w:val="0"/>
      <w:marTop w:val="0"/>
      <w:marBottom w:val="0"/>
      <w:divBdr>
        <w:top w:val="none" w:sz="0" w:space="0" w:color="auto"/>
        <w:left w:val="none" w:sz="0" w:space="0" w:color="auto"/>
        <w:bottom w:val="none" w:sz="0" w:space="0" w:color="auto"/>
        <w:right w:val="none" w:sz="0" w:space="0" w:color="auto"/>
      </w:divBdr>
    </w:div>
    <w:div w:id="1015153401">
      <w:bodyDiv w:val="1"/>
      <w:marLeft w:val="0"/>
      <w:marRight w:val="0"/>
      <w:marTop w:val="0"/>
      <w:marBottom w:val="0"/>
      <w:divBdr>
        <w:top w:val="none" w:sz="0" w:space="0" w:color="auto"/>
        <w:left w:val="none" w:sz="0" w:space="0" w:color="auto"/>
        <w:bottom w:val="none" w:sz="0" w:space="0" w:color="auto"/>
        <w:right w:val="none" w:sz="0" w:space="0" w:color="auto"/>
      </w:divBdr>
    </w:div>
    <w:div w:id="1693796553">
      <w:bodyDiv w:val="1"/>
      <w:marLeft w:val="0"/>
      <w:marRight w:val="0"/>
      <w:marTop w:val="0"/>
      <w:marBottom w:val="0"/>
      <w:divBdr>
        <w:top w:val="none" w:sz="0" w:space="0" w:color="auto"/>
        <w:left w:val="none" w:sz="0" w:space="0" w:color="auto"/>
        <w:bottom w:val="none" w:sz="0" w:space="0" w:color="auto"/>
        <w:right w:val="none" w:sz="0" w:space="0" w:color="auto"/>
      </w:divBdr>
    </w:div>
    <w:div w:id="1786194352">
      <w:bodyDiv w:val="1"/>
      <w:marLeft w:val="0"/>
      <w:marRight w:val="0"/>
      <w:marTop w:val="0"/>
      <w:marBottom w:val="0"/>
      <w:divBdr>
        <w:top w:val="none" w:sz="0" w:space="0" w:color="auto"/>
        <w:left w:val="none" w:sz="0" w:space="0" w:color="auto"/>
        <w:bottom w:val="none" w:sz="0" w:space="0" w:color="auto"/>
        <w:right w:val="none" w:sz="0" w:space="0" w:color="auto"/>
      </w:divBdr>
      <w:divsChild>
        <w:div w:id="619074792">
          <w:marLeft w:val="0"/>
          <w:marRight w:val="0"/>
          <w:marTop w:val="0"/>
          <w:marBottom w:val="0"/>
          <w:divBdr>
            <w:top w:val="none" w:sz="0" w:space="0" w:color="auto"/>
            <w:left w:val="none" w:sz="0" w:space="0" w:color="auto"/>
            <w:bottom w:val="none" w:sz="0" w:space="0" w:color="auto"/>
            <w:right w:val="none" w:sz="0" w:space="0" w:color="auto"/>
          </w:divBdr>
          <w:divsChild>
            <w:div w:id="193358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43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jpe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inyurl.com/JeugdNetwerkpartnersNissewaard" TargetMode="External"/><Relationship Id="rId5" Type="http://schemas.openxmlformats.org/officeDocument/2006/relationships/customXml" Target="../customXml/item5.xml"/><Relationship Id="rId15" Type="http://schemas.openxmlformats.org/officeDocument/2006/relationships/hyperlink" Target="http://www.pausjohannes.eu" TargetMode="External"/><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vko.nl" TargetMode="External"/><Relationship Id="rId22" Type="http://schemas.openxmlformats.org/officeDocument/2006/relationships/hyperlink" Target="https://www.rvko.nl/documenten?document=Basisondersteuning+RVKO-scholen" TargetMode="External"/><Relationship Id="rId27" Type="http://schemas.openxmlformats.org/officeDocument/2006/relationships/image" Target="media/image12.png"/><Relationship Id="rId30"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2025-2027</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d020b-4ed5-4d81-917a-1b887bff4d70" xsi:nil="true"/>
    <lcf76f155ced4ddcb4097134ff3c332f xmlns="c7c9206d-1b12-4208-a474-9e2e4ffaa10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BA1958C1A4D894EB118977ECB8FB460" ma:contentTypeVersion="14" ma:contentTypeDescription="Een nieuw document maken." ma:contentTypeScope="" ma:versionID="8299d31ccd4d18a48883d9d4353e9800">
  <xsd:schema xmlns:xsd="http://www.w3.org/2001/XMLSchema" xmlns:xs="http://www.w3.org/2001/XMLSchema" xmlns:p="http://schemas.microsoft.com/office/2006/metadata/properties" xmlns:ns2="c7c9206d-1b12-4208-a474-9e2e4ffaa100" xmlns:ns3="772d020b-4ed5-4d81-917a-1b887bff4d70" targetNamespace="http://schemas.microsoft.com/office/2006/metadata/properties" ma:root="true" ma:fieldsID="ad790da171044f9daa21f22989fcd3a0" ns2:_="" ns3:_="">
    <xsd:import namespace="c7c9206d-1b12-4208-a474-9e2e4ffaa100"/>
    <xsd:import namespace="772d020b-4ed5-4d81-917a-1b887bff4d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9206d-1b12-4208-a474-9e2e4ffaa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c8f4ad9-59c1-49c6-bd83-a7ab659794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d020b-4ed5-4d81-917a-1b887bff4d7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097c48b5-1462-460f-bf8e-a42ba0ee100c}" ma:internalName="TaxCatchAll" ma:showField="CatchAllData" ma:web="772d020b-4ed5-4d81-917a-1b887bff4d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89C764-633A-4AB2-B1BA-E7FE2EA1ED44}">
  <ds:schemaRefs>
    <ds:schemaRef ds:uri="http://schemas.microsoft.com/sharepoint/v3/contenttype/forms"/>
  </ds:schemaRefs>
</ds:datastoreItem>
</file>

<file path=customXml/itemProps3.xml><?xml version="1.0" encoding="utf-8"?>
<ds:datastoreItem xmlns:ds="http://schemas.openxmlformats.org/officeDocument/2006/customXml" ds:itemID="{5E9FE806-E854-42C2-BFFD-D807CED6BAF4}">
  <ds:schemaRefs>
    <ds:schemaRef ds:uri="http://schemas.microsoft.com/office/2006/metadata/properties"/>
    <ds:schemaRef ds:uri="http://schemas.microsoft.com/office/infopath/2007/PartnerControls"/>
    <ds:schemaRef ds:uri="772d020b-4ed5-4d81-917a-1b887bff4d70"/>
    <ds:schemaRef ds:uri="c7c9206d-1b12-4208-a474-9e2e4ffaa100"/>
  </ds:schemaRefs>
</ds:datastoreItem>
</file>

<file path=customXml/itemProps4.xml><?xml version="1.0" encoding="utf-8"?>
<ds:datastoreItem xmlns:ds="http://schemas.openxmlformats.org/officeDocument/2006/customXml" ds:itemID="{61E74FF9-9273-4112-BE03-EAF0509534F6}">
  <ds:schemaRefs>
    <ds:schemaRef ds:uri="http://schemas.openxmlformats.org/officeDocument/2006/bibliography"/>
  </ds:schemaRefs>
</ds:datastoreItem>
</file>

<file path=customXml/itemProps5.xml><?xml version="1.0" encoding="utf-8"?>
<ds:datastoreItem xmlns:ds="http://schemas.openxmlformats.org/officeDocument/2006/customXml" ds:itemID="{B2F1D3D9-730D-4847-BB6C-3ECF8CA1A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9206d-1b12-4208-a474-9e2e4ffaa100"/>
    <ds:schemaRef ds:uri="772d020b-4ed5-4d81-917a-1b887bff4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39</Pages>
  <Words>14851</Words>
  <Characters>81681</Characters>
  <Application>Microsoft Office Word</Application>
  <DocSecurity>0</DocSecurity>
  <Lines>680</Lines>
  <Paragraphs>192</Paragraphs>
  <ScaleCrop>false</ScaleCrop>
  <HeadingPairs>
    <vt:vector size="2" baseType="variant">
      <vt:variant>
        <vt:lpstr>Titel</vt:lpstr>
      </vt:variant>
      <vt:variant>
        <vt:i4>1</vt:i4>
      </vt:variant>
    </vt:vector>
  </HeadingPairs>
  <TitlesOfParts>
    <vt:vector size="1" baseType="lpstr">
      <vt:lpstr>Document ‘Zicht op basiskwaliteit’ Paus Johannes</vt:lpstr>
    </vt:vector>
  </TitlesOfParts>
  <Company/>
  <LinksUpToDate>false</LinksUpToDate>
  <CharactersWithSpaces>96340</CharactersWithSpaces>
  <SharedDoc>false</SharedDoc>
  <HLinks>
    <vt:vector size="138" baseType="variant">
      <vt:variant>
        <vt:i4>6291491</vt:i4>
      </vt:variant>
      <vt:variant>
        <vt:i4>129</vt:i4>
      </vt:variant>
      <vt:variant>
        <vt:i4>0</vt:i4>
      </vt:variant>
      <vt:variant>
        <vt:i4>5</vt:i4>
      </vt:variant>
      <vt:variant>
        <vt:lpwstr>https://tinyurl.com/JeugdNetwerkpartnersNissewaard</vt:lpwstr>
      </vt:variant>
      <vt:variant>
        <vt:lpwstr/>
      </vt:variant>
      <vt:variant>
        <vt:i4>8126516</vt:i4>
      </vt:variant>
      <vt:variant>
        <vt:i4>126</vt:i4>
      </vt:variant>
      <vt:variant>
        <vt:i4>0</vt:i4>
      </vt:variant>
      <vt:variant>
        <vt:i4>5</vt:i4>
      </vt:variant>
      <vt:variant>
        <vt:lpwstr>http://www.pausjohannes.eu/</vt:lpwstr>
      </vt:variant>
      <vt:variant>
        <vt:lpwstr/>
      </vt:variant>
      <vt:variant>
        <vt:i4>7340071</vt:i4>
      </vt:variant>
      <vt:variant>
        <vt:i4>123</vt:i4>
      </vt:variant>
      <vt:variant>
        <vt:i4>0</vt:i4>
      </vt:variant>
      <vt:variant>
        <vt:i4>5</vt:i4>
      </vt:variant>
      <vt:variant>
        <vt:lpwstr>http://www.rvko.nl/</vt:lpwstr>
      </vt:variant>
      <vt:variant>
        <vt:lpwstr/>
      </vt:variant>
      <vt:variant>
        <vt:i4>1966135</vt:i4>
      </vt:variant>
      <vt:variant>
        <vt:i4>116</vt:i4>
      </vt:variant>
      <vt:variant>
        <vt:i4>0</vt:i4>
      </vt:variant>
      <vt:variant>
        <vt:i4>5</vt:i4>
      </vt:variant>
      <vt:variant>
        <vt:lpwstr/>
      </vt:variant>
      <vt:variant>
        <vt:lpwstr>_Toc137469774</vt:lpwstr>
      </vt:variant>
      <vt:variant>
        <vt:i4>1966135</vt:i4>
      </vt:variant>
      <vt:variant>
        <vt:i4>110</vt:i4>
      </vt:variant>
      <vt:variant>
        <vt:i4>0</vt:i4>
      </vt:variant>
      <vt:variant>
        <vt:i4>5</vt:i4>
      </vt:variant>
      <vt:variant>
        <vt:lpwstr/>
      </vt:variant>
      <vt:variant>
        <vt:lpwstr>_Toc137469773</vt:lpwstr>
      </vt:variant>
      <vt:variant>
        <vt:i4>1966135</vt:i4>
      </vt:variant>
      <vt:variant>
        <vt:i4>104</vt:i4>
      </vt:variant>
      <vt:variant>
        <vt:i4>0</vt:i4>
      </vt:variant>
      <vt:variant>
        <vt:i4>5</vt:i4>
      </vt:variant>
      <vt:variant>
        <vt:lpwstr/>
      </vt:variant>
      <vt:variant>
        <vt:lpwstr>_Toc137469772</vt:lpwstr>
      </vt:variant>
      <vt:variant>
        <vt:i4>1966135</vt:i4>
      </vt:variant>
      <vt:variant>
        <vt:i4>98</vt:i4>
      </vt:variant>
      <vt:variant>
        <vt:i4>0</vt:i4>
      </vt:variant>
      <vt:variant>
        <vt:i4>5</vt:i4>
      </vt:variant>
      <vt:variant>
        <vt:lpwstr/>
      </vt:variant>
      <vt:variant>
        <vt:lpwstr>_Toc137469771</vt:lpwstr>
      </vt:variant>
      <vt:variant>
        <vt:i4>1966135</vt:i4>
      </vt:variant>
      <vt:variant>
        <vt:i4>92</vt:i4>
      </vt:variant>
      <vt:variant>
        <vt:i4>0</vt:i4>
      </vt:variant>
      <vt:variant>
        <vt:i4>5</vt:i4>
      </vt:variant>
      <vt:variant>
        <vt:lpwstr/>
      </vt:variant>
      <vt:variant>
        <vt:lpwstr>_Toc137469770</vt:lpwstr>
      </vt:variant>
      <vt:variant>
        <vt:i4>2031671</vt:i4>
      </vt:variant>
      <vt:variant>
        <vt:i4>86</vt:i4>
      </vt:variant>
      <vt:variant>
        <vt:i4>0</vt:i4>
      </vt:variant>
      <vt:variant>
        <vt:i4>5</vt:i4>
      </vt:variant>
      <vt:variant>
        <vt:lpwstr/>
      </vt:variant>
      <vt:variant>
        <vt:lpwstr>_Toc137469769</vt:lpwstr>
      </vt:variant>
      <vt:variant>
        <vt:i4>2031671</vt:i4>
      </vt:variant>
      <vt:variant>
        <vt:i4>80</vt:i4>
      </vt:variant>
      <vt:variant>
        <vt:i4>0</vt:i4>
      </vt:variant>
      <vt:variant>
        <vt:i4>5</vt:i4>
      </vt:variant>
      <vt:variant>
        <vt:lpwstr/>
      </vt:variant>
      <vt:variant>
        <vt:lpwstr>_Toc137469768</vt:lpwstr>
      </vt:variant>
      <vt:variant>
        <vt:i4>2031671</vt:i4>
      </vt:variant>
      <vt:variant>
        <vt:i4>74</vt:i4>
      </vt:variant>
      <vt:variant>
        <vt:i4>0</vt:i4>
      </vt:variant>
      <vt:variant>
        <vt:i4>5</vt:i4>
      </vt:variant>
      <vt:variant>
        <vt:lpwstr/>
      </vt:variant>
      <vt:variant>
        <vt:lpwstr>_Toc137469767</vt:lpwstr>
      </vt:variant>
      <vt:variant>
        <vt:i4>2031671</vt:i4>
      </vt:variant>
      <vt:variant>
        <vt:i4>68</vt:i4>
      </vt:variant>
      <vt:variant>
        <vt:i4>0</vt:i4>
      </vt:variant>
      <vt:variant>
        <vt:i4>5</vt:i4>
      </vt:variant>
      <vt:variant>
        <vt:lpwstr/>
      </vt:variant>
      <vt:variant>
        <vt:lpwstr>_Toc137469766</vt:lpwstr>
      </vt:variant>
      <vt:variant>
        <vt:i4>2031671</vt:i4>
      </vt:variant>
      <vt:variant>
        <vt:i4>62</vt:i4>
      </vt:variant>
      <vt:variant>
        <vt:i4>0</vt:i4>
      </vt:variant>
      <vt:variant>
        <vt:i4>5</vt:i4>
      </vt:variant>
      <vt:variant>
        <vt:lpwstr/>
      </vt:variant>
      <vt:variant>
        <vt:lpwstr>_Toc137469765</vt:lpwstr>
      </vt:variant>
      <vt:variant>
        <vt:i4>2031671</vt:i4>
      </vt:variant>
      <vt:variant>
        <vt:i4>56</vt:i4>
      </vt:variant>
      <vt:variant>
        <vt:i4>0</vt:i4>
      </vt:variant>
      <vt:variant>
        <vt:i4>5</vt:i4>
      </vt:variant>
      <vt:variant>
        <vt:lpwstr/>
      </vt:variant>
      <vt:variant>
        <vt:lpwstr>_Toc137469764</vt:lpwstr>
      </vt:variant>
      <vt:variant>
        <vt:i4>2031671</vt:i4>
      </vt:variant>
      <vt:variant>
        <vt:i4>50</vt:i4>
      </vt:variant>
      <vt:variant>
        <vt:i4>0</vt:i4>
      </vt:variant>
      <vt:variant>
        <vt:i4>5</vt:i4>
      </vt:variant>
      <vt:variant>
        <vt:lpwstr/>
      </vt:variant>
      <vt:variant>
        <vt:lpwstr>_Toc137469763</vt:lpwstr>
      </vt:variant>
      <vt:variant>
        <vt:i4>2031671</vt:i4>
      </vt:variant>
      <vt:variant>
        <vt:i4>44</vt:i4>
      </vt:variant>
      <vt:variant>
        <vt:i4>0</vt:i4>
      </vt:variant>
      <vt:variant>
        <vt:i4>5</vt:i4>
      </vt:variant>
      <vt:variant>
        <vt:lpwstr/>
      </vt:variant>
      <vt:variant>
        <vt:lpwstr>_Toc137469762</vt:lpwstr>
      </vt:variant>
      <vt:variant>
        <vt:i4>2031671</vt:i4>
      </vt:variant>
      <vt:variant>
        <vt:i4>38</vt:i4>
      </vt:variant>
      <vt:variant>
        <vt:i4>0</vt:i4>
      </vt:variant>
      <vt:variant>
        <vt:i4>5</vt:i4>
      </vt:variant>
      <vt:variant>
        <vt:lpwstr/>
      </vt:variant>
      <vt:variant>
        <vt:lpwstr>_Toc137469761</vt:lpwstr>
      </vt:variant>
      <vt:variant>
        <vt:i4>2031671</vt:i4>
      </vt:variant>
      <vt:variant>
        <vt:i4>32</vt:i4>
      </vt:variant>
      <vt:variant>
        <vt:i4>0</vt:i4>
      </vt:variant>
      <vt:variant>
        <vt:i4>5</vt:i4>
      </vt:variant>
      <vt:variant>
        <vt:lpwstr/>
      </vt:variant>
      <vt:variant>
        <vt:lpwstr>_Toc137469760</vt:lpwstr>
      </vt:variant>
      <vt:variant>
        <vt:i4>1835063</vt:i4>
      </vt:variant>
      <vt:variant>
        <vt:i4>26</vt:i4>
      </vt:variant>
      <vt:variant>
        <vt:i4>0</vt:i4>
      </vt:variant>
      <vt:variant>
        <vt:i4>5</vt:i4>
      </vt:variant>
      <vt:variant>
        <vt:lpwstr/>
      </vt:variant>
      <vt:variant>
        <vt:lpwstr>_Toc137469759</vt:lpwstr>
      </vt:variant>
      <vt:variant>
        <vt:i4>1835063</vt:i4>
      </vt:variant>
      <vt:variant>
        <vt:i4>20</vt:i4>
      </vt:variant>
      <vt:variant>
        <vt:i4>0</vt:i4>
      </vt:variant>
      <vt:variant>
        <vt:i4>5</vt:i4>
      </vt:variant>
      <vt:variant>
        <vt:lpwstr/>
      </vt:variant>
      <vt:variant>
        <vt:lpwstr>_Toc137469758</vt:lpwstr>
      </vt:variant>
      <vt:variant>
        <vt:i4>1835063</vt:i4>
      </vt:variant>
      <vt:variant>
        <vt:i4>14</vt:i4>
      </vt:variant>
      <vt:variant>
        <vt:i4>0</vt:i4>
      </vt:variant>
      <vt:variant>
        <vt:i4>5</vt:i4>
      </vt:variant>
      <vt:variant>
        <vt:lpwstr/>
      </vt:variant>
      <vt:variant>
        <vt:lpwstr>_Toc137469757</vt:lpwstr>
      </vt:variant>
      <vt:variant>
        <vt:i4>1835063</vt:i4>
      </vt:variant>
      <vt:variant>
        <vt:i4>8</vt:i4>
      </vt:variant>
      <vt:variant>
        <vt:i4>0</vt:i4>
      </vt:variant>
      <vt:variant>
        <vt:i4>5</vt:i4>
      </vt:variant>
      <vt:variant>
        <vt:lpwstr/>
      </vt:variant>
      <vt:variant>
        <vt:lpwstr>_Toc137469756</vt:lpwstr>
      </vt:variant>
      <vt:variant>
        <vt:i4>1835063</vt:i4>
      </vt:variant>
      <vt:variant>
        <vt:i4>2</vt:i4>
      </vt:variant>
      <vt:variant>
        <vt:i4>0</vt:i4>
      </vt:variant>
      <vt:variant>
        <vt:i4>5</vt:i4>
      </vt:variant>
      <vt:variant>
        <vt:lpwstr/>
      </vt:variant>
      <vt:variant>
        <vt:lpwstr>_Toc137469755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Schoolplan Paus Johannes</dc:title>
  <dc:subject/>
  <dc:creator>Annemeke aanders</dc:creator>
  <cp:keywords/>
  <dc:description/>
  <cp:lastModifiedBy>Esther Wijnbelt-van Dalen</cp:lastModifiedBy>
  <cp:revision>101</cp:revision>
  <cp:lastPrinted>2024-08-09T11:55:00Z</cp:lastPrinted>
  <dcterms:created xsi:type="dcterms:W3CDTF">2025-05-12T09:21:00Z</dcterms:created>
  <dcterms:modified xsi:type="dcterms:W3CDTF">2025-06-23T11:51:00Z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0x010100FBA1958C1A4D894EB118977ECB8FB460</vt:lpwstr>
  </property>
  <property fmtid="{D5CDD505-2E9C-101B-9397-08002B2CF9AE}" pid="3" name="MediaServiceImageTags">
    <vt:lpwstr/>
  </property>
</Properties>
</file>